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504" w:rsidRPr="00743A89" w:rsidRDefault="00165504" w:rsidP="00165504">
      <w:pPr>
        <w:spacing w:after="120"/>
        <w:jc w:val="center"/>
        <w:rPr>
          <w:rFonts w:ascii="標楷體" w:eastAsia="標楷體" w:hAnsi="標楷體"/>
          <w:b/>
          <w:sz w:val="32"/>
          <w:szCs w:val="32"/>
        </w:rPr>
      </w:pPr>
      <w:bookmarkStart w:id="0" w:name="_GoBack"/>
      <w:r w:rsidRPr="00743A89">
        <w:rPr>
          <w:rFonts w:ascii="標楷體" w:eastAsia="標楷體" w:hAnsi="標楷體" w:hint="eastAsia"/>
          <w:b/>
          <w:sz w:val="32"/>
          <w:szCs w:val="32"/>
        </w:rPr>
        <w:t>長期照顧機構防火及避難安全風險項目自主檢核表</w:t>
      </w:r>
      <w:bookmarkEnd w:id="0"/>
    </w:p>
    <w:p w:rsidR="00165504" w:rsidRPr="00743A89" w:rsidRDefault="001C258E" w:rsidP="00FB5504">
      <w:pPr>
        <w:widowControl/>
        <w:ind w:rightChars="-378" w:right="-907"/>
        <w:rPr>
          <w:rFonts w:ascii="標楷體" w:eastAsia="標楷體" w:hAnsi="標楷體" w:cs="新細明體"/>
          <w:b/>
          <w:kern w:val="0"/>
          <w:sz w:val="20"/>
          <w:szCs w:val="20"/>
        </w:rPr>
      </w:pPr>
      <w:r w:rsidRPr="00743A89">
        <w:rPr>
          <w:rFonts w:ascii="標楷體" w:eastAsia="標楷體" w:hAnsi="標楷體" w:cs="新細明體" w:hint="eastAsia"/>
          <w:kern w:val="0"/>
          <w:szCs w:val="24"/>
        </w:rPr>
        <w:t xml:space="preserve">            </w:t>
      </w:r>
      <w:r w:rsidR="00FB5504" w:rsidRPr="00743A89">
        <w:rPr>
          <w:rFonts w:ascii="標楷體" w:eastAsia="標楷體" w:hAnsi="標楷體" w:cs="新細明體" w:hint="eastAsia"/>
          <w:kern w:val="0"/>
          <w:szCs w:val="24"/>
        </w:rPr>
        <w:t xml:space="preserve">       </w:t>
      </w:r>
      <w:r w:rsidRPr="00743A89">
        <w:rPr>
          <w:rFonts w:ascii="標楷體" w:eastAsia="標楷體" w:hAnsi="標楷體" w:cs="新細明體" w:hint="eastAsia"/>
          <w:b/>
          <w:kern w:val="0"/>
          <w:sz w:val="20"/>
          <w:szCs w:val="20"/>
        </w:rPr>
        <w:t>參考資料~內政部建築研究所住宿式長照</w:t>
      </w:r>
      <w:r w:rsidR="00BA6CD9" w:rsidRPr="00743A89">
        <w:rPr>
          <w:rFonts w:ascii="標楷體" w:eastAsia="標楷體" w:hAnsi="標楷體" w:cs="新細明體" w:hint="eastAsia"/>
          <w:b/>
          <w:kern w:val="0"/>
          <w:sz w:val="20"/>
          <w:szCs w:val="20"/>
        </w:rPr>
        <w:t>服務</w:t>
      </w:r>
      <w:r w:rsidRPr="00743A89">
        <w:rPr>
          <w:rFonts w:ascii="標楷體" w:eastAsia="標楷體" w:hAnsi="標楷體" w:cs="新細明體" w:hint="eastAsia"/>
          <w:b/>
          <w:kern w:val="0"/>
          <w:sz w:val="20"/>
          <w:szCs w:val="20"/>
        </w:rPr>
        <w:t>機構防火及避難安全改善參考手冊</w:t>
      </w:r>
    </w:p>
    <w:tbl>
      <w:tblPr>
        <w:tblW w:w="10113" w:type="dxa"/>
        <w:jc w:val="cente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0A0" w:firstRow="1" w:lastRow="0" w:firstColumn="1" w:lastColumn="0" w:noHBand="0" w:noVBand="0"/>
      </w:tblPr>
      <w:tblGrid>
        <w:gridCol w:w="1204"/>
        <w:gridCol w:w="1613"/>
        <w:gridCol w:w="1276"/>
        <w:gridCol w:w="3371"/>
        <w:gridCol w:w="1397"/>
        <w:gridCol w:w="1252"/>
      </w:tblGrid>
      <w:tr w:rsidR="00743A89" w:rsidRPr="00743A89" w:rsidTr="001C75A1">
        <w:trPr>
          <w:trHeight w:val="147"/>
          <w:tblHeader/>
          <w:jc w:val="center"/>
        </w:trPr>
        <w:tc>
          <w:tcPr>
            <w:tcW w:w="1204" w:type="dxa"/>
            <w:shd w:val="clear" w:color="auto" w:fill="C2D69B"/>
            <w:vAlign w:val="center"/>
          </w:tcPr>
          <w:p w:rsidR="00165504" w:rsidRPr="00743A89" w:rsidRDefault="00165504" w:rsidP="001C75A1">
            <w:pPr>
              <w:jc w:val="center"/>
              <w:rPr>
                <w:rFonts w:ascii="標楷體" w:eastAsia="標楷體" w:hAnsi="標楷體"/>
                <w:b/>
              </w:rPr>
            </w:pPr>
            <w:r w:rsidRPr="00743A89">
              <w:rPr>
                <w:rFonts w:ascii="標楷體" w:eastAsia="標楷體" w:hAnsi="標楷體" w:hint="eastAsia"/>
                <w:b/>
              </w:rPr>
              <w:t>檢核面向</w:t>
            </w:r>
          </w:p>
        </w:tc>
        <w:tc>
          <w:tcPr>
            <w:tcW w:w="1613" w:type="dxa"/>
            <w:shd w:val="clear" w:color="auto" w:fill="C2D69B"/>
            <w:vAlign w:val="center"/>
          </w:tcPr>
          <w:p w:rsidR="00165504" w:rsidRPr="00743A89" w:rsidRDefault="00165504" w:rsidP="001C75A1">
            <w:pPr>
              <w:jc w:val="center"/>
              <w:rPr>
                <w:rFonts w:ascii="標楷體" w:eastAsia="標楷體" w:hAnsi="標楷體"/>
                <w:b/>
              </w:rPr>
            </w:pPr>
            <w:r w:rsidRPr="00743A89">
              <w:rPr>
                <w:rFonts w:ascii="標楷體" w:eastAsia="標楷體" w:hAnsi="標楷體" w:hint="eastAsia"/>
                <w:b/>
              </w:rPr>
              <w:t>檢核項目</w:t>
            </w:r>
          </w:p>
        </w:tc>
        <w:tc>
          <w:tcPr>
            <w:tcW w:w="1276" w:type="dxa"/>
            <w:shd w:val="clear" w:color="auto" w:fill="C2D69B"/>
            <w:vAlign w:val="center"/>
          </w:tcPr>
          <w:p w:rsidR="00165504" w:rsidRPr="00743A89" w:rsidRDefault="00165504" w:rsidP="001C75A1">
            <w:pPr>
              <w:jc w:val="center"/>
              <w:rPr>
                <w:rFonts w:ascii="標楷體" w:eastAsia="標楷體" w:hAnsi="標楷體"/>
                <w:b/>
              </w:rPr>
            </w:pPr>
            <w:r w:rsidRPr="00743A89">
              <w:rPr>
                <w:rFonts w:ascii="標楷體" w:eastAsia="標楷體" w:hAnsi="標楷體" w:hint="eastAsia"/>
                <w:b/>
              </w:rPr>
              <w:t>檢核結果</w:t>
            </w:r>
          </w:p>
        </w:tc>
        <w:tc>
          <w:tcPr>
            <w:tcW w:w="3371" w:type="dxa"/>
            <w:shd w:val="clear" w:color="auto" w:fill="C2D69B"/>
            <w:vAlign w:val="center"/>
          </w:tcPr>
          <w:p w:rsidR="00165504" w:rsidRPr="00743A89" w:rsidRDefault="00165504" w:rsidP="001C75A1">
            <w:pPr>
              <w:jc w:val="center"/>
              <w:rPr>
                <w:rFonts w:ascii="標楷體" w:eastAsia="標楷體" w:hAnsi="標楷體"/>
                <w:b/>
              </w:rPr>
            </w:pPr>
            <w:r w:rsidRPr="00743A89">
              <w:rPr>
                <w:rFonts w:ascii="標楷體" w:eastAsia="標楷體" w:hAnsi="標楷體" w:hint="eastAsia"/>
                <w:b/>
              </w:rPr>
              <w:t>檢核風險要項提示</w:t>
            </w:r>
          </w:p>
        </w:tc>
        <w:tc>
          <w:tcPr>
            <w:tcW w:w="1397" w:type="dxa"/>
            <w:shd w:val="clear" w:color="auto" w:fill="C2D69B"/>
            <w:tcMar>
              <w:left w:w="85" w:type="dxa"/>
              <w:right w:w="85" w:type="dxa"/>
            </w:tcMar>
          </w:tcPr>
          <w:p w:rsidR="00165504" w:rsidRPr="00743A89" w:rsidRDefault="00165504" w:rsidP="001C75A1">
            <w:pPr>
              <w:jc w:val="center"/>
              <w:rPr>
                <w:rFonts w:ascii="標楷體" w:eastAsia="標楷體" w:hAnsi="標楷體"/>
                <w:b/>
              </w:rPr>
            </w:pPr>
            <w:r w:rsidRPr="00743A89">
              <w:rPr>
                <w:rFonts w:ascii="標楷體" w:eastAsia="標楷體" w:hAnsi="標楷體" w:hint="eastAsia"/>
                <w:b/>
              </w:rPr>
              <w:t>檢核發現</w:t>
            </w:r>
            <w:r w:rsidRPr="00743A89">
              <w:rPr>
                <w:rFonts w:ascii="標楷體" w:eastAsia="標楷體" w:hAnsi="標楷體"/>
                <w:b/>
              </w:rPr>
              <w:t>(</w:t>
            </w:r>
            <w:r w:rsidRPr="00743A89">
              <w:rPr>
                <w:rFonts w:ascii="標楷體" w:eastAsia="標楷體" w:hAnsi="標楷體" w:hint="eastAsia"/>
                <w:b/>
              </w:rPr>
              <w:t>風險註記</w:t>
            </w:r>
            <w:r w:rsidRPr="00743A89">
              <w:rPr>
                <w:rFonts w:ascii="標楷體" w:eastAsia="標楷體" w:hAnsi="標楷體"/>
                <w:b/>
              </w:rPr>
              <w:t>)</w:t>
            </w:r>
          </w:p>
        </w:tc>
        <w:tc>
          <w:tcPr>
            <w:tcW w:w="1252" w:type="dxa"/>
            <w:shd w:val="clear" w:color="auto" w:fill="C2D69B"/>
          </w:tcPr>
          <w:p w:rsidR="00165504" w:rsidRPr="00743A89" w:rsidRDefault="00165504" w:rsidP="001C75A1">
            <w:pPr>
              <w:jc w:val="center"/>
              <w:rPr>
                <w:rFonts w:ascii="標楷體" w:eastAsia="標楷體" w:hAnsi="標楷體"/>
                <w:b/>
              </w:rPr>
            </w:pPr>
            <w:r w:rsidRPr="00743A89">
              <w:rPr>
                <w:rFonts w:ascii="標楷體" w:eastAsia="標楷體" w:hAnsi="標楷體" w:hint="eastAsia"/>
                <w:b/>
              </w:rPr>
              <w:t>改善參考手冊對策</w:t>
            </w:r>
          </w:p>
        </w:tc>
      </w:tr>
      <w:tr w:rsidR="00743A89" w:rsidRPr="00743A89" w:rsidTr="001C75A1">
        <w:trPr>
          <w:trHeight w:val="7781"/>
          <w:jc w:val="center"/>
        </w:trPr>
        <w:tc>
          <w:tcPr>
            <w:tcW w:w="1204" w:type="dxa"/>
            <w:vMerge w:val="restart"/>
            <w:shd w:val="clear" w:color="auto" w:fill="D6E3BC"/>
          </w:tcPr>
          <w:p w:rsidR="00165504" w:rsidRPr="00743A89" w:rsidRDefault="00165504" w:rsidP="001C75A1">
            <w:pPr>
              <w:rPr>
                <w:rFonts w:ascii="標楷體" w:eastAsia="標楷體" w:hAnsi="標楷體"/>
                <w:b/>
              </w:rPr>
            </w:pPr>
            <w:r w:rsidRPr="00743A89">
              <w:rPr>
                <w:rFonts w:ascii="標楷體" w:eastAsia="標楷體" w:hAnsi="標楷體" w:hint="eastAsia"/>
                <w:b/>
              </w:rPr>
              <w:t>一、機構設立之基本條件</w:t>
            </w: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kern w:val="0"/>
              </w:rPr>
              <w:t>1-1</w:t>
            </w:r>
            <w:r w:rsidRPr="00743A89">
              <w:rPr>
                <w:rFonts w:ascii="標楷體" w:eastAsia="標楷體" w:hAnsi="標楷體" w:hint="eastAsia"/>
                <w:kern w:val="0"/>
              </w:rPr>
              <w:t>機構設立之建築物構造？機構所在樓層高度？機構規模大小</w:t>
            </w:r>
            <w:r w:rsidRPr="00743A89">
              <w:rPr>
                <w:rFonts w:ascii="標楷體" w:eastAsia="標楷體" w:hAnsi="標楷體"/>
                <w:kern w:val="0"/>
              </w:rPr>
              <w:t>(</w:t>
            </w:r>
            <w:r w:rsidRPr="00743A89">
              <w:rPr>
                <w:rFonts w:ascii="標楷體" w:eastAsia="標楷體" w:hAnsi="標楷體" w:hint="eastAsia"/>
                <w:kern w:val="0"/>
              </w:rPr>
              <w:t>總面積或總床數</w:t>
            </w:r>
            <w:r w:rsidRPr="00743A89">
              <w:rPr>
                <w:rFonts w:ascii="標楷體" w:eastAsia="標楷體" w:hAnsi="標楷體"/>
                <w:kern w:val="0"/>
              </w:rPr>
              <w:t>)</w:t>
            </w:r>
            <w:r w:rsidRPr="00743A89">
              <w:rPr>
                <w:rFonts w:ascii="標楷體" w:eastAsia="標楷體" w:hAnsi="標楷體" w:hint="eastAsia"/>
                <w:kern w:val="0"/>
              </w:rPr>
              <w:t>？</w:t>
            </w:r>
            <w:r w:rsidRPr="00743A89">
              <w:rPr>
                <w:rFonts w:ascii="標楷體" w:eastAsia="標楷體" w:hAnsi="標楷體"/>
              </w:rPr>
              <w:t xml:space="preserve"> </w:t>
            </w:r>
          </w:p>
        </w:tc>
        <w:tc>
          <w:tcPr>
            <w:tcW w:w="1276" w:type="dxa"/>
            <w:shd w:val="clear" w:color="auto" w:fill="EAF1DD"/>
          </w:tcPr>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13"/>
              </w:numPr>
              <w:ind w:leftChars="0" w:left="290" w:hanging="284"/>
              <w:jc w:val="both"/>
              <w:rPr>
                <w:rFonts w:ascii="標楷體" w:eastAsia="標楷體" w:hAnsi="標楷體"/>
                <w:u w:val="single"/>
              </w:rPr>
            </w:pPr>
            <w:r w:rsidRPr="00743A89">
              <w:rPr>
                <w:rFonts w:ascii="標楷體" w:eastAsia="標楷體" w:hAnsi="標楷體" w:hint="eastAsia"/>
                <w:kern w:val="0"/>
              </w:rPr>
              <w:t>建築物之構造類型</w:t>
            </w:r>
            <w:r w:rsidRPr="00743A89">
              <w:rPr>
                <w:rFonts w:ascii="新細明體" w:hAnsi="新細明體" w:hint="eastAsia"/>
                <w:kern w:val="0"/>
              </w:rPr>
              <w:t>？</w:t>
            </w:r>
          </w:p>
          <w:p w:rsidR="00165504" w:rsidRPr="00743A89" w:rsidRDefault="00165504" w:rsidP="001C75A1">
            <w:pPr>
              <w:pStyle w:val="a7"/>
              <w:ind w:leftChars="0" w:left="389"/>
              <w:jc w:val="both"/>
              <w:rPr>
                <w:rFonts w:ascii="標楷體" w:eastAsia="標楷體" w:hAnsi="標楷體"/>
                <w:kern w:val="0"/>
                <w:sz w:val="20"/>
                <w:szCs w:val="20"/>
              </w:rPr>
            </w:pPr>
            <w:r w:rsidRPr="00743A89">
              <w:rPr>
                <w:rFonts w:ascii="標楷體" w:eastAsia="標楷體" w:hAnsi="標楷體" w:hint="eastAsia"/>
                <w:kern w:val="0"/>
                <w:sz w:val="20"/>
                <w:szCs w:val="20"/>
              </w:rPr>
              <w:t>□鋼筋混凝土造</w:t>
            </w:r>
          </w:p>
          <w:p w:rsidR="00165504" w:rsidRPr="00743A89" w:rsidRDefault="00165504" w:rsidP="001C75A1">
            <w:pPr>
              <w:pStyle w:val="a7"/>
              <w:ind w:leftChars="0" w:left="389"/>
              <w:jc w:val="both"/>
              <w:rPr>
                <w:rFonts w:ascii="標楷體" w:eastAsia="標楷體" w:hAnsi="標楷體"/>
                <w:kern w:val="0"/>
                <w:sz w:val="20"/>
                <w:szCs w:val="20"/>
              </w:rPr>
            </w:pPr>
            <w:r w:rsidRPr="00743A89">
              <w:rPr>
                <w:rFonts w:ascii="標楷體" w:eastAsia="標楷體" w:hAnsi="標楷體" w:hint="eastAsia"/>
                <w:kern w:val="0"/>
                <w:sz w:val="20"/>
                <w:szCs w:val="20"/>
              </w:rPr>
              <w:t>□鋼骨造</w:t>
            </w:r>
          </w:p>
          <w:p w:rsidR="00165504" w:rsidRPr="00743A89" w:rsidRDefault="00165504" w:rsidP="001C75A1">
            <w:pPr>
              <w:pStyle w:val="a7"/>
              <w:ind w:leftChars="0" w:left="389"/>
              <w:jc w:val="both"/>
              <w:rPr>
                <w:rFonts w:ascii="標楷體" w:eastAsia="標楷體" w:hAnsi="標楷體"/>
                <w:kern w:val="0"/>
                <w:sz w:val="20"/>
                <w:szCs w:val="20"/>
              </w:rPr>
            </w:pPr>
            <w:r w:rsidRPr="00743A89">
              <w:rPr>
                <w:rFonts w:ascii="標楷體" w:eastAsia="標楷體" w:hAnsi="標楷體" w:hint="eastAsia"/>
                <w:kern w:val="0"/>
                <w:sz w:val="20"/>
                <w:szCs w:val="20"/>
              </w:rPr>
              <w:t>□輕鋼構造</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鐵皮屋</w:t>
            </w:r>
            <w:r w:rsidRPr="00743A89">
              <w:rPr>
                <w:rFonts w:ascii="標楷體" w:eastAsia="標楷體" w:hAnsi="標楷體"/>
                <w:kern w:val="0"/>
                <w:sz w:val="20"/>
                <w:szCs w:val="20"/>
              </w:rPr>
              <w:t>)</w:t>
            </w:r>
          </w:p>
          <w:p w:rsidR="00165504" w:rsidRPr="00743A89" w:rsidRDefault="00165504" w:rsidP="001C75A1">
            <w:pPr>
              <w:pStyle w:val="a7"/>
              <w:ind w:leftChars="0" w:left="389"/>
              <w:jc w:val="both"/>
              <w:rPr>
                <w:rFonts w:ascii="標楷體" w:eastAsia="標楷體" w:hAnsi="標楷體"/>
                <w:kern w:val="0"/>
                <w:sz w:val="20"/>
                <w:szCs w:val="20"/>
              </w:rPr>
            </w:pPr>
            <w:r w:rsidRPr="00743A89">
              <w:rPr>
                <w:rFonts w:ascii="標楷體" w:eastAsia="標楷體" w:hAnsi="標楷體" w:hint="eastAsia"/>
                <w:kern w:val="0"/>
                <w:sz w:val="20"/>
                <w:szCs w:val="20"/>
              </w:rPr>
              <w:t>□其他</w:t>
            </w:r>
            <w:r w:rsidRPr="00743A89">
              <w:rPr>
                <w:rFonts w:ascii="標楷體" w:eastAsia="標楷體" w:hAnsi="標楷體"/>
                <w:kern w:val="0"/>
                <w:sz w:val="20"/>
                <w:szCs w:val="20"/>
              </w:rPr>
              <w:t>____________</w:t>
            </w:r>
          </w:p>
          <w:p w:rsidR="00165504" w:rsidRPr="00743A89" w:rsidRDefault="00165504" w:rsidP="001C75A1">
            <w:pPr>
              <w:pStyle w:val="a7"/>
              <w:spacing w:line="240" w:lineRule="exact"/>
              <w:ind w:leftChars="3" w:left="147" w:hangingChars="70" w:hanging="140"/>
              <w:jc w:val="both"/>
              <w:rPr>
                <w:rFonts w:ascii="標楷體" w:eastAsia="標楷體" w:hAnsi="標楷體"/>
                <w:b/>
                <w:sz w:val="20"/>
                <w:szCs w:val="20"/>
                <w:u w:val="single"/>
              </w:rPr>
            </w:pPr>
            <w:r w:rsidRPr="00743A89">
              <w:rPr>
                <w:rFonts w:ascii="標楷體" w:eastAsia="標楷體" w:hAnsi="標楷體" w:hint="eastAsia"/>
                <w:b/>
                <w:kern w:val="0"/>
                <w:sz w:val="20"/>
                <w:szCs w:val="20"/>
              </w:rPr>
              <w:t>※註：此與耐震能力及防火時效等基本安全防災能力有關。</w:t>
            </w:r>
          </w:p>
          <w:p w:rsidR="00165504" w:rsidRPr="00743A89" w:rsidRDefault="00165504" w:rsidP="00165504">
            <w:pPr>
              <w:pStyle w:val="a7"/>
              <w:numPr>
                <w:ilvl w:val="0"/>
                <w:numId w:val="13"/>
              </w:numPr>
              <w:spacing w:beforeLines="50" w:before="180"/>
              <w:ind w:leftChars="0" w:left="290" w:hanging="284"/>
              <w:jc w:val="both"/>
              <w:rPr>
                <w:rFonts w:ascii="標楷體" w:eastAsia="標楷體" w:hAnsi="標楷體"/>
                <w:u w:val="single"/>
              </w:rPr>
            </w:pPr>
            <w:r w:rsidRPr="00743A89">
              <w:rPr>
                <w:rFonts w:ascii="標楷體" w:eastAsia="標楷體" w:hAnsi="標楷體" w:hint="eastAsia"/>
              </w:rPr>
              <w:t>機構所在之樓層高度</w:t>
            </w:r>
            <w:r w:rsidRPr="00743A89">
              <w:rPr>
                <w:rFonts w:ascii="新細明體" w:hAnsi="新細明體" w:hint="eastAsia"/>
              </w:rPr>
              <w:t>？</w:t>
            </w:r>
            <w:r w:rsidRPr="00743A89">
              <w:rPr>
                <w:rFonts w:ascii="標楷體" w:eastAsia="標楷體" w:hAnsi="標楷體"/>
                <w:b/>
              </w:rPr>
              <w:t xml:space="preserve"> </w:t>
            </w:r>
          </w:p>
          <w:p w:rsidR="00165504" w:rsidRPr="00743A89" w:rsidRDefault="00165504" w:rsidP="001C75A1">
            <w:pPr>
              <w:pStyle w:val="a7"/>
              <w:ind w:leftChars="0" w:left="389"/>
              <w:jc w:val="both"/>
              <w:rPr>
                <w:rFonts w:ascii="標楷體" w:eastAsia="標楷體" w:hAnsi="標楷體"/>
                <w:kern w:val="0"/>
                <w:sz w:val="20"/>
                <w:szCs w:val="20"/>
              </w:rPr>
            </w:pPr>
            <w:r w:rsidRPr="00743A89">
              <w:rPr>
                <w:rFonts w:ascii="標楷體" w:eastAsia="標楷體" w:hAnsi="標楷體" w:hint="eastAsia"/>
                <w:kern w:val="0"/>
                <w:sz w:val="20"/>
                <w:szCs w:val="20"/>
              </w:rPr>
              <w:t>□獨棟</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全棟共</w:t>
            </w:r>
            <w:r w:rsidRPr="00743A89">
              <w:rPr>
                <w:rFonts w:ascii="標楷體" w:eastAsia="標楷體" w:hAnsi="標楷體"/>
                <w:kern w:val="0"/>
                <w:sz w:val="20"/>
                <w:szCs w:val="20"/>
              </w:rPr>
              <w:t>___</w:t>
            </w:r>
            <w:r w:rsidRPr="00743A89">
              <w:rPr>
                <w:rFonts w:ascii="標楷體" w:eastAsia="標楷體" w:hAnsi="標楷體" w:hint="eastAsia"/>
                <w:kern w:val="0"/>
                <w:sz w:val="20"/>
                <w:szCs w:val="20"/>
              </w:rPr>
              <w:t>層</w:t>
            </w:r>
            <w:r w:rsidRPr="00743A89">
              <w:rPr>
                <w:rFonts w:ascii="標楷體" w:eastAsia="標楷體" w:hAnsi="標楷體"/>
                <w:kern w:val="0"/>
                <w:sz w:val="20"/>
                <w:szCs w:val="20"/>
              </w:rPr>
              <w:t>)</w:t>
            </w:r>
          </w:p>
          <w:p w:rsidR="00165504" w:rsidRPr="00743A89" w:rsidRDefault="00165504" w:rsidP="001C75A1">
            <w:pPr>
              <w:pStyle w:val="a7"/>
              <w:ind w:leftChars="0" w:left="389"/>
              <w:jc w:val="both"/>
              <w:rPr>
                <w:rFonts w:ascii="標楷體" w:eastAsia="標楷體" w:hAnsi="標楷體"/>
                <w:b/>
              </w:rPr>
            </w:pPr>
            <w:r w:rsidRPr="00743A89">
              <w:rPr>
                <w:rFonts w:ascii="標楷體" w:eastAsia="標楷體" w:hAnsi="標楷體" w:hint="eastAsia"/>
                <w:kern w:val="0"/>
                <w:sz w:val="20"/>
                <w:szCs w:val="20"/>
              </w:rPr>
              <w:t>□部分樓層</w:t>
            </w:r>
            <w:r w:rsidRPr="00743A89">
              <w:rPr>
                <w:rFonts w:ascii="標楷體" w:eastAsia="標楷體" w:hAnsi="標楷體"/>
                <w:kern w:val="0"/>
                <w:sz w:val="20"/>
                <w:szCs w:val="20"/>
              </w:rPr>
              <w:t>(___</w:t>
            </w:r>
            <w:r w:rsidRPr="00743A89">
              <w:rPr>
                <w:rFonts w:ascii="標楷體" w:eastAsia="標楷體" w:hAnsi="標楷體" w:hint="eastAsia"/>
                <w:kern w:val="0"/>
                <w:sz w:val="20"/>
                <w:szCs w:val="20"/>
              </w:rPr>
              <w:t>層建築物之第</w:t>
            </w:r>
            <w:r w:rsidRPr="00743A89">
              <w:rPr>
                <w:rFonts w:ascii="標楷體" w:eastAsia="標楷體" w:hAnsi="標楷體"/>
                <w:kern w:val="0"/>
                <w:sz w:val="20"/>
                <w:szCs w:val="20"/>
              </w:rPr>
              <w:t>____</w:t>
            </w:r>
            <w:r w:rsidRPr="00743A89">
              <w:rPr>
                <w:rFonts w:ascii="標楷體" w:eastAsia="標楷體" w:hAnsi="標楷體" w:hint="eastAsia"/>
                <w:kern w:val="0"/>
                <w:sz w:val="20"/>
                <w:szCs w:val="20"/>
              </w:rPr>
              <w:t>層</w:t>
            </w:r>
            <w:r w:rsidRPr="00743A89">
              <w:rPr>
                <w:rFonts w:ascii="標楷體" w:eastAsia="標楷體" w:hAnsi="標楷體"/>
                <w:kern w:val="0"/>
                <w:sz w:val="20"/>
                <w:szCs w:val="20"/>
              </w:rPr>
              <w:t>)</w:t>
            </w:r>
            <w:r w:rsidRPr="00743A89">
              <w:rPr>
                <w:rFonts w:ascii="標楷體" w:eastAsia="標楷體" w:hAnsi="標楷體"/>
                <w:b/>
              </w:rPr>
              <w:t xml:space="preserve"> </w:t>
            </w:r>
          </w:p>
          <w:p w:rsidR="00165504" w:rsidRPr="00743A89" w:rsidRDefault="00165504" w:rsidP="001C75A1">
            <w:pPr>
              <w:pStyle w:val="a7"/>
              <w:ind w:leftChars="0" w:left="0"/>
              <w:jc w:val="both"/>
              <w:rPr>
                <w:rFonts w:ascii="標楷體" w:eastAsia="標楷體" w:hAnsi="標楷體"/>
                <w:sz w:val="20"/>
                <w:szCs w:val="20"/>
                <w:u w:val="single"/>
              </w:rPr>
            </w:pPr>
            <w:r w:rsidRPr="00743A89">
              <w:rPr>
                <w:rFonts w:ascii="標楷體" w:eastAsia="標楷體" w:hAnsi="標楷體" w:hint="eastAsia"/>
                <w:b/>
                <w:kern w:val="0"/>
                <w:sz w:val="20"/>
                <w:szCs w:val="20"/>
              </w:rPr>
              <w:t>※註：</w:t>
            </w:r>
            <w:r w:rsidRPr="00743A89">
              <w:rPr>
                <w:rFonts w:ascii="標楷體" w:eastAsia="標楷體" w:hAnsi="標楷體" w:hint="eastAsia"/>
                <w:b/>
                <w:sz w:val="20"/>
                <w:szCs w:val="20"/>
              </w:rPr>
              <w:t>參見補充說明</w:t>
            </w:r>
            <w:r w:rsidRPr="00743A89">
              <w:rPr>
                <w:rFonts w:ascii="標楷體" w:eastAsia="標楷體" w:hAnsi="標楷體"/>
                <w:b/>
                <w:sz w:val="20"/>
                <w:szCs w:val="20"/>
              </w:rPr>
              <w:t>1</w:t>
            </w:r>
            <w:r w:rsidRPr="00743A89">
              <w:rPr>
                <w:rFonts w:ascii="標楷體" w:eastAsia="標楷體" w:hAnsi="標楷體" w:hint="eastAsia"/>
                <w:b/>
                <w:sz w:val="20"/>
                <w:szCs w:val="20"/>
              </w:rPr>
              <w:t>。</w:t>
            </w:r>
          </w:p>
          <w:p w:rsidR="00165504" w:rsidRPr="00743A89" w:rsidRDefault="00165504" w:rsidP="001C75A1">
            <w:pPr>
              <w:pStyle w:val="a7"/>
              <w:spacing w:beforeLines="50" w:before="180"/>
              <w:ind w:leftChars="0" w:left="245" w:hangingChars="102" w:hanging="245"/>
              <w:jc w:val="both"/>
              <w:rPr>
                <w:rFonts w:ascii="標楷體" w:eastAsia="標楷體" w:hAnsi="標楷體"/>
              </w:rPr>
            </w:pPr>
            <w:r w:rsidRPr="00743A89">
              <w:rPr>
                <w:rFonts w:ascii="標楷體" w:eastAsia="標楷體" w:hAnsi="標楷體"/>
              </w:rPr>
              <w:t>3.</w:t>
            </w:r>
            <w:r w:rsidRPr="00743A89">
              <w:rPr>
                <w:rFonts w:ascii="標楷體" w:eastAsia="標楷體" w:hAnsi="標楷體" w:hint="eastAsia"/>
                <w:kern w:val="0"/>
              </w:rPr>
              <w:t>機構規模大小</w:t>
            </w:r>
            <w:r w:rsidRPr="00743A89">
              <w:rPr>
                <w:rFonts w:ascii="標楷體" w:eastAsia="標楷體" w:hAnsi="標楷體"/>
                <w:kern w:val="0"/>
              </w:rPr>
              <w:t>(</w:t>
            </w:r>
            <w:r w:rsidRPr="00743A89">
              <w:rPr>
                <w:rFonts w:ascii="標楷體" w:eastAsia="標楷體" w:hAnsi="標楷體" w:hint="eastAsia"/>
                <w:kern w:val="0"/>
              </w:rPr>
              <w:t>總面積或總床數</w:t>
            </w:r>
            <w:r w:rsidRPr="00743A89">
              <w:rPr>
                <w:rFonts w:ascii="標楷體" w:eastAsia="標楷體" w:hAnsi="標楷體"/>
                <w:kern w:val="0"/>
              </w:rPr>
              <w:t>)</w:t>
            </w:r>
            <w:r w:rsidRPr="00743A89">
              <w:rPr>
                <w:rFonts w:ascii="標楷體" w:eastAsia="標楷體" w:hAnsi="標楷體" w:hint="eastAsia"/>
                <w:kern w:val="0"/>
              </w:rPr>
              <w:t>？</w:t>
            </w:r>
          </w:p>
          <w:p w:rsidR="00165504" w:rsidRPr="00743A89" w:rsidRDefault="00165504" w:rsidP="00165504">
            <w:pPr>
              <w:pStyle w:val="a7"/>
              <w:numPr>
                <w:ilvl w:val="0"/>
                <w:numId w:val="14"/>
              </w:numPr>
              <w:ind w:leftChars="0" w:left="573" w:hanging="283"/>
              <w:jc w:val="both"/>
              <w:rPr>
                <w:rFonts w:ascii="標楷體" w:eastAsia="標楷體" w:hAnsi="標楷體"/>
                <w:kern w:val="0"/>
                <w:sz w:val="20"/>
                <w:szCs w:val="20"/>
              </w:rPr>
            </w:pPr>
            <w:r w:rsidRPr="00743A89">
              <w:rPr>
                <w:rFonts w:ascii="標楷體" w:eastAsia="標楷體" w:hAnsi="標楷體" w:hint="eastAsia"/>
                <w:kern w:val="0"/>
                <w:sz w:val="20"/>
                <w:szCs w:val="20"/>
              </w:rPr>
              <w:t>總樓地板面積</w:t>
            </w:r>
            <w:r w:rsidRPr="00743A89">
              <w:rPr>
                <w:rFonts w:ascii="標楷體" w:eastAsia="標楷體" w:hAnsi="標楷體"/>
                <w:kern w:val="0"/>
                <w:sz w:val="20"/>
                <w:szCs w:val="20"/>
              </w:rPr>
              <w:t>_____</w:t>
            </w:r>
            <w:r w:rsidRPr="00743A89">
              <w:rPr>
                <w:rFonts w:ascii="標楷體" w:eastAsia="標楷體" w:hAnsi="標楷體" w:hint="eastAsia"/>
                <w:kern w:val="0"/>
                <w:sz w:val="20"/>
                <w:szCs w:val="20"/>
              </w:rPr>
              <w:t>平方公尺，各層樓地板面積</w:t>
            </w:r>
            <w:r w:rsidRPr="00743A89">
              <w:rPr>
                <w:rFonts w:ascii="標楷體" w:eastAsia="標楷體" w:hAnsi="標楷體"/>
                <w:kern w:val="0"/>
                <w:sz w:val="20"/>
                <w:szCs w:val="20"/>
              </w:rPr>
              <w:t>_____</w:t>
            </w:r>
            <w:r w:rsidRPr="00743A89">
              <w:rPr>
                <w:rFonts w:ascii="標楷體" w:eastAsia="標楷體" w:hAnsi="標楷體" w:hint="eastAsia"/>
                <w:kern w:val="0"/>
                <w:sz w:val="20"/>
                <w:szCs w:val="20"/>
              </w:rPr>
              <w:t>平方公尺</w:t>
            </w:r>
          </w:p>
          <w:p w:rsidR="00165504" w:rsidRPr="00743A89" w:rsidRDefault="00165504" w:rsidP="00165504">
            <w:pPr>
              <w:pStyle w:val="a7"/>
              <w:numPr>
                <w:ilvl w:val="0"/>
                <w:numId w:val="14"/>
              </w:numPr>
              <w:ind w:leftChars="0" w:left="573" w:hanging="283"/>
              <w:jc w:val="both"/>
              <w:rPr>
                <w:rFonts w:ascii="標楷體" w:eastAsia="標楷體" w:hAnsi="標楷體"/>
                <w:kern w:val="0"/>
                <w:sz w:val="20"/>
                <w:szCs w:val="20"/>
              </w:rPr>
            </w:pPr>
            <w:r w:rsidRPr="00743A89">
              <w:rPr>
                <w:rFonts w:ascii="標楷體" w:eastAsia="標楷體" w:hAnsi="標楷體" w:hint="eastAsia"/>
                <w:kern w:val="0"/>
                <w:sz w:val="20"/>
                <w:szCs w:val="20"/>
              </w:rPr>
              <w:t>總床位數</w:t>
            </w:r>
            <w:r w:rsidRPr="00743A89">
              <w:rPr>
                <w:rFonts w:ascii="標楷體" w:eastAsia="標楷體" w:hAnsi="標楷體"/>
                <w:kern w:val="0"/>
                <w:sz w:val="20"/>
                <w:szCs w:val="20"/>
              </w:rPr>
              <w:t>______</w:t>
            </w:r>
            <w:r w:rsidRPr="00743A89">
              <w:rPr>
                <w:rFonts w:ascii="標楷體" w:eastAsia="標楷體" w:hAnsi="標楷體" w:hint="eastAsia"/>
                <w:kern w:val="0"/>
                <w:sz w:val="20"/>
                <w:szCs w:val="20"/>
              </w:rPr>
              <w:t>床</w:t>
            </w:r>
          </w:p>
          <w:p w:rsidR="00165504" w:rsidRPr="00743A89" w:rsidRDefault="00165504" w:rsidP="001C75A1">
            <w:pPr>
              <w:pStyle w:val="a7"/>
              <w:spacing w:line="240" w:lineRule="exact"/>
              <w:ind w:leftChars="3" w:left="149"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※註：機構之規模或總面積大小及床數多寡與火災風險並無直接關係，但規模愈大時，收容住民數量愈多，機構之平面分區規劃、照服人力數量、避難器具等需相對配套。</w:t>
            </w:r>
          </w:p>
        </w:tc>
        <w:tc>
          <w:tcPr>
            <w:tcW w:w="1397" w:type="dxa"/>
          </w:tcPr>
          <w:p w:rsidR="00165504" w:rsidRPr="00743A89" w:rsidRDefault="00165504" w:rsidP="001C75A1">
            <w:pPr>
              <w:pStyle w:val="a7"/>
              <w:ind w:leftChars="0" w:left="175"/>
              <w:rPr>
                <w:rFonts w:ascii="標楷體" w:eastAsia="標楷體" w:hAnsi="標楷體"/>
                <w:kern w:val="0"/>
              </w:rPr>
            </w:pPr>
          </w:p>
        </w:tc>
        <w:tc>
          <w:tcPr>
            <w:tcW w:w="1252" w:type="dxa"/>
          </w:tcPr>
          <w:p w:rsidR="00165504" w:rsidRPr="00743A89" w:rsidRDefault="00165504" w:rsidP="001C75A1">
            <w:pPr>
              <w:pStyle w:val="a7"/>
              <w:spacing w:line="240" w:lineRule="exact"/>
              <w:ind w:leftChars="0" w:left="176"/>
              <w:rPr>
                <w:rFonts w:ascii="標楷體" w:eastAsia="標楷體" w:hAnsi="標楷體"/>
                <w:kern w:val="0"/>
                <w:sz w:val="20"/>
                <w:szCs w:val="20"/>
              </w:rPr>
            </w:pPr>
          </w:p>
        </w:tc>
      </w:tr>
      <w:tr w:rsidR="00743A89" w:rsidRPr="00743A89" w:rsidTr="001C75A1">
        <w:trPr>
          <w:trHeight w:val="3658"/>
          <w:jc w:val="center"/>
        </w:trPr>
        <w:tc>
          <w:tcPr>
            <w:tcW w:w="1204" w:type="dxa"/>
            <w:vMerge/>
            <w:shd w:val="clear" w:color="auto" w:fill="D6E3BC"/>
          </w:tcPr>
          <w:p w:rsidR="00165504" w:rsidRPr="00743A89" w:rsidRDefault="00165504" w:rsidP="001C75A1">
            <w:pPr>
              <w:rPr>
                <w:rFonts w:ascii="標楷體" w:eastAsia="標楷體" w:hAnsi="標楷體"/>
                <w:b/>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1-2</w:t>
            </w:r>
            <w:r w:rsidRPr="00743A89">
              <w:rPr>
                <w:rFonts w:ascii="標楷體" w:eastAsia="標楷體" w:hAnsi="標楷體" w:hint="eastAsia"/>
                <w:kern w:val="0"/>
              </w:rPr>
              <w:t>建築物之消防救災可及性？</w:t>
            </w:r>
          </w:p>
          <w:p w:rsidR="00165504" w:rsidRPr="00743A89" w:rsidRDefault="00165504" w:rsidP="001C75A1">
            <w:pPr>
              <w:jc w:val="both"/>
              <w:rPr>
                <w:rFonts w:ascii="標楷體" w:eastAsia="標楷體" w:hAnsi="標楷體"/>
                <w:b/>
                <w:kern w:val="0"/>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15"/>
              </w:numPr>
              <w:ind w:leftChars="0" w:left="290" w:hanging="290"/>
              <w:jc w:val="both"/>
              <w:rPr>
                <w:rFonts w:ascii="標楷體" w:eastAsia="標楷體" w:hAnsi="標楷體"/>
                <w:u w:val="single"/>
              </w:rPr>
            </w:pPr>
            <w:r w:rsidRPr="00743A89">
              <w:rPr>
                <w:rFonts w:ascii="標楷體" w:eastAsia="標楷體" w:hAnsi="標楷體" w:hint="eastAsia"/>
                <w:kern w:val="0"/>
              </w:rPr>
              <w:t>機構建築物是否有符合規定之緊急進口或窗戶</w:t>
            </w:r>
            <w:r w:rsidRPr="00743A89">
              <w:rPr>
                <w:rFonts w:ascii="新細明體" w:hAnsi="新細明體" w:hint="eastAsia"/>
                <w:kern w:val="0"/>
              </w:rPr>
              <w:t>？</w:t>
            </w:r>
          </w:p>
          <w:p w:rsidR="00165504" w:rsidRPr="00743A89" w:rsidRDefault="00165504" w:rsidP="001C75A1">
            <w:pPr>
              <w:pStyle w:val="a7"/>
              <w:ind w:leftChars="0" w:left="290"/>
              <w:jc w:val="both"/>
              <w:rPr>
                <w:rFonts w:ascii="標楷體" w:eastAsia="標楷體" w:hAnsi="標楷體"/>
                <w:u w:val="single"/>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241" w:hangingChars="118" w:hanging="236"/>
              <w:jc w:val="both"/>
              <w:rPr>
                <w:rFonts w:ascii="標楷體" w:eastAsia="標楷體" w:hAnsi="標楷體"/>
                <w:b/>
                <w:sz w:val="20"/>
                <w:szCs w:val="20"/>
                <w:u w:val="single"/>
              </w:rPr>
            </w:pPr>
            <w:r w:rsidRPr="00743A89">
              <w:rPr>
                <w:rFonts w:ascii="標楷體" w:eastAsia="標楷體" w:hAnsi="標楷體" w:hint="eastAsia"/>
                <w:b/>
                <w:kern w:val="0"/>
                <w:sz w:val="20"/>
                <w:szCs w:val="20"/>
              </w:rPr>
              <w:t>※註：可與戶外連通並供消防人員由外進入搶救之空間</w:t>
            </w:r>
            <w:r w:rsidRPr="00743A89">
              <w:rPr>
                <w:rFonts w:ascii="標楷體" w:eastAsia="標楷體" w:hAnsi="標楷體" w:hint="eastAsia"/>
                <w:b/>
                <w:sz w:val="20"/>
                <w:szCs w:val="20"/>
              </w:rPr>
              <w:t>，另參見補充說明</w:t>
            </w:r>
            <w:r w:rsidRPr="00743A89">
              <w:rPr>
                <w:rFonts w:ascii="標楷體" w:eastAsia="標楷體" w:hAnsi="標楷體"/>
                <w:b/>
                <w:sz w:val="20"/>
                <w:szCs w:val="20"/>
              </w:rPr>
              <w:t>2</w:t>
            </w:r>
            <w:r w:rsidRPr="00743A89">
              <w:rPr>
                <w:rFonts w:ascii="標楷體" w:eastAsia="標楷體" w:hAnsi="標楷體" w:hint="eastAsia"/>
                <w:b/>
                <w:sz w:val="20"/>
                <w:szCs w:val="20"/>
              </w:rPr>
              <w:t>。</w:t>
            </w:r>
          </w:p>
          <w:p w:rsidR="00165504" w:rsidRPr="00743A89" w:rsidRDefault="00165504" w:rsidP="00165504">
            <w:pPr>
              <w:pStyle w:val="a7"/>
              <w:numPr>
                <w:ilvl w:val="0"/>
                <w:numId w:val="15"/>
              </w:numPr>
              <w:spacing w:beforeLines="50" w:before="180"/>
              <w:ind w:leftChars="0" w:left="289" w:hanging="289"/>
              <w:jc w:val="both"/>
              <w:rPr>
                <w:rFonts w:ascii="標楷體" w:eastAsia="標楷體" w:hAnsi="標楷體"/>
                <w:u w:val="single"/>
              </w:rPr>
            </w:pPr>
            <w:r w:rsidRPr="00743A89">
              <w:rPr>
                <w:rFonts w:ascii="標楷體" w:eastAsia="標楷體" w:hAnsi="標楷體" w:hint="eastAsia"/>
                <w:kern w:val="0"/>
              </w:rPr>
              <w:t>機構建築物四週是否有足供消防車輛操作的空間</w:t>
            </w:r>
            <w:r w:rsidRPr="00743A89">
              <w:rPr>
                <w:rFonts w:ascii="標楷體" w:eastAsia="標楷體" w:hAnsi="標楷體"/>
                <w:kern w:val="0"/>
              </w:rPr>
              <w:t>?</w:t>
            </w:r>
          </w:p>
          <w:p w:rsidR="00165504" w:rsidRPr="00743A89" w:rsidRDefault="00165504" w:rsidP="001C75A1">
            <w:pPr>
              <w:pStyle w:val="a7"/>
              <w:ind w:leftChars="100" w:left="240" w:firstLineChars="24" w:firstLine="48"/>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241" w:hangingChars="118" w:hanging="236"/>
              <w:jc w:val="both"/>
              <w:rPr>
                <w:rFonts w:ascii="標楷體" w:eastAsia="標楷體" w:hAnsi="標楷體"/>
                <w:b/>
                <w:kern w:val="0"/>
                <w:sz w:val="20"/>
                <w:szCs w:val="20"/>
              </w:rPr>
            </w:pPr>
            <w:r w:rsidRPr="00743A89">
              <w:rPr>
                <w:rFonts w:ascii="標楷體" w:eastAsia="標楷體" w:hAnsi="標楷體" w:hint="eastAsia"/>
                <w:b/>
                <w:kern w:val="0"/>
                <w:sz w:val="20"/>
                <w:szCs w:val="20"/>
              </w:rPr>
              <w:t>※註：面臨道路或寬度</w:t>
            </w:r>
            <w:r w:rsidRPr="00743A89">
              <w:rPr>
                <w:rFonts w:ascii="標楷體" w:eastAsia="標楷體" w:hAnsi="標楷體"/>
                <w:b/>
                <w:kern w:val="0"/>
                <w:sz w:val="20"/>
                <w:szCs w:val="20"/>
              </w:rPr>
              <w:t>4</w:t>
            </w:r>
            <w:r w:rsidRPr="00743A89">
              <w:rPr>
                <w:rFonts w:ascii="標楷體" w:eastAsia="標楷體" w:hAnsi="標楷體" w:hint="eastAsia"/>
                <w:b/>
                <w:kern w:val="0"/>
                <w:sz w:val="20"/>
                <w:szCs w:val="20"/>
              </w:rPr>
              <w:t>公尺以上通路之情形，另</w:t>
            </w:r>
            <w:r w:rsidRPr="00743A89">
              <w:rPr>
                <w:rFonts w:ascii="標楷體" w:eastAsia="標楷體" w:hAnsi="標楷體" w:hint="eastAsia"/>
                <w:b/>
                <w:sz w:val="20"/>
                <w:szCs w:val="20"/>
              </w:rPr>
              <w:t>參見補充說明</w:t>
            </w:r>
            <w:r w:rsidRPr="00743A89">
              <w:rPr>
                <w:rFonts w:ascii="標楷體" w:eastAsia="標楷體" w:hAnsi="標楷體"/>
                <w:b/>
                <w:sz w:val="20"/>
                <w:szCs w:val="20"/>
              </w:rPr>
              <w:t>2</w:t>
            </w:r>
            <w:r w:rsidRPr="00743A89">
              <w:rPr>
                <w:rFonts w:ascii="標楷體" w:eastAsia="標楷體" w:hAnsi="標楷體" w:hint="eastAsia"/>
                <w:b/>
                <w:sz w:val="20"/>
                <w:szCs w:val="20"/>
              </w:rPr>
              <w:t>。</w:t>
            </w:r>
          </w:p>
        </w:tc>
        <w:tc>
          <w:tcPr>
            <w:tcW w:w="1397" w:type="dxa"/>
          </w:tcPr>
          <w:p w:rsidR="00165504" w:rsidRPr="00743A89" w:rsidRDefault="00165504" w:rsidP="001C75A1">
            <w:pPr>
              <w:pStyle w:val="a7"/>
              <w:spacing w:line="280" w:lineRule="exact"/>
              <w:ind w:leftChars="0" w:left="0"/>
              <w:rPr>
                <w:rFonts w:ascii="Times New Roman" w:eastAsia="標楷體" w:hAnsi="Times New Roman"/>
                <w:kern w:val="0"/>
                <w:sz w:val="18"/>
                <w:szCs w:val="18"/>
              </w:rPr>
            </w:pP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兩項皆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勾適當，兩項皆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pStyle w:val="a7"/>
              <w:spacing w:line="240" w:lineRule="exact"/>
              <w:ind w:leftChars="0" w:left="176"/>
              <w:rPr>
                <w:rFonts w:ascii="標楷體" w:eastAsia="標楷體" w:hAnsi="標楷體"/>
                <w:kern w:val="0"/>
                <w:sz w:val="20"/>
                <w:szCs w:val="20"/>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kern w:val="0"/>
              </w:rPr>
              <w:t>1-3</w:t>
            </w:r>
            <w:r w:rsidRPr="00743A89">
              <w:rPr>
                <w:rFonts w:ascii="標楷體" w:eastAsia="標楷體" w:hAnsi="標楷體" w:hint="eastAsia"/>
                <w:kern w:val="0"/>
              </w:rPr>
              <w:t>機構鄰近</w:t>
            </w:r>
            <w:r w:rsidRPr="00743A89">
              <w:rPr>
                <w:rFonts w:ascii="標楷體" w:eastAsia="標楷體" w:hAnsi="標楷體" w:hint="eastAsia"/>
                <w:kern w:val="0"/>
              </w:rPr>
              <w:lastRenderedPageBreak/>
              <w:t>周遭環境有無容易產生火災風險之場所或設施？</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□適當</w:t>
            </w:r>
          </w:p>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7F4EBC">
            <w:pPr>
              <w:pStyle w:val="a7"/>
              <w:numPr>
                <w:ilvl w:val="0"/>
                <w:numId w:val="41"/>
              </w:numPr>
              <w:ind w:leftChars="0" w:left="247" w:hanging="247"/>
              <w:jc w:val="both"/>
              <w:rPr>
                <w:rFonts w:ascii="標楷體" w:eastAsia="標楷體" w:hAnsi="標楷體"/>
                <w:kern w:val="0"/>
              </w:rPr>
            </w:pPr>
            <w:r w:rsidRPr="00743A89">
              <w:rPr>
                <w:rFonts w:ascii="標楷體" w:eastAsia="標楷體" w:hAnsi="標楷體" w:hint="eastAsia"/>
                <w:kern w:val="0"/>
              </w:rPr>
              <w:lastRenderedPageBreak/>
              <w:t>機構設立之建築物之鄰棟建</w:t>
            </w:r>
            <w:r w:rsidRPr="00743A89">
              <w:rPr>
                <w:rFonts w:ascii="標楷體" w:eastAsia="標楷體" w:hAnsi="標楷體" w:hint="eastAsia"/>
                <w:kern w:val="0"/>
              </w:rPr>
              <w:lastRenderedPageBreak/>
              <w:t>築物是否有火災風險較高之場所？</w:t>
            </w:r>
          </w:p>
          <w:p w:rsidR="00165504" w:rsidRPr="00743A89" w:rsidRDefault="00165504" w:rsidP="001C75A1">
            <w:pPr>
              <w:pStyle w:val="a7"/>
              <w:ind w:leftChars="0" w:left="290"/>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240" w:hangingChars="120" w:hanging="240"/>
              <w:jc w:val="both"/>
              <w:rPr>
                <w:rFonts w:ascii="標楷體" w:eastAsia="標楷體" w:hAnsi="標楷體"/>
                <w:b/>
                <w:kern w:val="0"/>
                <w:sz w:val="20"/>
                <w:szCs w:val="20"/>
              </w:rPr>
            </w:pPr>
            <w:r w:rsidRPr="00743A89">
              <w:rPr>
                <w:rFonts w:ascii="標楷體" w:eastAsia="標楷體" w:hAnsi="標楷體" w:hint="eastAsia"/>
                <w:b/>
                <w:kern w:val="0"/>
                <w:sz w:val="20"/>
                <w:szCs w:val="20"/>
              </w:rPr>
              <w:t>※註：如</w:t>
            </w:r>
            <w:r w:rsidRPr="00743A89">
              <w:rPr>
                <w:rFonts w:ascii="標楷體" w:eastAsia="標楷體" w:hAnsi="標楷體" w:hint="eastAsia"/>
                <w:b/>
                <w:sz w:val="20"/>
                <w:szCs w:val="20"/>
              </w:rPr>
              <w:t>公共危險物品及可燃性高壓氣體之製造、儲存或處理場所，或爆竹煙火製造、儲存或販賣場所、…等相關場所。</w:t>
            </w:r>
          </w:p>
          <w:p w:rsidR="00165504" w:rsidRPr="00743A89" w:rsidRDefault="00165504" w:rsidP="007F4EBC">
            <w:pPr>
              <w:pStyle w:val="a7"/>
              <w:numPr>
                <w:ilvl w:val="0"/>
                <w:numId w:val="41"/>
              </w:numPr>
              <w:spacing w:beforeLines="50" w:before="180"/>
              <w:ind w:leftChars="0" w:left="247" w:hanging="247"/>
              <w:jc w:val="both"/>
              <w:rPr>
                <w:rFonts w:ascii="標楷體" w:eastAsia="標楷體" w:hAnsi="標楷體"/>
                <w:kern w:val="0"/>
              </w:rPr>
            </w:pPr>
            <w:r w:rsidRPr="00743A89">
              <w:rPr>
                <w:rFonts w:ascii="標楷體" w:eastAsia="標楷體" w:hAnsi="標楷體" w:hint="eastAsia"/>
                <w:kern w:val="0"/>
              </w:rPr>
              <w:t>如位於複合使用大樓內，其他樓層場所是否有儲放、使用大量易燃物品或可燃物發熱量高之場所或空間</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241" w:hangingChars="118" w:hanging="236"/>
              <w:jc w:val="both"/>
              <w:rPr>
                <w:rFonts w:ascii="標楷體" w:eastAsia="標楷體" w:hAnsi="標楷體"/>
                <w:b/>
                <w:kern w:val="0"/>
                <w:sz w:val="20"/>
                <w:szCs w:val="20"/>
              </w:rPr>
            </w:pPr>
            <w:r w:rsidRPr="00743A89">
              <w:rPr>
                <w:rFonts w:ascii="標楷體" w:eastAsia="標楷體" w:hAnsi="標楷體" w:hint="eastAsia"/>
                <w:b/>
                <w:kern w:val="0"/>
                <w:sz w:val="20"/>
                <w:szCs w:val="20"/>
              </w:rPr>
              <w:t>※註：如</w:t>
            </w:r>
            <w:r w:rsidRPr="00743A89">
              <w:rPr>
                <w:rFonts w:ascii="標楷體" w:eastAsia="標楷體" w:hAnsi="標楷體" w:hint="eastAsia"/>
                <w:b/>
                <w:sz w:val="20"/>
                <w:szCs w:val="20"/>
              </w:rPr>
              <w:t>公共危險物品及可燃性高壓氣體、</w:t>
            </w:r>
            <w:r w:rsidRPr="00743A89">
              <w:rPr>
                <w:rFonts w:ascii="標楷體" w:eastAsia="標楷體" w:hAnsi="標楷體" w:hint="eastAsia"/>
                <w:b/>
                <w:kern w:val="0"/>
                <w:sz w:val="20"/>
                <w:szCs w:val="20"/>
              </w:rPr>
              <w:t>塑膠化工材料</w:t>
            </w:r>
            <w:r w:rsidRPr="00743A89">
              <w:rPr>
                <w:rFonts w:ascii="標楷體" w:eastAsia="標楷體" w:hAnsi="標楷體" w:hint="eastAsia"/>
                <w:b/>
                <w:sz w:val="20"/>
                <w:szCs w:val="20"/>
              </w:rPr>
              <w:t>之製造、儲存或處理場所</w:t>
            </w:r>
            <w:r w:rsidRPr="00743A89">
              <w:rPr>
                <w:rFonts w:ascii="標楷體" w:eastAsia="標楷體" w:hAnsi="標楷體" w:hint="eastAsia"/>
                <w:b/>
                <w:kern w:val="0"/>
                <w:sz w:val="20"/>
                <w:szCs w:val="20"/>
              </w:rPr>
              <w:t>，或家具、書籍賣場、…等</w:t>
            </w:r>
            <w:r w:rsidRPr="00743A89">
              <w:rPr>
                <w:rFonts w:ascii="標楷體" w:eastAsia="標楷體" w:hAnsi="標楷體" w:hint="eastAsia"/>
                <w:b/>
                <w:sz w:val="20"/>
                <w:szCs w:val="20"/>
              </w:rPr>
              <w:t>相關場所</w:t>
            </w:r>
            <w:r w:rsidRPr="00743A89">
              <w:rPr>
                <w:rFonts w:ascii="標楷體" w:eastAsia="標楷體" w:hAnsi="標楷體" w:hint="eastAsia"/>
                <w:b/>
                <w:kern w:val="0"/>
                <w:sz w:val="20"/>
                <w:szCs w:val="20"/>
              </w:rPr>
              <w:t>。</w:t>
            </w:r>
          </w:p>
          <w:p w:rsidR="00165504" w:rsidRPr="00743A89" w:rsidRDefault="00165504" w:rsidP="007F4EBC">
            <w:pPr>
              <w:pStyle w:val="a7"/>
              <w:numPr>
                <w:ilvl w:val="0"/>
                <w:numId w:val="41"/>
              </w:numPr>
              <w:spacing w:beforeLines="50" w:before="180"/>
              <w:ind w:leftChars="0" w:left="247" w:hanging="247"/>
              <w:jc w:val="both"/>
              <w:rPr>
                <w:rFonts w:ascii="標楷體" w:eastAsia="標楷體" w:hAnsi="標楷體"/>
              </w:rPr>
            </w:pPr>
            <w:r w:rsidRPr="00743A89">
              <w:rPr>
                <w:rFonts w:ascii="標楷體" w:eastAsia="標楷體" w:hAnsi="標楷體" w:hint="eastAsia"/>
                <w:kern w:val="0"/>
              </w:rPr>
              <w:t>如位於複合使用大樓內，其他樓層場所是否有收容不特定大量人群之場所</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241" w:hangingChars="118" w:hanging="236"/>
              <w:jc w:val="both"/>
              <w:rPr>
                <w:rFonts w:ascii="標楷體" w:eastAsia="標楷體" w:hAnsi="標楷體"/>
                <w:b/>
                <w:kern w:val="0"/>
                <w:sz w:val="20"/>
                <w:szCs w:val="20"/>
              </w:rPr>
            </w:pPr>
            <w:r w:rsidRPr="00743A89">
              <w:rPr>
                <w:rFonts w:ascii="標楷體" w:eastAsia="標楷體" w:hAnsi="標楷體" w:hint="eastAsia"/>
                <w:b/>
                <w:kern w:val="0"/>
                <w:sz w:val="20"/>
                <w:szCs w:val="20"/>
              </w:rPr>
              <w:t>※註：如娛樂場所、遊藝場、補習班、集會表演場所、餐飲業…等場所。</w:t>
            </w:r>
          </w:p>
          <w:p w:rsidR="00165504" w:rsidRPr="00743A89" w:rsidRDefault="00165504" w:rsidP="007F4EBC">
            <w:pPr>
              <w:pStyle w:val="a7"/>
              <w:numPr>
                <w:ilvl w:val="0"/>
                <w:numId w:val="41"/>
              </w:numPr>
              <w:spacing w:beforeLines="50" w:before="180"/>
              <w:ind w:leftChars="0" w:left="247" w:hanging="247"/>
              <w:jc w:val="both"/>
              <w:rPr>
                <w:rFonts w:ascii="標楷體" w:eastAsia="標楷體" w:hAnsi="標楷體"/>
              </w:rPr>
            </w:pPr>
            <w:r w:rsidRPr="00743A89">
              <w:rPr>
                <w:rFonts w:ascii="標楷體" w:eastAsia="標楷體" w:hAnsi="標楷體" w:hint="eastAsia"/>
              </w:rPr>
              <w:t>機構建築物一樓如有騎樓，該騎樓是否常</w:t>
            </w:r>
            <w:r w:rsidRPr="00743A89">
              <w:rPr>
                <w:rFonts w:ascii="標楷體" w:eastAsia="標楷體" w:hAnsi="標楷體" w:hint="eastAsia"/>
                <w:szCs w:val="24"/>
              </w:rPr>
              <w:t>停放機車及堆放雜物</w:t>
            </w:r>
            <w:r w:rsidRPr="00743A89">
              <w:rPr>
                <w:rFonts w:ascii="標楷體" w:eastAsia="標楷體" w:hAnsi="標楷體"/>
              </w:rPr>
              <w:t>?(</w:t>
            </w:r>
            <w:r w:rsidRPr="00743A89">
              <w:rPr>
                <w:rFonts w:ascii="標楷體" w:eastAsia="標楷體" w:hAnsi="標楷體" w:hint="eastAsia"/>
              </w:rPr>
              <w:t>無騎樓者免答</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241" w:hangingChars="118" w:hanging="236"/>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註：騎樓應保持淨空，儘量勿停放機車及堆放雜物，避免遭人縱火造成阻礙逃生出入口或火煙向上傳播之風險。</w:t>
            </w:r>
          </w:p>
        </w:tc>
        <w:tc>
          <w:tcPr>
            <w:tcW w:w="1397" w:type="dxa"/>
          </w:tcPr>
          <w:p w:rsidR="00165504" w:rsidRPr="00743A89" w:rsidRDefault="00165504" w:rsidP="001C75A1">
            <w:pPr>
              <w:pStyle w:val="a7"/>
              <w:spacing w:line="240" w:lineRule="exact"/>
              <w:ind w:leftChars="0" w:left="0"/>
              <w:jc w:val="both"/>
              <w:rPr>
                <w:rFonts w:ascii="標楷體" w:eastAsia="標楷體" w:hAnsi="標楷體"/>
                <w:kern w:val="0"/>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無騎樓者若</w:t>
            </w:r>
            <w:r w:rsidRPr="00743A89">
              <w:rPr>
                <w:rFonts w:ascii="標楷體" w:eastAsia="標楷體" w:hAnsi="標楷體" w:hint="eastAsia"/>
                <w:kern w:val="0"/>
                <w:sz w:val="18"/>
                <w:szCs w:val="18"/>
              </w:rPr>
              <w:t>第</w:t>
            </w:r>
            <w:r w:rsidRPr="00743A89">
              <w:rPr>
                <w:rFonts w:ascii="Times New Roman" w:eastAsia="標楷體" w:hAnsi="Times New Roman"/>
                <w:kern w:val="0"/>
                <w:sz w:val="18"/>
                <w:szCs w:val="18"/>
              </w:rPr>
              <w:t>1~3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否</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w:t>
            </w:r>
            <w:r w:rsidRPr="00743A89">
              <w:rPr>
                <w:rFonts w:ascii="Times New Roman" w:eastAsia="標楷體" w:hAnsi="標楷體" w:hint="eastAsia"/>
                <w:kern w:val="0"/>
                <w:sz w:val="18"/>
                <w:szCs w:val="18"/>
              </w:rPr>
              <w:t>若</w:t>
            </w:r>
            <w:r w:rsidRPr="00743A89">
              <w:rPr>
                <w:rFonts w:ascii="標楷體" w:eastAsia="標楷體" w:hAnsi="標楷體" w:hint="eastAsia"/>
                <w:kern w:val="0"/>
                <w:sz w:val="18"/>
                <w:szCs w:val="18"/>
              </w:rPr>
              <w:t>第</w:t>
            </w:r>
            <w:r w:rsidRPr="00743A89">
              <w:rPr>
                <w:rFonts w:ascii="Times New Roman" w:eastAsia="標楷體" w:hAnsi="Times New Roman"/>
                <w:kern w:val="0"/>
                <w:sz w:val="18"/>
                <w:szCs w:val="18"/>
              </w:rPr>
              <w:t>1~3</w:t>
            </w:r>
            <w:r w:rsidRPr="00743A89">
              <w:rPr>
                <w:rFonts w:ascii="Times New Roman" w:eastAsia="標楷體" w:hAnsi="標楷體" w:hint="eastAsia"/>
                <w:kern w:val="0"/>
                <w:sz w:val="18"/>
                <w:szCs w:val="18"/>
              </w:rPr>
              <w:t>項</w:t>
            </w:r>
            <w:r w:rsidRPr="00743A89">
              <w:rPr>
                <w:rFonts w:ascii="Times New Roman" w:eastAsia="標楷體" w:hAnsi="Times New Roman" w:hint="eastAsia"/>
                <w:kern w:val="0"/>
                <w:sz w:val="18"/>
                <w:szCs w:val="18"/>
              </w:rPr>
              <w:t>皆</w:t>
            </w:r>
            <w:r w:rsidRPr="00743A89">
              <w:rPr>
                <w:rFonts w:ascii="標楷體" w:eastAsia="標楷體" w:hAnsi="標楷體" w:hint="eastAsia"/>
                <w:kern w:val="0"/>
                <w:sz w:val="18"/>
                <w:szCs w:val="18"/>
              </w:rPr>
              <w:t>「是」勾不適當，其他勾待加強。有</w:t>
            </w:r>
            <w:r w:rsidRPr="00743A89">
              <w:rPr>
                <w:rFonts w:ascii="Times New Roman" w:eastAsia="標楷體" w:hAnsi="標楷體" w:hint="eastAsia"/>
                <w:kern w:val="0"/>
                <w:sz w:val="18"/>
                <w:szCs w:val="18"/>
              </w:rPr>
              <w:t>騎樓者若</w:t>
            </w:r>
            <w:r w:rsidRPr="00743A89">
              <w:rPr>
                <w:rFonts w:ascii="標楷體" w:eastAsia="標楷體" w:hAnsi="標楷體" w:hint="eastAsia"/>
                <w:kern w:val="0"/>
                <w:sz w:val="18"/>
                <w:szCs w:val="18"/>
              </w:rPr>
              <w:t>第</w:t>
            </w:r>
            <w:r w:rsidRPr="00743A89">
              <w:rPr>
                <w:rFonts w:ascii="Times New Roman" w:eastAsia="標楷體" w:hAnsi="Times New Roman"/>
                <w:kern w:val="0"/>
                <w:sz w:val="18"/>
                <w:szCs w:val="18"/>
              </w:rPr>
              <w:t>1~4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否</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w:t>
            </w:r>
            <w:r w:rsidRPr="00743A89">
              <w:rPr>
                <w:rFonts w:ascii="Times New Roman" w:eastAsia="標楷體" w:hAnsi="標楷體" w:hint="eastAsia"/>
                <w:kern w:val="0"/>
                <w:sz w:val="18"/>
                <w:szCs w:val="18"/>
              </w:rPr>
              <w:t>若</w:t>
            </w:r>
            <w:r w:rsidRPr="00743A89">
              <w:rPr>
                <w:rFonts w:ascii="標楷體" w:eastAsia="標楷體" w:hAnsi="標楷體" w:hint="eastAsia"/>
                <w:kern w:val="0"/>
                <w:sz w:val="18"/>
                <w:szCs w:val="18"/>
              </w:rPr>
              <w:t>第</w:t>
            </w:r>
            <w:r w:rsidRPr="00743A89">
              <w:rPr>
                <w:rFonts w:ascii="Times New Roman" w:eastAsia="標楷體" w:hAnsi="Times New Roman"/>
                <w:kern w:val="0"/>
                <w:sz w:val="18"/>
                <w:szCs w:val="18"/>
              </w:rPr>
              <w:t>1~4</w:t>
            </w:r>
            <w:r w:rsidRPr="00743A89">
              <w:rPr>
                <w:rFonts w:ascii="Times New Roman" w:eastAsia="標楷體" w:hAnsi="標楷體" w:hint="eastAsia"/>
                <w:kern w:val="0"/>
                <w:sz w:val="18"/>
                <w:szCs w:val="18"/>
              </w:rPr>
              <w:t>項</w:t>
            </w:r>
            <w:r w:rsidRPr="00743A89">
              <w:rPr>
                <w:rFonts w:ascii="Times New Roman" w:eastAsia="標楷體" w:hAnsi="Times New Roman" w:hint="eastAsia"/>
                <w:kern w:val="0"/>
                <w:sz w:val="18"/>
                <w:szCs w:val="18"/>
              </w:rPr>
              <w:t>皆</w:t>
            </w:r>
            <w:r w:rsidRPr="00743A89">
              <w:rPr>
                <w:rFonts w:ascii="標楷體" w:eastAsia="標楷體" w:hAnsi="標楷體" w:hint="eastAsia"/>
                <w:kern w:val="0"/>
                <w:sz w:val="18"/>
                <w:szCs w:val="18"/>
              </w:rPr>
              <w:t>「是」勾不適當，其他勾待加強。</w:t>
            </w:r>
          </w:p>
        </w:tc>
        <w:tc>
          <w:tcPr>
            <w:tcW w:w="1252" w:type="dxa"/>
          </w:tcPr>
          <w:p w:rsidR="00165504" w:rsidRPr="00743A89" w:rsidRDefault="00165504" w:rsidP="001C75A1">
            <w:pPr>
              <w:pStyle w:val="a7"/>
              <w:ind w:leftChars="0" w:left="175"/>
              <w:jc w:val="both"/>
              <w:rPr>
                <w:rFonts w:ascii="標楷體" w:eastAsia="標楷體" w:hAnsi="標楷體"/>
                <w:kern w:val="0"/>
              </w:rPr>
            </w:pPr>
          </w:p>
        </w:tc>
      </w:tr>
      <w:tr w:rsidR="00743A89" w:rsidRPr="00743A89" w:rsidTr="001C75A1">
        <w:trPr>
          <w:trHeight w:val="3231"/>
          <w:jc w:val="center"/>
        </w:trPr>
        <w:tc>
          <w:tcPr>
            <w:tcW w:w="1204" w:type="dxa"/>
            <w:shd w:val="clear" w:color="auto" w:fill="D6E3BC"/>
          </w:tcPr>
          <w:p w:rsidR="00165504" w:rsidRPr="00743A89" w:rsidRDefault="00165504" w:rsidP="001C75A1">
            <w:pPr>
              <w:rPr>
                <w:rFonts w:ascii="標楷體" w:eastAsia="標楷體" w:hAnsi="標楷體"/>
                <w:b/>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1-4</w:t>
            </w:r>
            <w:r w:rsidRPr="00743A89">
              <w:rPr>
                <w:rFonts w:ascii="標楷體" w:eastAsia="標楷體" w:hAnsi="標楷體" w:hint="eastAsia"/>
              </w:rPr>
              <w:t>住民之屬性（以行動能力區分）、人數及寢室床位安排？</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C75A1">
            <w:pPr>
              <w:pStyle w:val="a7"/>
              <w:ind w:leftChars="0" w:left="146" w:hangingChars="61" w:hanging="146"/>
              <w:jc w:val="both"/>
              <w:rPr>
                <w:rFonts w:ascii="標楷體" w:eastAsia="標楷體" w:hAnsi="標楷體"/>
              </w:rPr>
            </w:pPr>
            <w:r w:rsidRPr="00743A89">
              <w:rPr>
                <w:rFonts w:ascii="標楷體" w:eastAsia="標楷體" w:hAnsi="標楷體"/>
              </w:rPr>
              <w:t>1.</w:t>
            </w:r>
            <w:r w:rsidRPr="00743A89">
              <w:rPr>
                <w:rFonts w:ascii="標楷體" w:eastAsia="標楷體" w:hAnsi="標楷體" w:hint="eastAsia"/>
                <w:szCs w:val="24"/>
              </w:rPr>
              <w:t>具避難行動能力者</w:t>
            </w:r>
            <w:r w:rsidRPr="00743A89">
              <w:rPr>
                <w:rFonts w:ascii="標楷體" w:eastAsia="標楷體" w:hAnsi="標楷體"/>
                <w:szCs w:val="24"/>
              </w:rPr>
              <w:t>____</w:t>
            </w:r>
            <w:r w:rsidRPr="00743A89">
              <w:rPr>
                <w:rFonts w:ascii="標楷體" w:eastAsia="標楷體" w:hAnsi="標楷體" w:hint="eastAsia"/>
                <w:szCs w:val="24"/>
              </w:rPr>
              <w:t>人，避難行動能力不足者</w:t>
            </w:r>
            <w:r w:rsidRPr="00743A89">
              <w:rPr>
                <w:rFonts w:ascii="標楷體" w:eastAsia="標楷體" w:hAnsi="標楷體"/>
                <w:szCs w:val="24"/>
              </w:rPr>
              <w:t>____</w:t>
            </w:r>
            <w:r w:rsidRPr="00743A89">
              <w:rPr>
                <w:rFonts w:ascii="標楷體" w:eastAsia="標楷體" w:hAnsi="標楷體" w:hint="eastAsia"/>
                <w:szCs w:val="24"/>
              </w:rPr>
              <w:t>人，缺乏避難行動能力者</w:t>
            </w:r>
            <w:r w:rsidRPr="00743A89">
              <w:rPr>
                <w:rFonts w:ascii="標楷體" w:eastAsia="標楷體" w:hAnsi="標楷體"/>
                <w:szCs w:val="24"/>
              </w:rPr>
              <w:t>____</w:t>
            </w:r>
            <w:r w:rsidRPr="00743A89">
              <w:rPr>
                <w:rFonts w:ascii="標楷體" w:eastAsia="標楷體" w:hAnsi="標楷體" w:hint="eastAsia"/>
                <w:szCs w:val="24"/>
              </w:rPr>
              <w:t>人，合計</w:t>
            </w:r>
            <w:r w:rsidRPr="00743A89">
              <w:rPr>
                <w:rFonts w:ascii="標楷體" w:eastAsia="標楷體" w:hAnsi="標楷體"/>
                <w:szCs w:val="24"/>
              </w:rPr>
              <w:t>____</w:t>
            </w:r>
            <w:r w:rsidRPr="00743A89">
              <w:rPr>
                <w:rFonts w:ascii="標楷體" w:eastAsia="標楷體" w:hAnsi="標楷體" w:hint="eastAsia"/>
                <w:szCs w:val="24"/>
              </w:rPr>
              <w:t>人。</w:t>
            </w:r>
          </w:p>
          <w:p w:rsidR="00165504" w:rsidRPr="00743A89" w:rsidRDefault="00165504" w:rsidP="001C75A1">
            <w:pPr>
              <w:pStyle w:val="a7"/>
              <w:spacing w:line="240" w:lineRule="exact"/>
              <w:ind w:leftChars="0" w:left="240" w:hangingChars="120" w:hanging="240"/>
              <w:jc w:val="both"/>
              <w:rPr>
                <w:rFonts w:ascii="標楷體" w:eastAsia="標楷體" w:hAnsi="標楷體"/>
                <w:b/>
                <w:sz w:val="20"/>
                <w:szCs w:val="20"/>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1</w:t>
            </w: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機構收容對象之行動能力愈差者愈多，其整體避難安全風險愈高，另參見補充說明</w:t>
            </w:r>
            <w:r w:rsidRPr="00743A89">
              <w:rPr>
                <w:rFonts w:ascii="標楷體" w:eastAsia="標楷體" w:hAnsi="標楷體"/>
                <w:b/>
                <w:sz w:val="20"/>
                <w:szCs w:val="20"/>
              </w:rPr>
              <w:t>3</w:t>
            </w:r>
            <w:r w:rsidRPr="00743A89">
              <w:rPr>
                <w:rFonts w:ascii="標楷體" w:eastAsia="標楷體" w:hAnsi="標楷體" w:hint="eastAsia"/>
                <w:b/>
                <w:sz w:val="20"/>
                <w:szCs w:val="20"/>
              </w:rPr>
              <w:t>。</w:t>
            </w:r>
          </w:p>
          <w:p w:rsidR="00165504" w:rsidRPr="00743A89" w:rsidRDefault="00165504" w:rsidP="001C75A1">
            <w:pPr>
              <w:pStyle w:val="a7"/>
              <w:spacing w:line="240" w:lineRule="exact"/>
              <w:ind w:leftChars="0" w:left="240" w:hangingChars="120" w:hanging="240"/>
              <w:jc w:val="both"/>
              <w:rPr>
                <w:rFonts w:ascii="標楷體" w:eastAsia="標楷體" w:hAnsi="標楷體"/>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2</w:t>
            </w: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機構規模愈大，收容人數愈多，則人員緊急疏散及消防救助的挑戰度愈大，其整體避難安全風險也愈高。</w:t>
            </w:r>
          </w:p>
          <w:p w:rsidR="00165504" w:rsidRPr="00743A89" w:rsidRDefault="00165504" w:rsidP="00165504">
            <w:pPr>
              <w:pStyle w:val="a7"/>
              <w:numPr>
                <w:ilvl w:val="0"/>
                <w:numId w:val="16"/>
              </w:numPr>
              <w:spacing w:beforeLines="50" w:before="180"/>
              <w:ind w:leftChars="0" w:left="289" w:hanging="289"/>
              <w:jc w:val="both"/>
              <w:rPr>
                <w:rFonts w:ascii="標楷體" w:eastAsia="標楷體" w:hAnsi="標楷體"/>
              </w:rPr>
            </w:pPr>
            <w:r w:rsidRPr="00743A89">
              <w:rPr>
                <w:rFonts w:ascii="標楷體" w:eastAsia="標楷體" w:hAnsi="標楷體" w:hint="eastAsia"/>
              </w:rPr>
              <w:lastRenderedPageBreak/>
              <w:t>工作人員與住民比例</w:t>
            </w:r>
            <w:r w:rsidRPr="00743A89">
              <w:rPr>
                <w:rFonts w:ascii="標楷體" w:eastAsia="標楷體" w:hAnsi="標楷體"/>
              </w:rPr>
              <w:t>(</w:t>
            </w:r>
            <w:r w:rsidRPr="00743A89">
              <w:rPr>
                <w:rFonts w:ascii="標楷體" w:eastAsia="標楷體" w:hAnsi="標楷體" w:hint="eastAsia"/>
              </w:rPr>
              <w:t>日間及夜間</w:t>
            </w:r>
            <w:r w:rsidRPr="00743A89">
              <w:rPr>
                <w:rFonts w:ascii="標楷體" w:eastAsia="標楷體" w:hAnsi="標楷體"/>
              </w:rPr>
              <w:t>)</w:t>
            </w:r>
            <w:r w:rsidRPr="00743A89">
              <w:rPr>
                <w:rFonts w:ascii="標楷體" w:eastAsia="標楷體" w:hAnsi="標楷體" w:hint="eastAsia"/>
              </w:rPr>
              <w:t>是否符合規定</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290" w:hangingChars="145" w:hanging="290"/>
              <w:jc w:val="both"/>
              <w:rPr>
                <w:rFonts w:ascii="標楷體" w:eastAsia="標楷體" w:hAnsi="標楷體"/>
                <w:kern w:val="0"/>
              </w:rPr>
            </w:pPr>
            <w:r w:rsidRPr="00743A89">
              <w:rPr>
                <w:rFonts w:ascii="標楷體" w:eastAsia="標楷體" w:hAnsi="標楷體" w:hint="eastAsia"/>
                <w:b/>
                <w:kern w:val="0"/>
                <w:sz w:val="20"/>
                <w:szCs w:val="20"/>
              </w:rPr>
              <w:t>※註：機構之護理、社工、照顧服務等工作人員與照顧住民</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或床位</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之比例應符合老人福利機構設立標準、護理機構分類設置標準或住宿式長照機構設立標準。</w:t>
            </w:r>
          </w:p>
          <w:p w:rsidR="00165504" w:rsidRPr="00743A89" w:rsidRDefault="00165504" w:rsidP="00165504">
            <w:pPr>
              <w:pStyle w:val="a7"/>
              <w:numPr>
                <w:ilvl w:val="0"/>
                <w:numId w:val="16"/>
              </w:numPr>
              <w:spacing w:beforeLines="50" w:before="180"/>
              <w:ind w:leftChars="0" w:left="290" w:hanging="284"/>
              <w:jc w:val="both"/>
              <w:rPr>
                <w:rFonts w:ascii="標楷體" w:eastAsia="標楷體" w:hAnsi="標楷體"/>
              </w:rPr>
            </w:pPr>
            <w:r w:rsidRPr="00743A89">
              <w:rPr>
                <w:rFonts w:ascii="標楷體" w:eastAsia="標楷體" w:hAnsi="標楷體" w:hint="eastAsia"/>
                <w:kern w:val="0"/>
              </w:rPr>
              <w:t>是否考慮住民的行動能力妥適規劃寢室位置</w:t>
            </w:r>
            <w:r w:rsidRPr="00743A89">
              <w:rPr>
                <w:rFonts w:ascii="標楷體" w:eastAsia="標楷體" w:hAnsi="標楷體"/>
                <w:kern w:val="0"/>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3" w:left="289" w:hangingChars="141" w:hanging="282"/>
              <w:jc w:val="both"/>
              <w:rPr>
                <w:rFonts w:ascii="標楷體" w:eastAsia="標楷體" w:hAnsi="標楷體"/>
                <w:b/>
                <w:sz w:val="20"/>
                <w:szCs w:val="20"/>
              </w:rPr>
            </w:pPr>
            <w:r w:rsidRPr="00743A89">
              <w:rPr>
                <w:rFonts w:ascii="標楷體" w:eastAsia="標楷體" w:hAnsi="標楷體" w:hint="eastAsia"/>
                <w:b/>
                <w:kern w:val="0"/>
                <w:sz w:val="20"/>
                <w:szCs w:val="20"/>
              </w:rPr>
              <w:t>※註：</w:t>
            </w:r>
            <w:r w:rsidRPr="00743A89">
              <w:rPr>
                <w:rFonts w:ascii="標楷體" w:eastAsia="標楷體" w:hAnsi="標楷體" w:hint="eastAsia"/>
                <w:b/>
                <w:sz w:val="20"/>
                <w:szCs w:val="20"/>
              </w:rPr>
              <w:t>通常為緊急時快速移動需要，缺乏避難行動能力的住民可安排在</w:t>
            </w:r>
            <w:r w:rsidRPr="00743A89">
              <w:rPr>
                <w:rFonts w:ascii="標楷體" w:eastAsia="標楷體" w:hAnsi="標楷體" w:hint="eastAsia"/>
                <w:b/>
                <w:kern w:val="0"/>
                <w:sz w:val="20"/>
                <w:szCs w:val="20"/>
              </w:rPr>
              <w:t>距離緊急出口或護理站較近的寢室，且安排靠近寢室門口位置的床位。</w:t>
            </w:r>
          </w:p>
        </w:tc>
        <w:tc>
          <w:tcPr>
            <w:tcW w:w="1397" w:type="dxa"/>
          </w:tcPr>
          <w:p w:rsidR="00165504" w:rsidRPr="00743A89" w:rsidRDefault="00165504" w:rsidP="001C75A1">
            <w:pPr>
              <w:pStyle w:val="a7"/>
              <w:spacing w:line="240" w:lineRule="exact"/>
              <w:ind w:leftChars="0" w:left="-74"/>
              <w:jc w:val="both"/>
              <w:rPr>
                <w:rFonts w:ascii="Times New Roman" w:eastAsia="標楷體" w:hAnsi="標楷體"/>
                <w:kern w:val="0"/>
                <w:sz w:val="18"/>
                <w:szCs w:val="18"/>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2</w:t>
            </w:r>
            <w:r w:rsidRPr="00743A89">
              <w:rPr>
                <w:rFonts w:ascii="Times New Roman" w:eastAsia="標楷體" w:hAnsi="標楷體" w:hint="eastAsia"/>
                <w:kern w:val="0"/>
                <w:sz w:val="18"/>
                <w:szCs w:val="18"/>
              </w:rPr>
              <w:t>、</w:t>
            </w:r>
            <w:r w:rsidRPr="00743A89">
              <w:rPr>
                <w:rFonts w:ascii="Times New Roman" w:eastAsia="標楷體" w:hAnsi="標楷體"/>
                <w:kern w:val="0"/>
                <w:sz w:val="18"/>
                <w:szCs w:val="18"/>
              </w:rPr>
              <w:t>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勾適當，第</w:t>
            </w:r>
            <w:r w:rsidRPr="00743A89">
              <w:rPr>
                <w:rFonts w:ascii="Times New Roman" w:eastAsia="標楷體" w:hAnsi="Times New Roman"/>
                <w:kern w:val="0"/>
                <w:sz w:val="18"/>
                <w:szCs w:val="18"/>
              </w:rPr>
              <w:t>2</w:t>
            </w:r>
            <w:r w:rsidRPr="00743A89">
              <w:rPr>
                <w:rFonts w:ascii="Times New Roman" w:eastAsia="標楷體" w:hAnsi="Times New Roman" w:hint="eastAsia"/>
                <w:kern w:val="0"/>
                <w:sz w:val="18"/>
                <w:szCs w:val="18"/>
              </w:rPr>
              <w:t>項為</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b/>
                <w:u w:val="single"/>
              </w:rPr>
            </w:pPr>
            <w:r w:rsidRPr="00743A89">
              <w:rPr>
                <w:rFonts w:ascii="標楷體" w:eastAsia="標楷體" w:hAnsi="標楷體" w:hint="eastAsia"/>
                <w:b/>
                <w:u w:val="single"/>
              </w:rPr>
              <w:t>對策13</w:t>
            </w:r>
          </w:p>
        </w:tc>
      </w:tr>
      <w:tr w:rsidR="00743A89" w:rsidRPr="00743A89" w:rsidTr="001C75A1">
        <w:trPr>
          <w:trHeight w:val="147"/>
          <w:jc w:val="center"/>
        </w:trPr>
        <w:tc>
          <w:tcPr>
            <w:tcW w:w="1204" w:type="dxa"/>
            <w:shd w:val="clear" w:color="auto" w:fill="D6E3BC"/>
          </w:tcPr>
          <w:p w:rsidR="00165504" w:rsidRPr="00743A89" w:rsidRDefault="00165504" w:rsidP="001C75A1">
            <w:pPr>
              <w:rPr>
                <w:rFonts w:ascii="標楷體" w:eastAsia="標楷體" w:hAnsi="標楷體"/>
                <w:b/>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kern w:val="0"/>
              </w:rPr>
              <w:t>1-5</w:t>
            </w:r>
            <w:r w:rsidRPr="00743A89">
              <w:rPr>
                <w:rFonts w:ascii="標楷體" w:eastAsia="標楷體" w:hAnsi="標楷體" w:hint="eastAsia"/>
                <w:kern w:val="0"/>
              </w:rPr>
              <w:t>機構及鄰近周遭環境以往有無發生過</w:t>
            </w:r>
            <w:r w:rsidRPr="00743A89">
              <w:rPr>
                <w:rFonts w:ascii="標楷體" w:eastAsia="標楷體" w:hAnsi="標楷體" w:hint="eastAsia"/>
              </w:rPr>
              <w:t>火警</w:t>
            </w:r>
            <w:r w:rsidRPr="00743A89">
              <w:rPr>
                <w:rFonts w:ascii="標楷體" w:eastAsia="標楷體" w:hAnsi="標楷體"/>
              </w:rPr>
              <w:t>(</w:t>
            </w:r>
            <w:r w:rsidRPr="00743A89">
              <w:rPr>
                <w:rFonts w:ascii="標楷體" w:eastAsia="標楷體" w:hAnsi="標楷體" w:hint="eastAsia"/>
              </w:rPr>
              <w:t>災</w:t>
            </w:r>
            <w:r w:rsidRPr="00743A89">
              <w:rPr>
                <w:rFonts w:ascii="標楷體" w:eastAsia="標楷體" w:hAnsi="標楷體"/>
              </w:rPr>
              <w:t>)</w:t>
            </w:r>
            <w:r w:rsidR="008D2DE7" w:rsidRPr="00743A89">
              <w:rPr>
                <w:rFonts w:ascii="標楷體" w:eastAsia="標楷體" w:hAnsi="標楷體" w:hint="eastAsia"/>
              </w:rPr>
              <w:t>紀</w:t>
            </w:r>
            <w:r w:rsidRPr="00743A89">
              <w:rPr>
                <w:rFonts w:ascii="標楷體" w:eastAsia="標楷體" w:hAnsi="標楷體" w:hint="eastAsia"/>
              </w:rPr>
              <w:t>錄？</w:t>
            </w:r>
            <w:r w:rsidRPr="00743A89">
              <w:rPr>
                <w:rFonts w:ascii="標楷體" w:eastAsia="標楷體" w:hAnsi="標楷體"/>
              </w:rPr>
              <w:t xml:space="preserve"> </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
              </w:numPr>
              <w:ind w:leftChars="0" w:left="290" w:hanging="290"/>
              <w:jc w:val="both"/>
              <w:rPr>
                <w:rFonts w:ascii="標楷體" w:eastAsia="標楷體" w:hAnsi="標楷體"/>
              </w:rPr>
            </w:pPr>
            <w:r w:rsidRPr="00743A89">
              <w:rPr>
                <w:rFonts w:ascii="標楷體" w:eastAsia="標楷體" w:hAnsi="標楷體" w:hint="eastAsia"/>
                <w:kern w:val="0"/>
              </w:rPr>
              <w:t>機構本身有無發生過</w:t>
            </w:r>
            <w:r w:rsidRPr="00743A89">
              <w:rPr>
                <w:rFonts w:ascii="標楷體" w:eastAsia="標楷體" w:hAnsi="標楷體" w:hint="eastAsia"/>
              </w:rPr>
              <w:t>火警</w:t>
            </w:r>
            <w:r w:rsidRPr="00743A89">
              <w:rPr>
                <w:rFonts w:ascii="標楷體" w:eastAsia="標楷體" w:hAnsi="標楷體"/>
              </w:rPr>
              <w:t>(</w:t>
            </w:r>
            <w:r w:rsidRPr="00743A89">
              <w:rPr>
                <w:rFonts w:ascii="標楷體" w:eastAsia="標楷體" w:hAnsi="標楷體" w:hint="eastAsia"/>
              </w:rPr>
              <w:t>災</w:t>
            </w:r>
            <w:r w:rsidRPr="00743A89">
              <w:rPr>
                <w:rFonts w:ascii="標楷體" w:eastAsia="標楷體" w:hAnsi="標楷體"/>
              </w:rPr>
              <w:t>)</w:t>
            </w:r>
            <w:r w:rsidRPr="00743A89">
              <w:rPr>
                <w:rFonts w:ascii="標楷體" w:eastAsia="標楷體" w:hAnsi="標楷體" w:hint="eastAsia"/>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□有</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以下請續答</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人員傷亡情形</w:t>
            </w:r>
            <w:r w:rsidRPr="00743A89">
              <w:rPr>
                <w:rFonts w:ascii="標楷體" w:eastAsia="標楷體" w:hAnsi="標楷體"/>
                <w:sz w:val="20"/>
                <w:szCs w:val="20"/>
              </w:rPr>
              <w:t>______________</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財物損失情形</w:t>
            </w:r>
            <w:r w:rsidRPr="00743A89">
              <w:rPr>
                <w:rFonts w:ascii="標楷體" w:eastAsia="標楷體" w:hAnsi="標楷體"/>
                <w:sz w:val="20"/>
                <w:szCs w:val="20"/>
              </w:rPr>
              <w:t>______________</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火警</w:t>
            </w:r>
            <w:r w:rsidRPr="00743A89">
              <w:rPr>
                <w:rFonts w:ascii="標楷體" w:eastAsia="標楷體" w:hAnsi="標楷體"/>
                <w:sz w:val="20"/>
                <w:szCs w:val="20"/>
              </w:rPr>
              <w:t>(</w:t>
            </w:r>
            <w:r w:rsidRPr="00743A89">
              <w:rPr>
                <w:rFonts w:ascii="標楷體" w:eastAsia="標楷體" w:hAnsi="標楷體" w:hint="eastAsia"/>
                <w:sz w:val="20"/>
                <w:szCs w:val="20"/>
              </w:rPr>
              <w:t>災</w:t>
            </w:r>
            <w:r w:rsidRPr="00743A89">
              <w:rPr>
                <w:rFonts w:ascii="標楷體" w:eastAsia="標楷體" w:hAnsi="標楷體"/>
                <w:sz w:val="20"/>
                <w:szCs w:val="20"/>
              </w:rPr>
              <w:t>)</w:t>
            </w:r>
            <w:r w:rsidRPr="00743A89">
              <w:rPr>
                <w:rFonts w:ascii="標楷體" w:eastAsia="標楷體" w:hAnsi="標楷體" w:hint="eastAsia"/>
                <w:sz w:val="20"/>
                <w:szCs w:val="20"/>
              </w:rPr>
              <w:t>原因</w:t>
            </w:r>
            <w:r w:rsidRPr="00743A89">
              <w:rPr>
                <w:rFonts w:ascii="標楷體" w:eastAsia="標楷體" w:hAnsi="標楷體"/>
                <w:sz w:val="20"/>
                <w:szCs w:val="20"/>
              </w:rPr>
              <w:t>_______________</w:t>
            </w:r>
          </w:p>
          <w:p w:rsidR="00165504" w:rsidRPr="00743A89" w:rsidRDefault="00165504" w:rsidP="00165504">
            <w:pPr>
              <w:pStyle w:val="a7"/>
              <w:numPr>
                <w:ilvl w:val="0"/>
                <w:numId w:val="3"/>
              </w:numPr>
              <w:spacing w:beforeLines="50" w:before="180"/>
              <w:ind w:leftChars="0" w:left="289" w:hanging="289"/>
              <w:jc w:val="both"/>
              <w:rPr>
                <w:rFonts w:ascii="標楷體" w:eastAsia="標楷體" w:hAnsi="標楷體"/>
              </w:rPr>
            </w:pPr>
            <w:r w:rsidRPr="00743A89">
              <w:rPr>
                <w:rFonts w:ascii="標楷體" w:eastAsia="標楷體" w:hAnsi="標楷體" w:hint="eastAsia"/>
                <w:kern w:val="0"/>
              </w:rPr>
              <w:t>機構所在大樓其他樓層有無發生過</w:t>
            </w:r>
            <w:r w:rsidRPr="00743A89">
              <w:rPr>
                <w:rFonts w:ascii="標楷體" w:eastAsia="標楷體" w:hAnsi="標楷體" w:hint="eastAsia"/>
              </w:rPr>
              <w:t>火警</w:t>
            </w:r>
            <w:r w:rsidRPr="00743A89">
              <w:rPr>
                <w:rFonts w:ascii="標楷體" w:eastAsia="標楷體" w:hAnsi="標楷體"/>
              </w:rPr>
              <w:t>(</w:t>
            </w:r>
            <w:r w:rsidRPr="00743A89">
              <w:rPr>
                <w:rFonts w:ascii="標楷體" w:eastAsia="標楷體" w:hAnsi="標楷體" w:hint="eastAsia"/>
              </w:rPr>
              <w:t>災</w:t>
            </w:r>
            <w:r w:rsidRPr="00743A89">
              <w:rPr>
                <w:rFonts w:ascii="標楷體" w:eastAsia="標楷體" w:hAnsi="標楷體"/>
              </w:rPr>
              <w:t>)</w:t>
            </w:r>
            <w:r w:rsidRPr="00743A89">
              <w:rPr>
                <w:rFonts w:ascii="標楷體" w:eastAsia="標楷體" w:hAnsi="標楷體" w:hint="eastAsia"/>
              </w:rPr>
              <w:t>？原因為何？</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□有</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以下請續答</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人員傷亡情形</w:t>
            </w:r>
            <w:r w:rsidRPr="00743A89">
              <w:rPr>
                <w:rFonts w:ascii="標楷體" w:eastAsia="標楷體" w:hAnsi="標楷體"/>
                <w:sz w:val="20"/>
                <w:szCs w:val="20"/>
              </w:rPr>
              <w:t>______________</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財物損失情形</w:t>
            </w:r>
            <w:r w:rsidRPr="00743A89">
              <w:rPr>
                <w:rFonts w:ascii="標楷體" w:eastAsia="標楷體" w:hAnsi="標楷體"/>
                <w:sz w:val="20"/>
                <w:szCs w:val="20"/>
              </w:rPr>
              <w:t>______________</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火警</w:t>
            </w:r>
            <w:r w:rsidRPr="00743A89">
              <w:rPr>
                <w:rFonts w:ascii="標楷體" w:eastAsia="標楷體" w:hAnsi="標楷體"/>
                <w:sz w:val="20"/>
                <w:szCs w:val="20"/>
              </w:rPr>
              <w:t>(</w:t>
            </w:r>
            <w:r w:rsidRPr="00743A89">
              <w:rPr>
                <w:rFonts w:ascii="標楷體" w:eastAsia="標楷體" w:hAnsi="標楷體" w:hint="eastAsia"/>
                <w:sz w:val="20"/>
                <w:szCs w:val="20"/>
              </w:rPr>
              <w:t>災</w:t>
            </w:r>
            <w:r w:rsidRPr="00743A89">
              <w:rPr>
                <w:rFonts w:ascii="標楷體" w:eastAsia="標楷體" w:hAnsi="標楷體"/>
                <w:sz w:val="20"/>
                <w:szCs w:val="20"/>
              </w:rPr>
              <w:t>)</w:t>
            </w:r>
            <w:r w:rsidRPr="00743A89">
              <w:rPr>
                <w:rFonts w:ascii="標楷體" w:eastAsia="標楷體" w:hAnsi="標楷體" w:hint="eastAsia"/>
                <w:sz w:val="20"/>
                <w:szCs w:val="20"/>
              </w:rPr>
              <w:t>原因</w:t>
            </w:r>
            <w:r w:rsidRPr="00743A89">
              <w:rPr>
                <w:rFonts w:ascii="標楷體" w:eastAsia="標楷體" w:hAnsi="標楷體"/>
                <w:sz w:val="20"/>
                <w:szCs w:val="20"/>
              </w:rPr>
              <w:t>_______________</w:t>
            </w:r>
          </w:p>
          <w:p w:rsidR="00165504" w:rsidRPr="00743A89" w:rsidRDefault="00165504" w:rsidP="00165504">
            <w:pPr>
              <w:pStyle w:val="a7"/>
              <w:numPr>
                <w:ilvl w:val="0"/>
                <w:numId w:val="3"/>
              </w:numPr>
              <w:ind w:leftChars="0" w:left="290" w:hanging="290"/>
              <w:jc w:val="both"/>
              <w:rPr>
                <w:rFonts w:ascii="標楷體" w:eastAsia="標楷體" w:hAnsi="標楷體"/>
              </w:rPr>
            </w:pPr>
            <w:r w:rsidRPr="00743A89">
              <w:rPr>
                <w:rFonts w:ascii="標楷體" w:eastAsia="標楷體" w:hAnsi="標楷體" w:hint="eastAsia"/>
                <w:kern w:val="0"/>
              </w:rPr>
              <w:t>隔壁建築物或周遭環境有無發生過</w:t>
            </w:r>
            <w:r w:rsidRPr="00743A89">
              <w:rPr>
                <w:rFonts w:ascii="標楷體" w:eastAsia="標楷體" w:hAnsi="標楷體" w:hint="eastAsia"/>
              </w:rPr>
              <w:t>火警</w:t>
            </w:r>
            <w:r w:rsidRPr="00743A89">
              <w:rPr>
                <w:rFonts w:ascii="標楷體" w:eastAsia="標楷體" w:hAnsi="標楷體"/>
              </w:rPr>
              <w:t>(</w:t>
            </w:r>
            <w:r w:rsidRPr="00743A89">
              <w:rPr>
                <w:rFonts w:ascii="標楷體" w:eastAsia="標楷體" w:hAnsi="標楷體" w:hint="eastAsia"/>
              </w:rPr>
              <w:t>災</w:t>
            </w:r>
            <w:r w:rsidRPr="00743A89">
              <w:rPr>
                <w:rFonts w:ascii="標楷體" w:eastAsia="標楷體" w:hAnsi="標楷體"/>
              </w:rPr>
              <w:t>)</w:t>
            </w:r>
            <w:r w:rsidRPr="00743A89">
              <w:rPr>
                <w:rFonts w:ascii="標楷體" w:eastAsia="標楷體" w:hAnsi="標楷體" w:hint="eastAsia"/>
              </w:rPr>
              <w:t>？原因為何？</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□有</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以下請續答</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人員傷亡情形</w:t>
            </w:r>
            <w:r w:rsidRPr="00743A89">
              <w:rPr>
                <w:rFonts w:ascii="標楷體" w:eastAsia="標楷體" w:hAnsi="標楷體"/>
                <w:sz w:val="20"/>
                <w:szCs w:val="20"/>
              </w:rPr>
              <w:t>______________</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財物損失情形</w:t>
            </w:r>
            <w:r w:rsidRPr="00743A89">
              <w:rPr>
                <w:rFonts w:ascii="標楷體" w:eastAsia="標楷體" w:hAnsi="標楷體"/>
                <w:sz w:val="20"/>
                <w:szCs w:val="20"/>
              </w:rPr>
              <w:t>______________</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火警</w:t>
            </w:r>
            <w:r w:rsidRPr="00743A89">
              <w:rPr>
                <w:rFonts w:ascii="標楷體" w:eastAsia="標楷體" w:hAnsi="標楷體"/>
                <w:sz w:val="20"/>
                <w:szCs w:val="20"/>
              </w:rPr>
              <w:t>(</w:t>
            </w:r>
            <w:r w:rsidRPr="00743A89">
              <w:rPr>
                <w:rFonts w:ascii="標楷體" w:eastAsia="標楷體" w:hAnsi="標楷體" w:hint="eastAsia"/>
                <w:sz w:val="20"/>
                <w:szCs w:val="20"/>
              </w:rPr>
              <w:t>災</w:t>
            </w:r>
            <w:r w:rsidRPr="00743A89">
              <w:rPr>
                <w:rFonts w:ascii="標楷體" w:eastAsia="標楷體" w:hAnsi="標楷體"/>
                <w:sz w:val="20"/>
                <w:szCs w:val="20"/>
              </w:rPr>
              <w:t>)</w:t>
            </w:r>
            <w:r w:rsidRPr="00743A89">
              <w:rPr>
                <w:rFonts w:ascii="標楷體" w:eastAsia="標楷體" w:hAnsi="標楷體" w:hint="eastAsia"/>
                <w:sz w:val="20"/>
                <w:szCs w:val="20"/>
              </w:rPr>
              <w:t>原因</w:t>
            </w:r>
            <w:r w:rsidRPr="00743A89">
              <w:rPr>
                <w:rFonts w:ascii="標楷體" w:eastAsia="標楷體" w:hAnsi="標楷體"/>
                <w:sz w:val="20"/>
                <w:szCs w:val="20"/>
              </w:rPr>
              <w:t>_______________</w:t>
            </w:r>
          </w:p>
          <w:p w:rsidR="00165504" w:rsidRPr="00743A89" w:rsidRDefault="00165504" w:rsidP="001C75A1">
            <w:pPr>
              <w:pStyle w:val="a7"/>
              <w:spacing w:line="240" w:lineRule="exact"/>
              <w:ind w:leftChars="2" w:left="147" w:hangingChars="71" w:hanging="142"/>
              <w:jc w:val="both"/>
              <w:rPr>
                <w:rFonts w:ascii="標楷體" w:eastAsia="標楷體" w:hAnsi="標楷體"/>
                <w:sz w:val="20"/>
                <w:szCs w:val="20"/>
              </w:rPr>
            </w:pPr>
            <w:r w:rsidRPr="00743A89">
              <w:rPr>
                <w:rFonts w:ascii="標楷體" w:eastAsia="標楷體" w:hAnsi="標楷體" w:hint="eastAsia"/>
                <w:b/>
                <w:kern w:val="0"/>
                <w:sz w:val="20"/>
                <w:szCs w:val="20"/>
              </w:rPr>
              <w:t>※註：</w:t>
            </w:r>
            <w:r w:rsidRPr="00743A89">
              <w:rPr>
                <w:rFonts w:ascii="標楷體" w:eastAsia="標楷體" w:hAnsi="標楷體" w:hint="eastAsia"/>
                <w:b/>
                <w:sz w:val="20"/>
                <w:szCs w:val="20"/>
              </w:rPr>
              <w:t>機構選址時宜預先了解</w:t>
            </w:r>
            <w:r w:rsidRPr="00743A89">
              <w:rPr>
                <w:rFonts w:ascii="標楷體" w:eastAsia="標楷體" w:hAnsi="標楷體" w:hint="eastAsia"/>
                <w:b/>
                <w:kern w:val="0"/>
                <w:sz w:val="20"/>
                <w:szCs w:val="20"/>
              </w:rPr>
              <w:t>鄰近周遭環境或其他樓層以往有無發生過</w:t>
            </w:r>
            <w:r w:rsidRPr="00743A89">
              <w:rPr>
                <w:rFonts w:ascii="標楷體" w:eastAsia="標楷體" w:hAnsi="標楷體" w:hint="eastAsia"/>
                <w:b/>
                <w:sz w:val="20"/>
                <w:szCs w:val="20"/>
              </w:rPr>
              <w:t>火警</w:t>
            </w:r>
            <w:r w:rsidRPr="00743A89">
              <w:rPr>
                <w:rFonts w:ascii="標楷體" w:eastAsia="標楷體" w:hAnsi="標楷體"/>
                <w:b/>
                <w:sz w:val="20"/>
                <w:szCs w:val="20"/>
              </w:rPr>
              <w:t>(</w:t>
            </w:r>
            <w:r w:rsidRPr="00743A89">
              <w:rPr>
                <w:rFonts w:ascii="標楷體" w:eastAsia="標楷體" w:hAnsi="標楷體" w:hint="eastAsia"/>
                <w:b/>
                <w:sz w:val="20"/>
                <w:szCs w:val="20"/>
              </w:rPr>
              <w:t>災</w:t>
            </w:r>
            <w:r w:rsidRPr="00743A89">
              <w:rPr>
                <w:rFonts w:ascii="標楷體" w:eastAsia="標楷體" w:hAnsi="標楷體"/>
                <w:b/>
                <w:sz w:val="20"/>
                <w:szCs w:val="20"/>
              </w:rPr>
              <w:t>)</w:t>
            </w:r>
            <w:r w:rsidRPr="00743A89">
              <w:rPr>
                <w:rFonts w:ascii="標楷體" w:eastAsia="標楷體" w:hAnsi="標楷體" w:hint="eastAsia"/>
                <w:b/>
                <w:sz w:val="20"/>
                <w:szCs w:val="20"/>
              </w:rPr>
              <w:t>，若有其原因為何</w:t>
            </w:r>
            <w:r w:rsidRPr="00743A89">
              <w:rPr>
                <w:rFonts w:ascii="標楷體" w:eastAsia="標楷體" w:hAnsi="標楷體"/>
                <w:b/>
                <w:sz w:val="20"/>
                <w:szCs w:val="20"/>
              </w:rPr>
              <w:t>?</w:t>
            </w:r>
            <w:r w:rsidRPr="00743A89">
              <w:rPr>
                <w:rFonts w:ascii="標楷體" w:eastAsia="標楷體" w:hAnsi="標楷體" w:hint="eastAsia"/>
                <w:b/>
                <w:sz w:val="20"/>
                <w:szCs w:val="20"/>
              </w:rPr>
              <w:t>是否已</w:t>
            </w:r>
            <w:r w:rsidRPr="00743A89">
              <w:rPr>
                <w:rFonts w:ascii="標楷體" w:eastAsia="標楷體" w:hAnsi="標楷體" w:hint="eastAsia"/>
                <w:b/>
                <w:sz w:val="20"/>
                <w:szCs w:val="20"/>
              </w:rPr>
              <w:lastRenderedPageBreak/>
              <w:t>改善</w:t>
            </w:r>
            <w:r w:rsidRPr="00743A89">
              <w:rPr>
                <w:rFonts w:ascii="標楷體" w:eastAsia="標楷體" w:hAnsi="標楷體"/>
                <w:b/>
                <w:sz w:val="20"/>
                <w:szCs w:val="20"/>
              </w:rPr>
              <w:t>?</w:t>
            </w:r>
            <w:r w:rsidRPr="00743A89">
              <w:rPr>
                <w:rFonts w:ascii="標楷體" w:eastAsia="標楷體" w:hAnsi="標楷體" w:hint="eastAsia"/>
                <w:b/>
                <w:sz w:val="20"/>
                <w:szCs w:val="20"/>
              </w:rPr>
              <w:t>以減低外在火災影響機構營運之風險。</w:t>
            </w:r>
          </w:p>
        </w:tc>
        <w:tc>
          <w:tcPr>
            <w:tcW w:w="1397" w:type="dxa"/>
          </w:tcPr>
          <w:p w:rsidR="00165504" w:rsidRPr="00743A89" w:rsidRDefault="00165504" w:rsidP="001C75A1">
            <w:pPr>
              <w:pStyle w:val="a7"/>
              <w:spacing w:line="240" w:lineRule="exact"/>
              <w:ind w:leftChars="0" w:left="0"/>
              <w:jc w:val="both"/>
              <w:rPr>
                <w:rFonts w:ascii="標楷體" w:eastAsia="標楷體" w:hAnsi="標楷體"/>
                <w:kern w:val="0"/>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三項皆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否</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勾適當，三項皆</w:t>
            </w:r>
            <w:r w:rsidRPr="00743A89">
              <w:rPr>
                <w:rFonts w:ascii="標楷體" w:eastAsia="標楷體" w:hAnsi="標楷體" w:hint="eastAsia"/>
                <w:kern w:val="0"/>
                <w:sz w:val="18"/>
                <w:szCs w:val="18"/>
              </w:rPr>
              <w:t>「是」勾不適當，其他勾待加強。</w:t>
            </w:r>
          </w:p>
        </w:tc>
        <w:tc>
          <w:tcPr>
            <w:tcW w:w="1252" w:type="dxa"/>
          </w:tcPr>
          <w:p w:rsidR="00165504" w:rsidRPr="00743A89" w:rsidRDefault="00165504" w:rsidP="001C75A1">
            <w:pPr>
              <w:pStyle w:val="a7"/>
              <w:ind w:leftChars="0" w:left="175"/>
              <w:jc w:val="both"/>
              <w:rPr>
                <w:rFonts w:ascii="標楷體" w:eastAsia="標楷體" w:hAnsi="標楷體"/>
                <w:kern w:val="0"/>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1-6</w:t>
            </w:r>
            <w:r w:rsidRPr="00743A89">
              <w:rPr>
                <w:rFonts w:ascii="標楷體" w:eastAsia="標楷體" w:hAnsi="標楷體" w:hint="eastAsia"/>
              </w:rPr>
              <w:t>機構近年評鑑與督考結果有關環境及消防安全缺失或改善事項等是否改善完成？</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4"/>
              </w:numPr>
              <w:ind w:leftChars="0" w:left="290" w:hanging="290"/>
              <w:jc w:val="both"/>
              <w:rPr>
                <w:rFonts w:ascii="標楷體" w:eastAsia="標楷體" w:hAnsi="標楷體"/>
              </w:rPr>
            </w:pPr>
            <w:r w:rsidRPr="00743A89">
              <w:rPr>
                <w:rFonts w:ascii="標楷體" w:eastAsia="標楷體" w:hAnsi="標楷體" w:hint="eastAsia"/>
              </w:rPr>
              <w:t>對於評鑑或督考有關環境及消防安全之缺失事項，是否改善完成？</w:t>
            </w:r>
          </w:p>
          <w:p w:rsidR="00165504" w:rsidRPr="00743A89" w:rsidRDefault="00165504" w:rsidP="008D2DE7">
            <w:pPr>
              <w:pStyle w:val="a7"/>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有</w:t>
            </w:r>
            <w:r w:rsidR="008D2DE7" w:rsidRPr="00743A89">
              <w:rPr>
                <w:rFonts w:ascii="標楷體" w:eastAsia="標楷體" w:hAnsi="標楷體" w:hint="eastAsia"/>
                <w:sz w:val="20"/>
                <w:szCs w:val="20"/>
              </w:rPr>
              <w:t>紀錄</w:t>
            </w:r>
            <w:r w:rsidRPr="00743A89">
              <w:rPr>
                <w:rFonts w:ascii="標楷體" w:eastAsia="標楷體" w:hAnsi="標楷體" w:hint="eastAsia"/>
                <w:sz w:val="20"/>
                <w:szCs w:val="20"/>
              </w:rPr>
              <w:t>或資料可供稽查</w:t>
            </w:r>
            <w:r w:rsidRPr="00743A89">
              <w:rPr>
                <w:rFonts w:ascii="標楷體" w:eastAsia="標楷體" w:hAnsi="標楷體"/>
                <w:kern w:val="0"/>
                <w:sz w:val="20"/>
                <w:szCs w:val="20"/>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□否</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原因</w:t>
            </w:r>
            <w:r w:rsidRPr="00743A89">
              <w:rPr>
                <w:rFonts w:ascii="標楷體" w:eastAsia="標楷體" w:hAnsi="標楷體"/>
                <w:kern w:val="0"/>
                <w:sz w:val="20"/>
                <w:szCs w:val="20"/>
              </w:rPr>
              <w:t>________________)</w:t>
            </w:r>
          </w:p>
          <w:p w:rsidR="00165504" w:rsidRPr="00743A89" w:rsidRDefault="00165504" w:rsidP="001C75A1">
            <w:pPr>
              <w:pStyle w:val="a7"/>
              <w:spacing w:line="240" w:lineRule="exact"/>
              <w:ind w:leftChars="0" w:left="148" w:hangingChars="74" w:hanging="148"/>
              <w:jc w:val="both"/>
              <w:rPr>
                <w:rFonts w:ascii="標楷體" w:eastAsia="標楷體" w:hAnsi="標楷體"/>
                <w:kern w:val="0"/>
                <w:sz w:val="20"/>
                <w:szCs w:val="20"/>
              </w:rPr>
            </w:pPr>
            <w:r w:rsidRPr="00743A89">
              <w:rPr>
                <w:rFonts w:ascii="標楷體" w:eastAsia="標楷體" w:hAnsi="標楷體" w:hint="eastAsia"/>
                <w:b/>
                <w:kern w:val="0"/>
                <w:sz w:val="20"/>
                <w:szCs w:val="20"/>
              </w:rPr>
              <w:t>※註：缺失事項指不符合設置標準規定或評鑑基準者。</w:t>
            </w:r>
          </w:p>
          <w:p w:rsidR="00165504" w:rsidRPr="00743A89" w:rsidRDefault="00165504" w:rsidP="00165504">
            <w:pPr>
              <w:pStyle w:val="a7"/>
              <w:numPr>
                <w:ilvl w:val="0"/>
                <w:numId w:val="4"/>
              </w:numPr>
              <w:spacing w:beforeLines="50" w:before="180"/>
              <w:ind w:leftChars="0" w:left="289" w:hanging="289"/>
              <w:jc w:val="both"/>
              <w:rPr>
                <w:rFonts w:ascii="標楷體" w:eastAsia="標楷體" w:hAnsi="標楷體"/>
              </w:rPr>
            </w:pPr>
            <w:r w:rsidRPr="00743A89">
              <w:rPr>
                <w:rFonts w:ascii="標楷體" w:eastAsia="標楷體" w:hAnsi="標楷體" w:hint="eastAsia"/>
              </w:rPr>
              <w:t>立即可改善事項，是否改善完成？</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有</w:t>
            </w:r>
            <w:r w:rsidR="008D2DE7" w:rsidRPr="00743A89">
              <w:rPr>
                <w:rFonts w:ascii="標楷體" w:eastAsia="標楷體" w:hAnsi="標楷體" w:hint="eastAsia"/>
                <w:sz w:val="20"/>
                <w:szCs w:val="20"/>
              </w:rPr>
              <w:t>紀錄</w:t>
            </w:r>
            <w:r w:rsidRPr="00743A89">
              <w:rPr>
                <w:rFonts w:ascii="標楷體" w:eastAsia="標楷體" w:hAnsi="標楷體" w:hint="eastAsia"/>
                <w:sz w:val="20"/>
                <w:szCs w:val="20"/>
              </w:rPr>
              <w:t>或資料可供稽查</w:t>
            </w:r>
            <w:r w:rsidRPr="00743A89">
              <w:rPr>
                <w:rFonts w:ascii="標楷體" w:eastAsia="標楷體" w:hAnsi="標楷體"/>
                <w:kern w:val="0"/>
                <w:sz w:val="20"/>
                <w:szCs w:val="20"/>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□否</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原因</w:t>
            </w:r>
            <w:r w:rsidRPr="00743A89">
              <w:rPr>
                <w:rFonts w:ascii="標楷體" w:eastAsia="標楷體" w:hAnsi="標楷體"/>
                <w:kern w:val="0"/>
                <w:sz w:val="20"/>
                <w:szCs w:val="20"/>
              </w:rPr>
              <w:t>________________)</w:t>
            </w:r>
          </w:p>
          <w:p w:rsidR="00165504" w:rsidRPr="00743A89" w:rsidRDefault="00165504" w:rsidP="00165504">
            <w:pPr>
              <w:pStyle w:val="a7"/>
              <w:numPr>
                <w:ilvl w:val="0"/>
                <w:numId w:val="4"/>
              </w:numPr>
              <w:spacing w:beforeLines="50" w:before="180"/>
              <w:ind w:leftChars="0" w:left="289" w:hanging="289"/>
              <w:jc w:val="both"/>
              <w:rPr>
                <w:rFonts w:ascii="標楷體" w:eastAsia="標楷體" w:hAnsi="標楷體"/>
              </w:rPr>
            </w:pPr>
            <w:r w:rsidRPr="00743A89">
              <w:rPr>
                <w:rFonts w:ascii="標楷體" w:eastAsia="標楷體" w:hAnsi="標楷體" w:hint="eastAsia"/>
              </w:rPr>
              <w:t>中長期待改善事項，是否改善完成？</w:t>
            </w:r>
            <w:r w:rsidRPr="00743A89">
              <w:rPr>
                <w:rFonts w:ascii="標楷體" w:eastAsia="標楷體" w:hAnsi="標楷體"/>
              </w:rPr>
              <w:t xml:space="preserve"> </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有</w:t>
            </w:r>
            <w:r w:rsidR="008D2DE7" w:rsidRPr="00743A89">
              <w:rPr>
                <w:rFonts w:ascii="標楷體" w:eastAsia="標楷體" w:hAnsi="標楷體" w:hint="eastAsia"/>
                <w:sz w:val="20"/>
                <w:szCs w:val="20"/>
              </w:rPr>
              <w:t>紀錄</w:t>
            </w:r>
            <w:r w:rsidRPr="00743A89">
              <w:rPr>
                <w:rFonts w:ascii="標楷體" w:eastAsia="標楷體" w:hAnsi="標楷體" w:hint="eastAsia"/>
                <w:sz w:val="20"/>
                <w:szCs w:val="20"/>
              </w:rPr>
              <w:t>或資料可供稽查</w:t>
            </w:r>
            <w:r w:rsidRPr="00743A89">
              <w:rPr>
                <w:rFonts w:ascii="標楷體" w:eastAsia="標楷體" w:hAnsi="標楷體"/>
                <w:kern w:val="0"/>
                <w:sz w:val="20"/>
                <w:szCs w:val="20"/>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□否</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原因</w:t>
            </w:r>
            <w:r w:rsidRPr="00743A89">
              <w:rPr>
                <w:rFonts w:ascii="標楷體" w:eastAsia="標楷體" w:hAnsi="標楷體"/>
                <w:kern w:val="0"/>
                <w:sz w:val="20"/>
                <w:szCs w:val="20"/>
              </w:rPr>
              <w:t>________________)</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※註：待改善事項指其他有利於改進機構防火避難安全之建議事項。</w:t>
            </w:r>
          </w:p>
        </w:tc>
        <w:tc>
          <w:tcPr>
            <w:tcW w:w="1397" w:type="dxa"/>
          </w:tcPr>
          <w:p w:rsidR="00165504" w:rsidRPr="00743A89" w:rsidRDefault="00165504" w:rsidP="001C75A1">
            <w:pPr>
              <w:pStyle w:val="a7"/>
              <w:spacing w:line="240" w:lineRule="exact"/>
              <w:ind w:leftChars="0" w:left="0"/>
              <w:jc w:val="both"/>
              <w:rPr>
                <w:rFonts w:ascii="標楷體" w:eastAsia="標楷體" w:hAnsi="標楷體"/>
              </w:rPr>
            </w:pP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三項皆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勾適當，第</w:t>
            </w:r>
            <w:r w:rsidRPr="00743A89">
              <w:rPr>
                <w:rFonts w:ascii="Times New Roman" w:eastAsia="標楷體" w:hAnsi="Times New Roman"/>
                <w:kern w:val="0"/>
                <w:sz w:val="18"/>
                <w:szCs w:val="18"/>
              </w:rPr>
              <w:t>1</w:t>
            </w:r>
            <w:r w:rsidRPr="00743A89">
              <w:rPr>
                <w:rFonts w:ascii="Times New Roman" w:eastAsia="標楷體" w:hAnsi="Times New Roman" w:hint="eastAsia"/>
                <w:kern w:val="0"/>
                <w:sz w:val="18"/>
                <w:szCs w:val="18"/>
              </w:rPr>
              <w:t>項為</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pStyle w:val="a7"/>
              <w:ind w:leftChars="0" w:left="175"/>
              <w:jc w:val="both"/>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rPr>
            </w:pPr>
            <w:r w:rsidRPr="00743A89">
              <w:rPr>
                <w:rFonts w:ascii="標楷體" w:eastAsia="標楷體" w:hAnsi="標楷體" w:hint="eastAsia"/>
                <w:b/>
                <w:bCs/>
                <w:kern w:val="0"/>
              </w:rPr>
              <w:t>二、火災危害及防火管理方面</w:t>
            </w: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2-1</w:t>
            </w:r>
            <w:r w:rsidRPr="00743A89">
              <w:rPr>
                <w:rFonts w:ascii="標楷體" w:eastAsia="標楷體" w:hAnsi="標楷體" w:hint="eastAsia"/>
              </w:rPr>
              <w:t>機構是否有定期之電氣管理及用電設備檢驗維護機制？</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6"/>
              </w:numPr>
              <w:ind w:leftChars="0" w:left="290" w:hanging="290"/>
              <w:jc w:val="both"/>
              <w:rPr>
                <w:rFonts w:ascii="標楷體" w:eastAsia="標楷體" w:hAnsi="標楷體"/>
              </w:rPr>
            </w:pPr>
            <w:r w:rsidRPr="00743A89">
              <w:rPr>
                <w:rFonts w:ascii="標楷體" w:eastAsia="標楷體" w:hAnsi="標楷體" w:hint="eastAsia"/>
              </w:rPr>
              <w:t>新設機構是否有委託用</w:t>
            </w:r>
            <w:r w:rsidRPr="00743A89">
              <w:rPr>
                <w:rFonts w:ascii="標楷體" w:eastAsia="標楷體" w:hAnsi="標楷體" w:hint="eastAsia"/>
                <w:szCs w:val="24"/>
              </w:rPr>
              <w:t>電設備檢驗維護業先行檢驗機構之室內配線、用電設備、變電器等並有紀錄</w:t>
            </w:r>
            <w:r w:rsidRPr="00743A89">
              <w:rPr>
                <w:rFonts w:ascii="標楷體" w:eastAsia="標楷體" w:hAnsi="標楷體"/>
                <w:szCs w:val="24"/>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有</w:t>
            </w:r>
            <w:r w:rsidR="008D2DE7" w:rsidRPr="00743A89">
              <w:rPr>
                <w:rFonts w:ascii="標楷體" w:eastAsia="標楷體" w:hAnsi="標楷體" w:hint="eastAsia"/>
                <w:sz w:val="20"/>
                <w:szCs w:val="20"/>
              </w:rPr>
              <w:t>紀錄</w:t>
            </w:r>
            <w:r w:rsidRPr="00743A89">
              <w:rPr>
                <w:rFonts w:ascii="標楷體" w:eastAsia="標楷體" w:hAnsi="標楷體" w:hint="eastAsia"/>
                <w:sz w:val="20"/>
                <w:szCs w:val="20"/>
              </w:rPr>
              <w:t>或資料可供稽查</w:t>
            </w:r>
            <w:r w:rsidRPr="00743A89">
              <w:rPr>
                <w:rFonts w:ascii="標楷體" w:eastAsia="標楷體" w:hAnsi="標楷體"/>
                <w:kern w:val="0"/>
                <w:sz w:val="20"/>
                <w:szCs w:val="20"/>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cs="細明體"/>
                <w:b/>
                <w:kern w:val="0"/>
                <w:sz w:val="20"/>
                <w:szCs w:val="20"/>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1</w:t>
            </w:r>
            <w:r w:rsidRPr="00743A89">
              <w:rPr>
                <w:rFonts w:ascii="標楷體" w:eastAsia="標楷體" w:hAnsi="標楷體" w:hint="eastAsia"/>
                <w:b/>
                <w:kern w:val="0"/>
                <w:sz w:val="20"/>
                <w:szCs w:val="20"/>
              </w:rPr>
              <w:t>：用</w:t>
            </w:r>
            <w:r w:rsidRPr="00743A89">
              <w:rPr>
                <w:rFonts w:ascii="標楷體" w:eastAsia="標楷體" w:hAnsi="標楷體" w:hint="eastAsia"/>
                <w:b/>
                <w:sz w:val="20"/>
                <w:szCs w:val="20"/>
              </w:rPr>
              <w:t>電設備檢驗維護業資格應符合</w:t>
            </w:r>
            <w:r w:rsidRPr="00743A89">
              <w:rPr>
                <w:rFonts w:ascii="標楷體" w:eastAsia="標楷體" w:hAnsi="標楷體" w:cs="細明體"/>
                <w:b/>
                <w:kern w:val="0"/>
                <w:sz w:val="20"/>
                <w:szCs w:val="20"/>
              </w:rPr>
              <w:t>106</w:t>
            </w:r>
            <w:r w:rsidRPr="00743A89">
              <w:rPr>
                <w:rFonts w:ascii="標楷體" w:eastAsia="標楷體" w:hAnsi="標楷體" w:cs="細明體" w:hint="eastAsia"/>
                <w:b/>
                <w:kern w:val="0"/>
                <w:sz w:val="20"/>
                <w:szCs w:val="20"/>
              </w:rPr>
              <w:t>年</w:t>
            </w:r>
            <w:r w:rsidRPr="00743A89">
              <w:rPr>
                <w:rFonts w:ascii="標楷體" w:eastAsia="標楷體" w:hAnsi="標楷體" w:cs="細明體"/>
                <w:b/>
                <w:kern w:val="0"/>
                <w:sz w:val="20"/>
                <w:szCs w:val="20"/>
              </w:rPr>
              <w:t>6</w:t>
            </w:r>
            <w:r w:rsidRPr="00743A89">
              <w:rPr>
                <w:rFonts w:ascii="標楷體" w:eastAsia="標楷體" w:hAnsi="標楷體" w:cs="細明體" w:hint="eastAsia"/>
                <w:b/>
                <w:kern w:val="0"/>
                <w:sz w:val="20"/>
                <w:szCs w:val="20"/>
              </w:rPr>
              <w:t>月</w:t>
            </w:r>
            <w:r w:rsidRPr="00743A89">
              <w:rPr>
                <w:rFonts w:ascii="標楷體" w:eastAsia="標楷體" w:hAnsi="標楷體" w:cs="細明體"/>
                <w:b/>
                <w:kern w:val="0"/>
                <w:sz w:val="20"/>
                <w:szCs w:val="20"/>
              </w:rPr>
              <w:t>6</w:t>
            </w:r>
            <w:r w:rsidRPr="00743A89">
              <w:rPr>
                <w:rFonts w:ascii="標楷體" w:eastAsia="標楷體" w:hAnsi="標楷體" w:cs="細明體" w:hint="eastAsia"/>
                <w:b/>
                <w:kern w:val="0"/>
                <w:sz w:val="20"/>
                <w:szCs w:val="20"/>
              </w:rPr>
              <w:t>日</w:t>
            </w:r>
            <w:r w:rsidRPr="00743A89">
              <w:rPr>
                <w:rFonts w:ascii="標楷體" w:eastAsia="標楷體" w:hAnsi="標楷體" w:hint="eastAsia"/>
                <w:b/>
                <w:sz w:val="20"/>
                <w:szCs w:val="20"/>
              </w:rPr>
              <w:t>經濟部公布之</w:t>
            </w:r>
            <w:r w:rsidRPr="00743A89">
              <w:rPr>
                <w:rFonts w:ascii="標楷體" w:eastAsia="標楷體" w:hAnsi="標楷體" w:cs="細明體" w:hint="eastAsia"/>
                <w:b/>
                <w:kern w:val="0"/>
                <w:sz w:val="20"/>
                <w:szCs w:val="20"/>
              </w:rPr>
              <w:t>用電設備檢驗維護業管理規則。</w:t>
            </w:r>
          </w:p>
          <w:p w:rsidR="00165504" w:rsidRPr="00743A89" w:rsidRDefault="00165504" w:rsidP="001C75A1">
            <w:pPr>
              <w:pStyle w:val="a7"/>
              <w:spacing w:line="240" w:lineRule="exact"/>
              <w:ind w:leftChars="2" w:left="147" w:hangingChars="71" w:hanging="142"/>
              <w:jc w:val="both"/>
              <w:rPr>
                <w:rFonts w:ascii="標楷體" w:eastAsia="標楷體" w:hAnsi="標楷體"/>
                <w:b/>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2</w:t>
            </w:r>
            <w:r w:rsidRPr="00743A89">
              <w:rPr>
                <w:rFonts w:ascii="標楷體" w:eastAsia="標楷體" w:hAnsi="標楷體" w:hint="eastAsia"/>
                <w:b/>
                <w:kern w:val="0"/>
                <w:sz w:val="20"/>
                <w:szCs w:val="20"/>
              </w:rPr>
              <w:t>：本項適用於新設機構。</w:t>
            </w:r>
          </w:p>
          <w:p w:rsidR="00165504" w:rsidRPr="00743A89" w:rsidRDefault="00165504" w:rsidP="00165504">
            <w:pPr>
              <w:pStyle w:val="a7"/>
              <w:numPr>
                <w:ilvl w:val="0"/>
                <w:numId w:val="6"/>
              </w:numPr>
              <w:spacing w:beforeLines="50" w:before="180"/>
              <w:ind w:leftChars="0" w:left="289" w:hanging="289"/>
              <w:jc w:val="both"/>
              <w:rPr>
                <w:rFonts w:ascii="標楷體" w:eastAsia="標楷體" w:hAnsi="標楷體"/>
              </w:rPr>
            </w:pPr>
            <w:r w:rsidRPr="00743A89">
              <w:rPr>
                <w:rFonts w:ascii="標楷體" w:eastAsia="標楷體" w:hAnsi="標楷體" w:hint="eastAsia"/>
              </w:rPr>
              <w:t>是否有委託用</w:t>
            </w:r>
            <w:r w:rsidRPr="00743A89">
              <w:rPr>
                <w:rFonts w:ascii="標楷體" w:eastAsia="標楷體" w:hAnsi="標楷體" w:hint="eastAsia"/>
                <w:szCs w:val="24"/>
              </w:rPr>
              <w:t>電設備檢驗維護業定期檢驗機構之室內配線、用電設備、變電器等並有紀錄</w:t>
            </w:r>
            <w:r w:rsidRPr="00743A89">
              <w:rPr>
                <w:rFonts w:ascii="標楷體" w:eastAsia="標楷體" w:hAnsi="標楷體"/>
                <w:szCs w:val="24"/>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有</w:t>
            </w:r>
            <w:r w:rsidR="008D2DE7" w:rsidRPr="00743A89">
              <w:rPr>
                <w:rFonts w:ascii="標楷體" w:eastAsia="標楷體" w:hAnsi="標楷體" w:hint="eastAsia"/>
                <w:sz w:val="20"/>
                <w:szCs w:val="20"/>
              </w:rPr>
              <w:t>紀錄</w:t>
            </w:r>
            <w:r w:rsidRPr="00743A89">
              <w:rPr>
                <w:rFonts w:ascii="標楷體" w:eastAsia="標楷體" w:hAnsi="標楷體" w:hint="eastAsia"/>
                <w:sz w:val="20"/>
                <w:szCs w:val="20"/>
              </w:rPr>
              <w:t>或資料可供稽查</w:t>
            </w:r>
            <w:r w:rsidRPr="00743A89">
              <w:rPr>
                <w:rFonts w:ascii="標楷體" w:eastAsia="標楷體" w:hAnsi="標楷體"/>
                <w:kern w:val="0"/>
                <w:sz w:val="20"/>
                <w:szCs w:val="20"/>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□否</w:t>
            </w:r>
          </w:p>
          <w:p w:rsidR="00165504" w:rsidRPr="00743A89" w:rsidRDefault="00165504" w:rsidP="00165504">
            <w:pPr>
              <w:pStyle w:val="a7"/>
              <w:numPr>
                <w:ilvl w:val="0"/>
                <w:numId w:val="6"/>
              </w:numPr>
              <w:spacing w:beforeLines="50" w:before="180"/>
              <w:ind w:leftChars="0" w:left="289" w:hanging="289"/>
              <w:jc w:val="both"/>
              <w:rPr>
                <w:rFonts w:ascii="標楷體" w:eastAsia="標楷體" w:hAnsi="標楷體"/>
              </w:rPr>
            </w:pPr>
            <w:r w:rsidRPr="00743A89">
              <w:rPr>
                <w:rFonts w:ascii="標楷體" w:eastAsia="標楷體" w:hAnsi="標楷體" w:hint="eastAsia"/>
              </w:rPr>
              <w:t>機構之配電分電盤是否有過電流保護裝置</w:t>
            </w:r>
            <w:r w:rsidRPr="00743A89">
              <w:rPr>
                <w:rFonts w:ascii="標楷體" w:eastAsia="標楷體" w:hAnsi="標楷體"/>
              </w:rPr>
              <w:t>(</w:t>
            </w:r>
            <w:r w:rsidRPr="00743A89">
              <w:rPr>
                <w:rFonts w:ascii="標楷體" w:eastAsia="標楷體" w:hAnsi="標楷體" w:hint="eastAsia"/>
              </w:rPr>
              <w:t>斷路器</w:t>
            </w:r>
            <w:r w:rsidRPr="00743A89">
              <w:rPr>
                <w:rFonts w:ascii="標楷體" w:eastAsia="標楷體" w:hAnsi="標楷體" w:hint="eastAsia"/>
              </w:rPr>
              <w:lastRenderedPageBreak/>
              <w:t>等</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6"/>
              </w:numPr>
              <w:spacing w:beforeLines="50" w:before="180"/>
              <w:ind w:leftChars="0" w:left="289" w:hanging="289"/>
              <w:jc w:val="both"/>
              <w:rPr>
                <w:rFonts w:ascii="標楷體" w:eastAsia="標楷體" w:hAnsi="標楷體"/>
              </w:rPr>
            </w:pPr>
            <w:r w:rsidRPr="00743A89">
              <w:rPr>
                <w:rFonts w:ascii="標楷體" w:eastAsia="標楷體" w:hAnsi="標楷體" w:hint="eastAsia"/>
              </w:rPr>
              <w:t>用電設備使用：</w:t>
            </w:r>
          </w:p>
          <w:p w:rsidR="00165504" w:rsidRPr="00743A89" w:rsidRDefault="00165504" w:rsidP="00165504">
            <w:pPr>
              <w:pStyle w:val="a7"/>
              <w:numPr>
                <w:ilvl w:val="0"/>
                <w:numId w:val="18"/>
              </w:numPr>
              <w:ind w:leftChars="0" w:left="431" w:hanging="142"/>
              <w:jc w:val="both"/>
              <w:rPr>
                <w:rFonts w:ascii="標楷體" w:eastAsia="標楷體" w:hAnsi="標楷體"/>
              </w:rPr>
            </w:pPr>
            <w:r w:rsidRPr="00743A89">
              <w:rPr>
                <w:rFonts w:ascii="標楷體" w:eastAsia="標楷體" w:hAnsi="標楷體" w:hint="eastAsia"/>
              </w:rPr>
              <w:t>如長時間連續使用，是否有定期巡檢之管理規定？</w:t>
            </w:r>
          </w:p>
          <w:p w:rsidR="00165504" w:rsidRPr="00743A89" w:rsidRDefault="00165504" w:rsidP="001C75A1">
            <w:pPr>
              <w:pStyle w:val="a7"/>
              <w:ind w:leftChars="0" w:left="431"/>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8"/>
              </w:numPr>
              <w:ind w:leftChars="0" w:left="431" w:hanging="142"/>
              <w:jc w:val="both"/>
              <w:rPr>
                <w:rFonts w:ascii="標楷體" w:eastAsia="標楷體" w:hAnsi="標楷體"/>
              </w:rPr>
            </w:pPr>
            <w:r w:rsidRPr="00743A89">
              <w:rPr>
                <w:rFonts w:ascii="標楷體" w:eastAsia="標楷體" w:hAnsi="標楷體" w:hint="eastAsia"/>
              </w:rPr>
              <w:t>插頭、電線、開關處是否經常檢視有無異狀</w:t>
            </w:r>
            <w:r w:rsidRPr="00743A89">
              <w:rPr>
                <w:rFonts w:ascii="標楷體" w:eastAsia="標楷體" w:hAnsi="標楷體"/>
              </w:rPr>
              <w:t>(</w:t>
            </w:r>
            <w:r w:rsidRPr="00743A89">
              <w:rPr>
                <w:rFonts w:ascii="標楷體" w:eastAsia="標楷體" w:hAnsi="標楷體" w:hint="eastAsia"/>
              </w:rPr>
              <w:t>過熱、發燙、變形、焦黑等現象</w:t>
            </w:r>
            <w:r w:rsidRPr="00743A89">
              <w:rPr>
                <w:rFonts w:ascii="標楷體" w:eastAsia="標楷體" w:hAnsi="標楷體"/>
              </w:rPr>
              <w:t>)?</w:t>
            </w:r>
          </w:p>
          <w:p w:rsidR="00165504" w:rsidRPr="00743A89" w:rsidRDefault="00165504" w:rsidP="001C75A1">
            <w:pPr>
              <w:pStyle w:val="a7"/>
              <w:ind w:leftChars="0" w:left="431"/>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8"/>
              </w:numPr>
              <w:ind w:leftChars="0" w:left="431" w:hanging="142"/>
              <w:jc w:val="both"/>
              <w:rPr>
                <w:rFonts w:ascii="標楷體" w:eastAsia="標楷體" w:hAnsi="標楷體"/>
              </w:rPr>
            </w:pPr>
            <w:r w:rsidRPr="00743A89">
              <w:rPr>
                <w:rFonts w:ascii="標楷體" w:eastAsia="標楷體" w:hAnsi="標楷體" w:hint="eastAsia"/>
              </w:rPr>
              <w:t>用電設備如發現問題，是否有即時處置措施</w:t>
            </w:r>
            <w:r w:rsidRPr="00743A89">
              <w:rPr>
                <w:rFonts w:ascii="標楷體" w:eastAsia="標楷體" w:hAnsi="標楷體"/>
              </w:rPr>
              <w:t>(</w:t>
            </w:r>
            <w:r w:rsidRPr="00743A89">
              <w:rPr>
                <w:rFonts w:ascii="標楷體" w:eastAsia="標楷體" w:hAnsi="標楷體" w:hint="eastAsia"/>
              </w:rPr>
              <w:t>立即停用設備、洽電氣專業人員檢查或更換等</w:t>
            </w:r>
            <w:r w:rsidRPr="00743A89">
              <w:rPr>
                <w:rFonts w:ascii="標楷體" w:eastAsia="標楷體" w:hAnsi="標楷體"/>
              </w:rPr>
              <w:t>)</w:t>
            </w:r>
            <w:r w:rsidRPr="00743A89">
              <w:rPr>
                <w:rFonts w:ascii="標楷體" w:eastAsia="標楷體" w:hAnsi="標楷體" w:hint="eastAsia"/>
              </w:rPr>
              <w:t>？</w:t>
            </w:r>
          </w:p>
          <w:p w:rsidR="00165504" w:rsidRPr="00743A89" w:rsidRDefault="00165504" w:rsidP="001C75A1">
            <w:pPr>
              <w:pStyle w:val="a7"/>
              <w:ind w:leftChars="0" w:left="431"/>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3" w:left="149" w:hangingChars="71" w:hanging="142"/>
              <w:jc w:val="both"/>
              <w:rPr>
                <w:rFonts w:ascii="標楷體" w:eastAsia="標楷體" w:hAnsi="標楷體"/>
                <w:b/>
              </w:rPr>
            </w:pPr>
            <w:r w:rsidRPr="00743A89">
              <w:rPr>
                <w:rFonts w:ascii="標楷體" w:eastAsia="標楷體" w:hAnsi="標楷體" w:hint="eastAsia"/>
                <w:b/>
                <w:kern w:val="0"/>
                <w:sz w:val="20"/>
                <w:szCs w:val="20"/>
              </w:rPr>
              <w:t>※註：機構常見之用電設備如</w:t>
            </w:r>
            <w:r w:rsidRPr="00743A89">
              <w:rPr>
                <w:rFonts w:ascii="標楷體" w:eastAsia="標楷體" w:hAnsi="標楷體" w:hint="eastAsia"/>
                <w:b/>
                <w:sz w:val="20"/>
                <w:szCs w:val="20"/>
              </w:rPr>
              <w:t>電熱水器、冷熱飲水機、高壓高溫滅菌鍋、冷藏櫃、電鍋、烤箱、冷暖氣機、電扇、天花風扇等。</w:t>
            </w:r>
          </w:p>
          <w:p w:rsidR="00165504" w:rsidRPr="00743A89" w:rsidRDefault="00165504" w:rsidP="00165504">
            <w:pPr>
              <w:pStyle w:val="a7"/>
              <w:numPr>
                <w:ilvl w:val="0"/>
                <w:numId w:val="6"/>
              </w:numPr>
              <w:spacing w:beforeLines="50" w:before="180"/>
              <w:ind w:leftChars="0" w:left="289" w:hanging="289"/>
              <w:jc w:val="both"/>
              <w:rPr>
                <w:rFonts w:ascii="標楷體" w:eastAsia="標楷體" w:hAnsi="標楷體"/>
              </w:rPr>
            </w:pPr>
            <w:r w:rsidRPr="00743A89">
              <w:rPr>
                <w:rFonts w:ascii="標楷體" w:eastAsia="標楷體" w:hAnsi="標楷體" w:hint="eastAsia"/>
              </w:rPr>
              <w:t>浴室之過濾或給水馬達、電熱水器、浴室插座、飲水機、離廚房水槽附近插座等是否有裝設漏電斷路器</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6"/>
              </w:numPr>
              <w:spacing w:beforeLines="50" w:before="180"/>
              <w:ind w:leftChars="0" w:left="289" w:hanging="289"/>
              <w:jc w:val="both"/>
              <w:rPr>
                <w:rFonts w:ascii="標楷體" w:eastAsia="標楷體" w:hAnsi="標楷體"/>
              </w:rPr>
            </w:pPr>
            <w:r w:rsidRPr="00743A89">
              <w:rPr>
                <w:rFonts w:ascii="標楷體" w:eastAsia="標楷體" w:hAnsi="標楷體" w:hint="eastAsia"/>
              </w:rPr>
              <w:t>是否定期使用紅外線測溫顯像儀檢查觀測配電分電盤、用電設備並有檢查</w:t>
            </w:r>
            <w:r w:rsidR="008D2DE7" w:rsidRPr="00743A89">
              <w:rPr>
                <w:rFonts w:ascii="標楷體" w:eastAsia="標楷體" w:hAnsi="標楷體" w:hint="eastAsia"/>
              </w:rPr>
              <w:t>紀錄</w:t>
            </w:r>
            <w:r w:rsidRPr="00743A89">
              <w:rPr>
                <w:rFonts w:ascii="標楷體" w:eastAsia="標楷體" w:hAnsi="標楷體" w:hint="eastAsia"/>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※既有機構免答第</w:t>
            </w:r>
            <w:r w:rsidRPr="00743A89">
              <w:rPr>
                <w:rFonts w:ascii="標楷體" w:eastAsia="標楷體" w:hAnsi="標楷體"/>
                <w:kern w:val="0"/>
                <w:sz w:val="18"/>
                <w:szCs w:val="18"/>
              </w:rPr>
              <w:t>1</w:t>
            </w:r>
            <w:r w:rsidRPr="00743A89">
              <w:rPr>
                <w:rFonts w:ascii="標楷體" w:eastAsia="標楷體" w:hAnsi="標楷體" w:hint="eastAsia"/>
                <w:kern w:val="0"/>
                <w:sz w:val="18"/>
                <w:szCs w:val="18"/>
              </w:rPr>
              <w:t>題，</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2~6</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2-2</w:t>
            </w:r>
            <w:r w:rsidRPr="00743A89">
              <w:rPr>
                <w:rFonts w:ascii="標楷體" w:eastAsia="標楷體" w:hAnsi="標楷體" w:hint="eastAsia"/>
              </w:rPr>
              <w:t>使用延長線是否有管理機制？</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5"/>
              </w:numPr>
              <w:ind w:leftChars="0" w:left="290" w:hanging="290"/>
              <w:jc w:val="both"/>
              <w:rPr>
                <w:rFonts w:ascii="標楷體" w:eastAsia="標楷體" w:hAnsi="標楷體"/>
              </w:rPr>
            </w:pPr>
            <w:r w:rsidRPr="00743A89">
              <w:rPr>
                <w:rFonts w:ascii="標楷體" w:eastAsia="標楷體" w:hAnsi="標楷體" w:hint="eastAsia"/>
              </w:rPr>
              <w:t>機構是否有延長線之使用管理規定？</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5"/>
              </w:numPr>
              <w:ind w:leftChars="0" w:left="290" w:hanging="290"/>
              <w:jc w:val="both"/>
              <w:rPr>
                <w:rFonts w:ascii="標楷體" w:eastAsia="標楷體" w:hAnsi="標楷體"/>
              </w:rPr>
            </w:pPr>
            <w:r w:rsidRPr="00743A89">
              <w:rPr>
                <w:rFonts w:ascii="標楷體" w:eastAsia="標楷體" w:hAnsi="標楷體" w:hint="eastAsia"/>
              </w:rPr>
              <w:t>機構使用之延長線是否有過載保護自動斷電裝置且經國家標準檢驗合格產品</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5"/>
              </w:numPr>
              <w:ind w:leftChars="0" w:left="290" w:hanging="290"/>
              <w:jc w:val="both"/>
              <w:rPr>
                <w:rFonts w:ascii="標楷體" w:eastAsia="標楷體" w:hAnsi="標楷體"/>
              </w:rPr>
            </w:pPr>
            <w:r w:rsidRPr="00743A89">
              <w:rPr>
                <w:rFonts w:ascii="標楷體" w:eastAsia="標楷體" w:hAnsi="標楷體" w:hint="eastAsia"/>
              </w:rPr>
              <w:lastRenderedPageBreak/>
              <w:t>是否限制住民家屬、訪客等攜帶延長線之管理規定？</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5"/>
              </w:numPr>
              <w:ind w:leftChars="0" w:left="290" w:hanging="290"/>
              <w:jc w:val="both"/>
              <w:rPr>
                <w:rFonts w:ascii="標楷體" w:eastAsia="標楷體" w:hAnsi="標楷體"/>
              </w:rPr>
            </w:pPr>
            <w:r w:rsidRPr="00743A89">
              <w:rPr>
                <w:rFonts w:ascii="標楷體" w:eastAsia="標楷體" w:hAnsi="標楷體" w:hint="eastAsia"/>
              </w:rPr>
              <w:t>延長線是否有定期檢查及訂定汰換年限之管理機制？</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5"/>
              </w:numPr>
              <w:ind w:leftChars="0" w:left="290" w:hanging="290"/>
              <w:jc w:val="both"/>
              <w:rPr>
                <w:rFonts w:ascii="標楷體" w:eastAsia="標楷體" w:hAnsi="標楷體"/>
              </w:rPr>
            </w:pPr>
            <w:r w:rsidRPr="00743A89">
              <w:rPr>
                <w:rFonts w:ascii="標楷體" w:eastAsia="標楷體" w:hAnsi="標楷體" w:hint="eastAsia"/>
              </w:rPr>
              <w:t>是否經常檢視延長線有無異狀</w:t>
            </w:r>
            <w:r w:rsidRPr="00743A89">
              <w:rPr>
                <w:rFonts w:ascii="標楷體" w:eastAsia="標楷體" w:hAnsi="標楷體"/>
              </w:rPr>
              <w:t>?(</w:t>
            </w:r>
            <w:r w:rsidRPr="00743A89">
              <w:rPr>
                <w:rFonts w:ascii="標楷體" w:eastAsia="標楷體" w:hAnsi="標楷體" w:hint="eastAsia"/>
              </w:rPr>
              <w:t>過熱、發燙、變形、焦黑等現象</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pStyle w:val="a7"/>
              <w:spacing w:line="240" w:lineRule="exact"/>
              <w:ind w:leftChars="0" w:left="0"/>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1~5</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pStyle w:val="a7"/>
              <w:ind w:leftChars="0" w:left="0"/>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3</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2-3</w:t>
            </w:r>
            <w:r w:rsidRPr="00743A89">
              <w:rPr>
                <w:rFonts w:ascii="標楷體" w:eastAsia="標楷體" w:hAnsi="標楷體" w:hint="eastAsia"/>
              </w:rPr>
              <w:t>廚房</w:t>
            </w:r>
            <w:r w:rsidR="008317EE" w:rsidRPr="00743A89">
              <w:rPr>
                <w:rFonts w:ascii="標楷體" w:eastAsia="標楷體" w:hAnsi="標楷體" w:hint="eastAsia"/>
              </w:rPr>
              <w:t>及淋浴熱水設備</w:t>
            </w:r>
            <w:r w:rsidRPr="00743A89">
              <w:rPr>
                <w:rFonts w:ascii="標楷體" w:eastAsia="標楷體" w:hAnsi="標楷體" w:hint="eastAsia"/>
              </w:rPr>
              <w:t>使用瓦斯設備有無安全措施及管理機制</w:t>
            </w:r>
            <w:r w:rsidRPr="00743A89">
              <w:rPr>
                <w:rFonts w:ascii="標楷體" w:eastAsia="標楷體" w:hAnsi="標楷體"/>
              </w:rPr>
              <w:t>?</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tc>
        <w:tc>
          <w:tcPr>
            <w:tcW w:w="3371" w:type="dxa"/>
            <w:shd w:val="clear" w:color="auto" w:fill="EAF1DD"/>
          </w:tcPr>
          <w:p w:rsidR="00165504" w:rsidRPr="00743A89" w:rsidRDefault="00165504" w:rsidP="00165504">
            <w:pPr>
              <w:pStyle w:val="a7"/>
              <w:numPr>
                <w:ilvl w:val="0"/>
                <w:numId w:val="10"/>
              </w:numPr>
              <w:ind w:leftChars="0" w:left="290" w:hanging="290"/>
              <w:jc w:val="both"/>
              <w:rPr>
                <w:rFonts w:ascii="標楷體" w:eastAsia="標楷體" w:hAnsi="標楷體"/>
              </w:rPr>
            </w:pPr>
            <w:r w:rsidRPr="00743A89">
              <w:rPr>
                <w:rFonts w:ascii="標楷體" w:eastAsia="標楷體" w:hAnsi="標楷體" w:hint="eastAsia"/>
              </w:rPr>
              <w:t>瓦斯燃燒設備是否有點火安全保護及漏氣遮斷裝置</w:t>
            </w:r>
            <w:r w:rsidRPr="00743A89">
              <w:rPr>
                <w:rFonts w:ascii="標楷體" w:eastAsia="標楷體" w:hAnsi="標楷體"/>
              </w:rPr>
              <w:t>? (</w:t>
            </w:r>
            <w:r w:rsidRPr="00743A89">
              <w:rPr>
                <w:rFonts w:ascii="標楷體" w:eastAsia="標楷體" w:hAnsi="標楷體" w:hint="eastAsia"/>
              </w:rPr>
              <w:t>如無法點火時自動停止送氣</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0"/>
              </w:numPr>
              <w:ind w:leftChars="0" w:left="290" w:hanging="290"/>
              <w:jc w:val="both"/>
              <w:rPr>
                <w:rFonts w:ascii="標楷體" w:eastAsia="標楷體" w:hAnsi="標楷體"/>
              </w:rPr>
            </w:pPr>
            <w:r w:rsidRPr="00743A89">
              <w:rPr>
                <w:rFonts w:ascii="標楷體" w:eastAsia="標楷體" w:hAnsi="標楷體" w:hint="eastAsia"/>
              </w:rPr>
              <w:t>使用瓦斯燃燒設備之廚房是否設置適當之火警探測器及瓦斯漏氣火警自動警報設備？</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3" w:left="147" w:hangingChars="70" w:hanging="140"/>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註：若使用城市瓦斯</w:t>
            </w:r>
            <w:r w:rsidRPr="00743A89">
              <w:rPr>
                <w:rFonts w:ascii="標楷體" w:eastAsia="標楷體" w:hAnsi="標楷體"/>
                <w:b/>
                <w:sz w:val="20"/>
                <w:szCs w:val="20"/>
              </w:rPr>
              <w:t>(</w:t>
            </w:r>
            <w:r w:rsidRPr="00743A89">
              <w:rPr>
                <w:rFonts w:ascii="標楷體" w:eastAsia="標楷體" w:hAnsi="標楷體" w:hint="eastAsia"/>
                <w:b/>
                <w:sz w:val="20"/>
                <w:szCs w:val="20"/>
              </w:rPr>
              <w:t>管路天然氣</w:t>
            </w:r>
            <w:r w:rsidRPr="00743A89">
              <w:rPr>
                <w:rFonts w:ascii="標楷體" w:eastAsia="標楷體" w:hAnsi="標楷體"/>
                <w:b/>
                <w:sz w:val="20"/>
                <w:szCs w:val="20"/>
              </w:rPr>
              <w:t>)</w:t>
            </w:r>
            <w:r w:rsidRPr="00743A89">
              <w:rPr>
                <w:rFonts w:ascii="標楷體" w:eastAsia="標楷體" w:hAnsi="標楷體" w:hint="eastAsia"/>
                <w:b/>
                <w:sz w:val="20"/>
                <w:szCs w:val="20"/>
              </w:rPr>
              <w:t>者，應將漏氣警報器裝設於屋內上方距離天花板</w:t>
            </w:r>
            <w:r w:rsidRPr="00743A89">
              <w:rPr>
                <w:rFonts w:ascii="標楷體" w:eastAsia="標楷體" w:hAnsi="標楷體"/>
                <w:b/>
                <w:sz w:val="20"/>
                <w:szCs w:val="20"/>
              </w:rPr>
              <w:t>30</w:t>
            </w:r>
            <w:r w:rsidRPr="00743A89">
              <w:rPr>
                <w:rFonts w:ascii="標楷體" w:eastAsia="標楷體" w:hAnsi="標楷體" w:hint="eastAsia"/>
                <w:b/>
                <w:sz w:val="20"/>
                <w:szCs w:val="20"/>
              </w:rPr>
              <w:t>公分內範圍內，若使用桶裝瓦斯</w:t>
            </w:r>
            <w:r w:rsidRPr="00743A89">
              <w:rPr>
                <w:rFonts w:ascii="標楷體" w:eastAsia="標楷體" w:hAnsi="標楷體"/>
                <w:b/>
                <w:sz w:val="20"/>
                <w:szCs w:val="20"/>
              </w:rPr>
              <w:t>(</w:t>
            </w:r>
            <w:r w:rsidRPr="00743A89">
              <w:rPr>
                <w:rFonts w:ascii="標楷體" w:eastAsia="標楷體" w:hAnsi="標楷體" w:hint="eastAsia"/>
                <w:b/>
                <w:sz w:val="20"/>
                <w:szCs w:val="20"/>
              </w:rPr>
              <w:t>液化石油氣</w:t>
            </w:r>
            <w:r w:rsidRPr="00743A89">
              <w:rPr>
                <w:rFonts w:ascii="標楷體" w:eastAsia="標楷體" w:hAnsi="標楷體"/>
                <w:b/>
                <w:sz w:val="20"/>
                <w:szCs w:val="20"/>
              </w:rPr>
              <w:t>/LPG)</w:t>
            </w:r>
            <w:r w:rsidRPr="00743A89">
              <w:rPr>
                <w:rFonts w:ascii="標楷體" w:eastAsia="標楷體" w:hAnsi="標楷體" w:hint="eastAsia"/>
                <w:b/>
                <w:sz w:val="20"/>
                <w:szCs w:val="20"/>
              </w:rPr>
              <w:t>，則應將漏氣警報器裝設於屋內下方距離地板</w:t>
            </w:r>
            <w:r w:rsidRPr="00743A89">
              <w:rPr>
                <w:rFonts w:ascii="標楷體" w:eastAsia="標楷體" w:hAnsi="標楷體"/>
                <w:b/>
                <w:sz w:val="20"/>
                <w:szCs w:val="20"/>
              </w:rPr>
              <w:t>30</w:t>
            </w:r>
            <w:r w:rsidRPr="00743A89">
              <w:rPr>
                <w:rFonts w:ascii="標楷體" w:eastAsia="標楷體" w:hAnsi="標楷體" w:hint="eastAsia"/>
                <w:b/>
                <w:sz w:val="20"/>
                <w:szCs w:val="20"/>
              </w:rPr>
              <w:t>公分內範圍內。</w:t>
            </w:r>
          </w:p>
          <w:p w:rsidR="00165504" w:rsidRPr="00743A89" w:rsidRDefault="00165504" w:rsidP="00165504">
            <w:pPr>
              <w:pStyle w:val="a7"/>
              <w:numPr>
                <w:ilvl w:val="0"/>
                <w:numId w:val="10"/>
              </w:numPr>
              <w:spacing w:beforeLines="50" w:before="180"/>
              <w:ind w:leftChars="0" w:left="289" w:hanging="289"/>
              <w:jc w:val="both"/>
              <w:rPr>
                <w:rFonts w:ascii="標楷體" w:eastAsia="標楷體" w:hAnsi="標楷體"/>
              </w:rPr>
            </w:pPr>
            <w:r w:rsidRPr="00743A89">
              <w:rPr>
                <w:rFonts w:ascii="標楷體" w:eastAsia="標楷體" w:hAnsi="標楷體" w:hint="eastAsia"/>
              </w:rPr>
              <w:t>瓦斯供氣管路是否有偵漏遮斷等安全措施</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spacing w:line="240" w:lineRule="exact"/>
              <w:ind w:left="148" w:hangingChars="74" w:hanging="148"/>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1</w:t>
            </w:r>
            <w:r w:rsidRPr="00743A89">
              <w:rPr>
                <w:rFonts w:ascii="標楷體" w:eastAsia="標楷體" w:hAnsi="標楷體" w:hint="eastAsia"/>
                <w:b/>
                <w:sz w:val="20"/>
                <w:szCs w:val="20"/>
              </w:rPr>
              <w:t>：供氣管路宜裝設瓦斯漏氣警報連動之自動遮斷裝置或使用可偵測漏氣並自動遮斷之智慧瓦斯錶。</w:t>
            </w:r>
          </w:p>
          <w:p w:rsidR="00165504" w:rsidRPr="00743A89" w:rsidRDefault="00165504" w:rsidP="001C75A1">
            <w:pPr>
              <w:spacing w:line="240" w:lineRule="exact"/>
              <w:ind w:left="148" w:hangingChars="74" w:hanging="148"/>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2</w:t>
            </w:r>
            <w:r w:rsidRPr="00743A89">
              <w:rPr>
                <w:rFonts w:ascii="標楷體" w:eastAsia="標楷體" w:hAnsi="標楷體" w:hint="eastAsia"/>
                <w:b/>
                <w:sz w:val="20"/>
                <w:szCs w:val="20"/>
              </w:rPr>
              <w:t>：</w:t>
            </w:r>
            <w:r w:rsidRPr="00743A89">
              <w:rPr>
                <w:rFonts w:ascii="標楷體" w:eastAsia="標楷體" w:hAnsi="標楷體" w:cs="Arial" w:hint="eastAsia"/>
                <w:b/>
                <w:spacing w:val="-10"/>
                <w:sz w:val="20"/>
                <w:szCs w:val="20"/>
              </w:rPr>
              <w:t>連接供氣管路之連接管得為金屬管或橡皮管，惟後者長度不得超過</w:t>
            </w:r>
            <w:r w:rsidRPr="00743A89">
              <w:rPr>
                <w:rFonts w:ascii="標楷體" w:eastAsia="標楷體" w:hAnsi="標楷體" w:cs="Arial"/>
                <w:b/>
                <w:spacing w:val="-10"/>
                <w:sz w:val="20"/>
                <w:szCs w:val="20"/>
              </w:rPr>
              <w:t>1.8</w:t>
            </w:r>
            <w:r w:rsidRPr="00743A89">
              <w:rPr>
                <w:rFonts w:ascii="標楷體" w:eastAsia="標楷體" w:hAnsi="標楷體" w:cs="Arial" w:hint="eastAsia"/>
                <w:b/>
                <w:spacing w:val="-10"/>
                <w:sz w:val="20"/>
                <w:szCs w:val="20"/>
              </w:rPr>
              <w:t>公尺，並不得隱蔽在構造體內或貫穿樓地板或牆壁。</w:t>
            </w:r>
          </w:p>
          <w:p w:rsidR="00165504" w:rsidRPr="00743A89" w:rsidRDefault="00165504" w:rsidP="00165504">
            <w:pPr>
              <w:pStyle w:val="a7"/>
              <w:numPr>
                <w:ilvl w:val="0"/>
                <w:numId w:val="10"/>
              </w:numPr>
              <w:spacing w:beforeLines="50" w:before="180"/>
              <w:ind w:leftChars="0" w:left="289" w:hanging="289"/>
              <w:jc w:val="both"/>
              <w:rPr>
                <w:rFonts w:ascii="標楷體" w:eastAsia="標楷體" w:hAnsi="標楷體"/>
              </w:rPr>
            </w:pPr>
            <w:r w:rsidRPr="00743A89">
              <w:rPr>
                <w:rFonts w:ascii="標楷體" w:eastAsia="標楷體" w:hAnsi="標楷體" w:hint="eastAsia"/>
              </w:rPr>
              <w:t>瓦斯鋼瓶</w:t>
            </w:r>
            <w:r w:rsidRPr="00743A89">
              <w:rPr>
                <w:rFonts w:ascii="標楷體" w:eastAsia="標楷體" w:hAnsi="標楷體"/>
              </w:rPr>
              <w:t>(</w:t>
            </w:r>
            <w:r w:rsidRPr="00743A89">
              <w:rPr>
                <w:rFonts w:ascii="標楷體" w:eastAsia="標楷體" w:hAnsi="標楷體" w:hint="eastAsia"/>
              </w:rPr>
              <w:t>桶</w:t>
            </w:r>
            <w:r w:rsidRPr="00743A89">
              <w:rPr>
                <w:rFonts w:ascii="標楷體" w:eastAsia="標楷體" w:hAnsi="標楷體"/>
              </w:rPr>
              <w:t>)</w:t>
            </w:r>
            <w:r w:rsidRPr="00743A89">
              <w:rPr>
                <w:rFonts w:ascii="標楷體" w:eastAsia="標楷體" w:hAnsi="標楷體" w:hint="eastAsia"/>
              </w:rPr>
              <w:t>放置是否做好安全事項</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lastRenderedPageBreak/>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1</w:t>
            </w:r>
            <w:r w:rsidRPr="00743A89">
              <w:rPr>
                <w:rFonts w:ascii="標楷體" w:eastAsia="標楷體" w:hAnsi="標楷體" w:hint="eastAsia"/>
                <w:b/>
                <w:sz w:val="20"/>
                <w:szCs w:val="20"/>
              </w:rPr>
              <w:t>：地點宜選在室外、陽台或通風良好空間</w:t>
            </w:r>
            <w:r w:rsidRPr="00743A89">
              <w:rPr>
                <w:rFonts w:ascii="標楷體" w:eastAsia="標楷體" w:hAnsi="標楷體"/>
                <w:b/>
                <w:sz w:val="20"/>
                <w:szCs w:val="20"/>
              </w:rPr>
              <w:t>(</w:t>
            </w:r>
            <w:r w:rsidRPr="00743A89">
              <w:rPr>
                <w:rFonts w:ascii="標楷體" w:eastAsia="標楷體" w:hAnsi="標楷體" w:hint="eastAsia"/>
                <w:b/>
                <w:sz w:val="20"/>
                <w:szCs w:val="20"/>
              </w:rPr>
              <w:t>須遠離寢室</w:t>
            </w:r>
            <w:r w:rsidRPr="00743A89">
              <w:rPr>
                <w:rFonts w:ascii="標楷體" w:eastAsia="標楷體" w:hAnsi="標楷體"/>
                <w:b/>
                <w:sz w:val="20"/>
                <w:szCs w:val="20"/>
              </w:rPr>
              <w:t>)</w:t>
            </w:r>
            <w:r w:rsidRPr="00743A89">
              <w:rPr>
                <w:rFonts w:ascii="標楷體" w:eastAsia="標楷體" w:hAnsi="標楷體" w:hint="eastAsia"/>
                <w:b/>
                <w:sz w:val="20"/>
                <w:szCs w:val="20"/>
              </w:rPr>
              <w:t>。</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2</w:t>
            </w:r>
            <w:r w:rsidRPr="00743A89">
              <w:rPr>
                <w:rFonts w:ascii="標楷體" w:eastAsia="標楷體" w:hAnsi="標楷體" w:hint="eastAsia"/>
                <w:b/>
                <w:sz w:val="20"/>
                <w:szCs w:val="20"/>
              </w:rPr>
              <w:t>：瓦斯鋼瓶</w:t>
            </w:r>
            <w:r w:rsidRPr="00743A89">
              <w:rPr>
                <w:rFonts w:ascii="標楷體" w:eastAsia="標楷體" w:hAnsi="標楷體"/>
                <w:b/>
                <w:sz w:val="20"/>
                <w:szCs w:val="20"/>
              </w:rPr>
              <w:t>(</w:t>
            </w:r>
            <w:r w:rsidRPr="00743A89">
              <w:rPr>
                <w:rFonts w:ascii="標楷體" w:eastAsia="標楷體" w:hAnsi="標楷體" w:hint="eastAsia"/>
                <w:b/>
                <w:sz w:val="20"/>
                <w:szCs w:val="20"/>
              </w:rPr>
              <w:t>含備用鋼瓶</w:t>
            </w:r>
            <w:r w:rsidRPr="00743A89">
              <w:rPr>
                <w:rFonts w:ascii="標楷體" w:eastAsia="標楷體" w:hAnsi="標楷體"/>
                <w:b/>
                <w:sz w:val="20"/>
                <w:szCs w:val="20"/>
              </w:rPr>
              <w:t>)</w:t>
            </w:r>
            <w:r w:rsidRPr="00743A89">
              <w:rPr>
                <w:rFonts w:ascii="標楷體" w:eastAsia="標楷體" w:hAnsi="標楷體" w:hint="eastAsia"/>
                <w:b/>
                <w:sz w:val="20"/>
                <w:szCs w:val="20"/>
              </w:rPr>
              <w:t>有無安全固定方式，防止鋼瓶傾倒。</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pStyle w:val="a7"/>
              <w:spacing w:beforeLines="50" w:before="180"/>
              <w:ind w:leftChars="0" w:left="0"/>
              <w:jc w:val="both"/>
              <w:rPr>
                <w:rFonts w:ascii="標楷體" w:eastAsia="標楷體" w:hAnsi="標楷體"/>
                <w:sz w:val="20"/>
                <w:szCs w:val="20"/>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2-4</w:t>
            </w:r>
            <w:r w:rsidRPr="00743A89">
              <w:rPr>
                <w:rFonts w:ascii="標楷體" w:eastAsia="標楷體" w:hAnsi="標楷體" w:hint="eastAsia"/>
              </w:rPr>
              <w:t>對於小引火源</w:t>
            </w:r>
            <w:r w:rsidRPr="00743A89">
              <w:rPr>
                <w:rFonts w:ascii="標楷體" w:eastAsia="標楷體" w:hAnsi="標楷體"/>
              </w:rPr>
              <w:t>(</w:t>
            </w:r>
            <w:r w:rsidRPr="00743A89">
              <w:rPr>
                <w:rFonts w:ascii="標楷體" w:eastAsia="標楷體" w:hAnsi="標楷體" w:hint="eastAsia"/>
              </w:rPr>
              <w:t>如打火機等</w:t>
            </w:r>
            <w:r w:rsidRPr="00743A89">
              <w:rPr>
                <w:rFonts w:ascii="標楷體" w:eastAsia="標楷體" w:hAnsi="標楷體"/>
              </w:rPr>
              <w:t>)</w:t>
            </w:r>
            <w:r w:rsidRPr="00743A89">
              <w:rPr>
                <w:rFonts w:ascii="標楷體" w:eastAsia="標楷體" w:hAnsi="標楷體" w:hint="eastAsia"/>
              </w:rPr>
              <w:t>是否有管理機制？</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8317EE" w:rsidP="00165504">
            <w:pPr>
              <w:pStyle w:val="a7"/>
              <w:numPr>
                <w:ilvl w:val="0"/>
                <w:numId w:val="19"/>
              </w:numPr>
              <w:ind w:leftChars="0" w:left="290" w:hanging="284"/>
              <w:jc w:val="both"/>
              <w:rPr>
                <w:rFonts w:ascii="標楷體" w:eastAsia="標楷體" w:hAnsi="標楷體"/>
              </w:rPr>
            </w:pPr>
            <w:r w:rsidRPr="00743A89">
              <w:rPr>
                <w:rFonts w:ascii="Times New Roman" w:eastAsia="標楷體" w:hAnsi="標楷體"/>
                <w:szCs w:val="24"/>
              </w:rPr>
              <w:t>是否機構內全面禁止吸菸</w:t>
            </w:r>
            <w:r w:rsidRPr="00743A89">
              <w:rPr>
                <w:rFonts w:ascii="Times New Roman" w:eastAsia="標楷體" w:hAnsi="Times New Roman"/>
                <w:szCs w:val="24"/>
              </w:rPr>
              <w:t>?</w:t>
            </w:r>
            <w:r w:rsidRPr="00743A89">
              <w:rPr>
                <w:rFonts w:ascii="標楷體" w:eastAsia="標楷體" w:hAnsi="標楷體" w:hint="eastAsia"/>
              </w:rPr>
              <w:t>(限制住民、工作人員、住民家屬、訪客等任何人在機構內吸菸)</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9"/>
              </w:numPr>
              <w:spacing w:beforeLines="50" w:before="180"/>
              <w:ind w:leftChars="0" w:left="290" w:hanging="284"/>
              <w:jc w:val="both"/>
              <w:rPr>
                <w:rFonts w:ascii="標楷體" w:eastAsia="標楷體" w:hAnsi="標楷體"/>
              </w:rPr>
            </w:pPr>
            <w:r w:rsidRPr="00743A89">
              <w:rPr>
                <w:rFonts w:ascii="標楷體" w:eastAsia="標楷體" w:hAnsi="標楷體" w:hint="eastAsia"/>
              </w:rPr>
              <w:t>是否有限制住民擁有及禁止住民家屬、訪客攜帶小引火源物品至機構之規定</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148" w:hangingChars="74" w:hanging="148"/>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註：小引火源如打火機、火柴、瓦斯點火器、蠟燭等物品。</w:t>
            </w:r>
          </w:p>
          <w:p w:rsidR="00165504" w:rsidRPr="00743A89" w:rsidRDefault="00165504" w:rsidP="00165504">
            <w:pPr>
              <w:pStyle w:val="a7"/>
              <w:numPr>
                <w:ilvl w:val="0"/>
                <w:numId w:val="19"/>
              </w:numPr>
              <w:spacing w:beforeLines="50" w:before="180"/>
              <w:ind w:leftChars="0" w:left="290" w:hanging="284"/>
              <w:jc w:val="both"/>
              <w:rPr>
                <w:rFonts w:ascii="標楷體" w:eastAsia="標楷體" w:hAnsi="標楷體"/>
              </w:rPr>
            </w:pPr>
            <w:r w:rsidRPr="00743A89">
              <w:rPr>
                <w:rFonts w:ascii="標楷體" w:eastAsia="標楷體" w:hAnsi="標楷體" w:hint="eastAsia"/>
              </w:rPr>
              <w:t>是否要求工作人員隨時留意住民的私人物品有無小引火源物品</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9"/>
              </w:numPr>
              <w:spacing w:beforeLines="50" w:before="180"/>
              <w:ind w:leftChars="0" w:left="290" w:hanging="284"/>
              <w:jc w:val="both"/>
              <w:rPr>
                <w:rFonts w:ascii="標楷體" w:eastAsia="標楷體" w:hAnsi="標楷體"/>
              </w:rPr>
            </w:pPr>
            <w:r w:rsidRPr="00743A89">
              <w:rPr>
                <w:rFonts w:ascii="標楷體" w:eastAsia="標楷體" w:hAnsi="標楷體" w:hint="eastAsia"/>
              </w:rPr>
              <w:t>是否有規定工作人員可使用小引火源之時機條件</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2-5</w:t>
            </w:r>
            <w:r w:rsidRPr="00743A89">
              <w:rPr>
                <w:rFonts w:ascii="標楷體" w:eastAsia="標楷體" w:hAnsi="標楷體" w:hint="eastAsia"/>
              </w:rPr>
              <w:t>是否設有保全監視設備，防範人為縱火事件？</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0"/>
              </w:numPr>
              <w:ind w:leftChars="0" w:left="290" w:hanging="290"/>
              <w:jc w:val="both"/>
              <w:rPr>
                <w:rFonts w:ascii="標楷體" w:eastAsia="標楷體" w:hAnsi="標楷體"/>
              </w:rPr>
            </w:pPr>
            <w:r w:rsidRPr="00743A89">
              <w:rPr>
                <w:rFonts w:ascii="標楷體" w:eastAsia="標楷體" w:hAnsi="標楷體" w:hint="eastAsia"/>
              </w:rPr>
              <w:t>機構外部周遭</w:t>
            </w:r>
            <w:r w:rsidRPr="00743A89">
              <w:rPr>
                <w:rFonts w:ascii="標楷體" w:eastAsia="標楷體" w:hAnsi="標楷體"/>
              </w:rPr>
              <w:t>(</w:t>
            </w:r>
            <w:r w:rsidRPr="00743A89">
              <w:rPr>
                <w:rFonts w:ascii="標楷體" w:eastAsia="標楷體" w:hAnsi="標楷體" w:hint="eastAsia"/>
              </w:rPr>
              <w:t>含入口大門、騎樓</w:t>
            </w:r>
            <w:r w:rsidRPr="00743A89">
              <w:rPr>
                <w:rFonts w:ascii="標楷體" w:eastAsia="標楷體" w:hAnsi="標楷體"/>
              </w:rPr>
              <w:t>)</w:t>
            </w:r>
            <w:r w:rsidRPr="00743A89">
              <w:rPr>
                <w:rFonts w:ascii="標楷體" w:eastAsia="標楷體" w:hAnsi="標楷體" w:hint="eastAsia"/>
              </w:rPr>
              <w:t>是否設有安全監視攝影</w:t>
            </w:r>
            <w:r w:rsidRPr="00743A89">
              <w:rPr>
                <w:rFonts w:ascii="標楷體" w:eastAsia="標楷體" w:hAnsi="標楷體"/>
              </w:rPr>
              <w:t>(CCTV)</w:t>
            </w:r>
            <w:r w:rsidRPr="00743A89">
              <w:rPr>
                <w:rFonts w:ascii="標楷體" w:eastAsia="標楷體" w:hAnsi="標楷體" w:hint="eastAsia"/>
              </w:rPr>
              <w:t>設備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CCTV</w:t>
            </w:r>
            <w:r w:rsidRPr="00743A89">
              <w:rPr>
                <w:rFonts w:ascii="標楷體" w:eastAsia="標楷體" w:hAnsi="標楷體" w:hint="eastAsia"/>
                <w:b/>
                <w:sz w:val="20"/>
                <w:szCs w:val="20"/>
              </w:rPr>
              <w:t>概僅供錄影功能，如發現異常現象難即時處理，值班人員仍應隨時監看為宜。</w:t>
            </w:r>
          </w:p>
          <w:p w:rsidR="00165504" w:rsidRPr="00743A89" w:rsidRDefault="00165504" w:rsidP="00165504">
            <w:pPr>
              <w:pStyle w:val="a7"/>
              <w:numPr>
                <w:ilvl w:val="0"/>
                <w:numId w:val="20"/>
              </w:numPr>
              <w:spacing w:beforeLines="50" w:before="180"/>
              <w:ind w:leftChars="0" w:left="290" w:hanging="290"/>
              <w:jc w:val="both"/>
              <w:rPr>
                <w:rFonts w:ascii="標楷體" w:eastAsia="標楷體" w:hAnsi="標楷體"/>
              </w:rPr>
            </w:pPr>
            <w:r w:rsidRPr="00743A89">
              <w:rPr>
                <w:rFonts w:ascii="標楷體" w:eastAsia="標楷體" w:hAnsi="標楷體" w:hint="eastAsia"/>
              </w:rPr>
              <w:t>機構內部</w:t>
            </w:r>
            <w:r w:rsidRPr="00743A89">
              <w:rPr>
                <w:rFonts w:ascii="標楷體" w:eastAsia="標楷體" w:hAnsi="標楷體"/>
              </w:rPr>
              <w:t>(</w:t>
            </w:r>
            <w:r w:rsidRPr="00743A89">
              <w:rPr>
                <w:rFonts w:ascii="標楷體" w:eastAsia="標楷體" w:hAnsi="標楷體" w:hint="eastAsia"/>
              </w:rPr>
              <w:t>含地下室</w:t>
            </w:r>
            <w:r w:rsidRPr="00743A89">
              <w:rPr>
                <w:rFonts w:ascii="標楷體" w:eastAsia="標楷體" w:hAnsi="標楷體"/>
              </w:rPr>
              <w:t>)</w:t>
            </w:r>
            <w:r w:rsidRPr="00743A89">
              <w:rPr>
                <w:rFonts w:ascii="標楷體" w:eastAsia="標楷體" w:hAnsi="標楷體" w:hint="eastAsia"/>
              </w:rPr>
              <w:t>非寢室空間是否設置監視攝影</w:t>
            </w:r>
            <w:r w:rsidRPr="00743A89">
              <w:rPr>
                <w:rFonts w:ascii="標楷體" w:eastAsia="標楷體" w:hAnsi="標楷體"/>
              </w:rPr>
              <w:t>(CCTV)</w:t>
            </w:r>
            <w:r w:rsidRPr="00743A89">
              <w:rPr>
                <w:rFonts w:ascii="標楷體" w:eastAsia="標楷體" w:hAnsi="標楷體" w:hint="eastAsia"/>
              </w:rPr>
              <w:t>設備</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註：除寢室屬於住民私領域空間，不宜設置監視攝影設備，以免侵犯個人隱私，其餘日常活動場所、走廊等空間可裝設監視攝影設備，尤其存放可燃物品之倉庫、儲藏室等。</w:t>
            </w:r>
          </w:p>
          <w:p w:rsidR="00165504" w:rsidRPr="00743A89" w:rsidRDefault="00165504" w:rsidP="00165504">
            <w:pPr>
              <w:pStyle w:val="a7"/>
              <w:numPr>
                <w:ilvl w:val="0"/>
                <w:numId w:val="20"/>
              </w:numPr>
              <w:spacing w:beforeLines="50" w:before="180"/>
              <w:ind w:leftChars="0" w:left="290" w:hanging="290"/>
              <w:jc w:val="both"/>
              <w:rPr>
                <w:rFonts w:ascii="標楷體" w:eastAsia="標楷體" w:hAnsi="標楷體"/>
              </w:rPr>
            </w:pPr>
            <w:r w:rsidRPr="00743A89">
              <w:rPr>
                <w:rFonts w:ascii="標楷體" w:eastAsia="標楷體" w:hAnsi="標楷體" w:hint="eastAsia"/>
              </w:rPr>
              <w:lastRenderedPageBreak/>
              <w:t>機構是否裝設與保全公司連線設備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註：夜間監視攝影畫面如分享保全公司，可協助監看有無異常現象。</w:t>
            </w:r>
          </w:p>
          <w:p w:rsidR="00165504" w:rsidRPr="00743A89" w:rsidRDefault="00165504" w:rsidP="00165504">
            <w:pPr>
              <w:pStyle w:val="a7"/>
              <w:numPr>
                <w:ilvl w:val="0"/>
                <w:numId w:val="20"/>
              </w:numPr>
              <w:spacing w:beforeLines="50" w:before="180"/>
              <w:ind w:leftChars="0" w:left="290" w:hanging="290"/>
              <w:jc w:val="both"/>
              <w:rPr>
                <w:rFonts w:ascii="標楷體" w:eastAsia="標楷體" w:hAnsi="標楷體"/>
              </w:rPr>
            </w:pPr>
            <w:r w:rsidRPr="00743A89">
              <w:rPr>
                <w:rFonts w:ascii="標楷體" w:eastAsia="標楷體" w:hAnsi="標楷體" w:hint="eastAsia"/>
              </w:rPr>
              <w:t>機構是否設有與警察、消防單位之直接連線</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註：機構可申辦「警民連線」裝置或設置</w:t>
            </w:r>
            <w:r w:rsidRPr="00743A89">
              <w:rPr>
                <w:rFonts w:ascii="標楷體" w:eastAsia="標楷體" w:hAnsi="標楷體"/>
                <w:b/>
                <w:sz w:val="20"/>
                <w:szCs w:val="20"/>
              </w:rPr>
              <w:t>119</w:t>
            </w:r>
            <w:r w:rsidRPr="00743A89">
              <w:rPr>
                <w:rFonts w:ascii="標楷體" w:eastAsia="標楷體" w:hAnsi="標楷體" w:hint="eastAsia"/>
                <w:b/>
                <w:sz w:val="20"/>
                <w:szCs w:val="20"/>
              </w:rPr>
              <w:t>火災通報裝置。</w:t>
            </w:r>
          </w:p>
        </w:tc>
        <w:tc>
          <w:tcPr>
            <w:tcW w:w="1397" w:type="dxa"/>
            <w:tcMar>
              <w:left w:w="85" w:type="dxa"/>
              <w:right w:w="57" w:type="dxa"/>
            </w:tcMar>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1</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240" w:lineRule="exact"/>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5</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2-6</w:t>
            </w:r>
            <w:r w:rsidRPr="00743A89">
              <w:rPr>
                <w:rFonts w:ascii="標楷體" w:eastAsia="標楷體" w:hAnsi="標楷體" w:hint="eastAsia"/>
              </w:rPr>
              <w:t>環境清潔、廢棄物處理是否有管理機制？</w:t>
            </w:r>
          </w:p>
          <w:p w:rsidR="00165504" w:rsidRPr="00743A89" w:rsidRDefault="00165504" w:rsidP="001C75A1">
            <w:pPr>
              <w:jc w:val="both"/>
              <w:rPr>
                <w:rFonts w:ascii="標楷體" w:eastAsia="標楷體" w:hAnsi="標楷體"/>
              </w:rPr>
            </w:pP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7"/>
              </w:numPr>
              <w:ind w:leftChars="0" w:left="290" w:hanging="290"/>
              <w:jc w:val="both"/>
              <w:rPr>
                <w:rFonts w:ascii="標楷體" w:eastAsia="標楷體" w:hAnsi="標楷體"/>
              </w:rPr>
            </w:pPr>
            <w:r w:rsidRPr="00743A89">
              <w:rPr>
                <w:rFonts w:ascii="標楷體" w:eastAsia="標楷體" w:hAnsi="標楷體" w:hint="eastAsia"/>
              </w:rPr>
              <w:t>機構之環境清潔、廢棄物處理是否有專人負責</w:t>
            </w:r>
            <w:r w:rsidRPr="00743A89">
              <w:rPr>
                <w:rFonts w:ascii="標楷體" w:eastAsia="標楷體" w:hAnsi="標楷體"/>
              </w:rPr>
              <w:t>(</w:t>
            </w:r>
            <w:r w:rsidRPr="00743A89">
              <w:rPr>
                <w:rFonts w:ascii="標楷體" w:eastAsia="標楷體" w:hAnsi="標楷體" w:hint="eastAsia"/>
              </w:rPr>
              <w:t>內部員工或委外清潔打掃</w:t>
            </w:r>
            <w:r w:rsidRPr="00743A89">
              <w:rPr>
                <w:rFonts w:ascii="標楷體" w:eastAsia="標楷體" w:hAnsi="標楷體"/>
              </w:rPr>
              <w:t>)?</w:t>
            </w:r>
          </w:p>
          <w:p w:rsidR="00165504" w:rsidRPr="00743A89" w:rsidRDefault="00165504" w:rsidP="001C75A1">
            <w:pPr>
              <w:pStyle w:val="a7"/>
              <w:ind w:leftChars="120" w:left="288"/>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7"/>
              </w:numPr>
              <w:spacing w:beforeLines="50" w:before="180"/>
              <w:ind w:leftChars="0" w:left="289" w:hanging="289"/>
              <w:jc w:val="both"/>
              <w:rPr>
                <w:rFonts w:ascii="標楷體" w:eastAsia="標楷體" w:hAnsi="標楷體"/>
              </w:rPr>
            </w:pPr>
            <w:r w:rsidRPr="00743A89">
              <w:rPr>
                <w:rFonts w:ascii="標楷體" w:eastAsia="標楷體" w:hAnsi="標楷體" w:hint="eastAsia"/>
              </w:rPr>
              <w:t>廢棄物是否經分類存放並集中放置於固定專有空間</w:t>
            </w:r>
            <w:r w:rsidRPr="00743A89">
              <w:rPr>
                <w:rFonts w:ascii="標楷體" w:eastAsia="標楷體" w:hAnsi="標楷體"/>
              </w:rPr>
              <w:t>?</w:t>
            </w:r>
          </w:p>
          <w:p w:rsidR="00165504" w:rsidRPr="00743A89" w:rsidRDefault="00165504" w:rsidP="001C75A1">
            <w:pPr>
              <w:pStyle w:val="a7"/>
              <w:ind w:leftChars="120" w:left="288"/>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7"/>
              </w:numPr>
              <w:spacing w:beforeLines="50" w:before="180"/>
              <w:ind w:leftChars="0" w:left="289" w:hanging="289"/>
              <w:jc w:val="both"/>
              <w:rPr>
                <w:rFonts w:ascii="標楷體" w:eastAsia="標楷體" w:hAnsi="標楷體"/>
              </w:rPr>
            </w:pPr>
            <w:r w:rsidRPr="00743A89">
              <w:rPr>
                <w:rFonts w:ascii="標楷體" w:eastAsia="標楷體" w:hAnsi="標楷體" w:hint="eastAsia"/>
              </w:rPr>
              <w:t>廢棄物放置空間是否有所管制或有攝影監視</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148" w:hangingChars="74" w:hanging="148"/>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註：廢棄物放置場所如為獨立空間，宜有門鎖管制，如為開放空間則宜有攝影監視，以降低人為縱火風險。</w:t>
            </w:r>
          </w:p>
        </w:tc>
        <w:tc>
          <w:tcPr>
            <w:tcW w:w="1397" w:type="dxa"/>
          </w:tcPr>
          <w:p w:rsidR="00165504" w:rsidRPr="00743A89" w:rsidRDefault="00165504" w:rsidP="001C75A1">
            <w:pPr>
              <w:pStyle w:val="a7"/>
              <w:spacing w:line="240" w:lineRule="exact"/>
              <w:ind w:leftChars="0" w:left="0"/>
              <w:jc w:val="both"/>
              <w:rPr>
                <w:rFonts w:ascii="標楷體" w:eastAsia="標楷體" w:hAnsi="標楷體"/>
              </w:rPr>
            </w:pP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pStyle w:val="a7"/>
              <w:ind w:leftChars="0" w:left="34"/>
              <w:rPr>
                <w:rFonts w:ascii="標楷體" w:eastAsia="標楷體" w:hAnsi="標楷體"/>
                <w:b/>
                <w:u w:val="single"/>
              </w:rPr>
            </w:pPr>
          </w:p>
          <w:p w:rsidR="00165504" w:rsidRPr="00743A89" w:rsidRDefault="00165504" w:rsidP="001C75A1">
            <w:pPr>
              <w:pStyle w:val="a7"/>
              <w:ind w:leftChars="0" w:left="34"/>
              <w:rPr>
                <w:rFonts w:ascii="標楷體" w:eastAsia="標楷體" w:hAnsi="標楷體"/>
                <w:b/>
                <w:u w:val="single"/>
              </w:rPr>
            </w:pPr>
          </w:p>
          <w:p w:rsidR="00165504" w:rsidRPr="00743A89" w:rsidRDefault="00165504" w:rsidP="001C75A1">
            <w:pPr>
              <w:pStyle w:val="a7"/>
              <w:ind w:leftChars="0" w:left="34"/>
              <w:rPr>
                <w:rFonts w:ascii="標楷體" w:eastAsia="標楷體" w:hAnsi="標楷體"/>
                <w:b/>
                <w:u w:val="single"/>
              </w:rPr>
            </w:pPr>
          </w:p>
          <w:p w:rsidR="00165504" w:rsidRPr="00743A89" w:rsidRDefault="00165504" w:rsidP="001C75A1">
            <w:pPr>
              <w:pStyle w:val="a7"/>
              <w:ind w:leftChars="0" w:left="34"/>
              <w:rPr>
                <w:rFonts w:ascii="標楷體" w:eastAsia="標楷體" w:hAnsi="標楷體"/>
                <w:b/>
                <w:u w:val="single"/>
              </w:rPr>
            </w:pPr>
          </w:p>
          <w:p w:rsidR="00165504" w:rsidRPr="00743A89" w:rsidRDefault="00165504" w:rsidP="001C75A1">
            <w:pPr>
              <w:pStyle w:val="a7"/>
              <w:ind w:leftChars="0" w:left="34"/>
              <w:rPr>
                <w:rFonts w:ascii="標楷體" w:eastAsia="標楷體" w:hAnsi="標楷體"/>
                <w:b/>
                <w:u w:val="single"/>
              </w:rPr>
            </w:pPr>
          </w:p>
          <w:p w:rsidR="00165504" w:rsidRPr="00743A89" w:rsidRDefault="00165504" w:rsidP="001C75A1">
            <w:pPr>
              <w:pStyle w:val="a7"/>
              <w:ind w:leftChars="0" w:left="34"/>
              <w:rPr>
                <w:rFonts w:ascii="標楷體" w:eastAsia="標楷體" w:hAnsi="標楷體"/>
                <w:b/>
                <w:u w:val="single"/>
              </w:rPr>
            </w:pPr>
          </w:p>
          <w:p w:rsidR="00165504" w:rsidRPr="00743A89" w:rsidRDefault="00165504" w:rsidP="001C75A1">
            <w:pPr>
              <w:pStyle w:val="a7"/>
              <w:ind w:leftChars="0" w:left="34"/>
              <w:rPr>
                <w:rFonts w:ascii="標楷體" w:eastAsia="標楷體" w:hAnsi="標楷體"/>
                <w:b/>
                <w:u w:val="single"/>
              </w:rPr>
            </w:pPr>
          </w:p>
          <w:p w:rsidR="00165504" w:rsidRPr="00743A89" w:rsidRDefault="00165504" w:rsidP="001C75A1">
            <w:pPr>
              <w:pStyle w:val="a7"/>
              <w:ind w:leftChars="0" w:left="34"/>
              <w:rPr>
                <w:rFonts w:ascii="標楷體" w:eastAsia="標楷體" w:hAnsi="標楷體"/>
                <w:b/>
                <w:u w:val="single"/>
              </w:rPr>
            </w:pPr>
          </w:p>
          <w:p w:rsidR="00165504" w:rsidRPr="00743A89" w:rsidRDefault="00165504" w:rsidP="001C75A1">
            <w:pPr>
              <w:pStyle w:val="a7"/>
              <w:ind w:leftChars="0" w:left="34"/>
              <w:rPr>
                <w:rFonts w:ascii="標楷體" w:eastAsia="標楷體" w:hAnsi="標楷體"/>
              </w:rPr>
            </w:pPr>
            <w:r w:rsidRPr="00743A89">
              <w:rPr>
                <w:rFonts w:ascii="標楷體" w:eastAsia="標楷體" w:hAnsi="標楷體" w:hint="eastAsia"/>
                <w:b/>
                <w:u w:val="single"/>
              </w:rPr>
              <w:t>對策</w:t>
            </w:r>
            <w:r w:rsidRPr="00743A89">
              <w:rPr>
                <w:rFonts w:ascii="標楷體" w:eastAsia="標楷體" w:hAnsi="標楷體"/>
                <w:b/>
                <w:u w:val="single"/>
              </w:rPr>
              <w:t>1</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2-7</w:t>
            </w:r>
            <w:r w:rsidRPr="00743A89">
              <w:rPr>
                <w:rFonts w:ascii="標楷體" w:eastAsia="標楷體" w:hAnsi="標楷體" w:hint="eastAsia"/>
              </w:rPr>
              <w:t>易燃物品儲放是否有管理機制？</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8"/>
              </w:numPr>
              <w:ind w:leftChars="0" w:left="290" w:hanging="290"/>
              <w:jc w:val="both"/>
              <w:rPr>
                <w:rFonts w:ascii="標楷體" w:eastAsia="標楷體" w:hAnsi="標楷體"/>
              </w:rPr>
            </w:pPr>
            <w:r w:rsidRPr="00743A89">
              <w:rPr>
                <w:rFonts w:ascii="標楷體" w:eastAsia="標楷體" w:hAnsi="標楷體" w:hint="eastAsia"/>
              </w:rPr>
              <w:t>易燃物品儲放空間是否為獨立房間，且有門鎖管制</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8"/>
              </w:numPr>
              <w:spacing w:beforeLines="50" w:before="180"/>
              <w:ind w:leftChars="0" w:left="289" w:hanging="289"/>
              <w:jc w:val="both"/>
              <w:rPr>
                <w:rFonts w:ascii="標楷體" w:eastAsia="標楷體" w:hAnsi="標楷體"/>
              </w:rPr>
            </w:pPr>
            <w:r w:rsidRPr="00743A89">
              <w:rPr>
                <w:rFonts w:ascii="標楷體" w:eastAsia="標楷體" w:hAnsi="標楷體" w:hint="eastAsia"/>
              </w:rPr>
              <w:t>易燃物品儲放空間是否具有</w:t>
            </w:r>
            <w:r w:rsidRPr="00743A89">
              <w:rPr>
                <w:rFonts w:ascii="標楷體" w:eastAsia="標楷體" w:hAnsi="標楷體"/>
              </w:rPr>
              <w:t>1</w:t>
            </w:r>
            <w:r w:rsidRPr="00743A89">
              <w:rPr>
                <w:rFonts w:ascii="標楷體" w:eastAsia="標楷體" w:hAnsi="標楷體" w:hint="eastAsia"/>
              </w:rPr>
              <w:t>小時以上防火時效性能之構造，且設有</w:t>
            </w:r>
            <w:r w:rsidRPr="00743A89">
              <w:rPr>
                <w:rFonts w:ascii="標楷體" w:eastAsia="標楷體" w:hAnsi="標楷體" w:hint="eastAsia"/>
                <w:kern w:val="0"/>
              </w:rPr>
              <w:t>火警探</w:t>
            </w:r>
            <w:r w:rsidRPr="00743A89">
              <w:rPr>
                <w:rFonts w:ascii="標楷體" w:eastAsia="標楷體" w:hAnsi="標楷體" w:hint="eastAsia"/>
                <w:spacing w:val="1"/>
                <w:kern w:val="0"/>
              </w:rPr>
              <w:t>測</w:t>
            </w:r>
            <w:r w:rsidRPr="00743A89">
              <w:rPr>
                <w:rFonts w:ascii="標楷體" w:eastAsia="標楷體" w:hAnsi="標楷體" w:hint="eastAsia"/>
                <w:kern w:val="0"/>
              </w:rPr>
              <w:t>器或自動</w:t>
            </w:r>
            <w:r w:rsidRPr="00743A89">
              <w:rPr>
                <w:rFonts w:ascii="標楷體" w:eastAsia="標楷體" w:hAnsi="標楷體" w:hint="eastAsia"/>
                <w:spacing w:val="1"/>
                <w:kern w:val="0"/>
              </w:rPr>
              <w:t>撒</w:t>
            </w:r>
            <w:r w:rsidRPr="00743A89">
              <w:rPr>
                <w:rFonts w:ascii="標楷體" w:eastAsia="標楷體" w:hAnsi="標楷體" w:hint="eastAsia"/>
                <w:kern w:val="0"/>
              </w:rPr>
              <w:t>水</w:t>
            </w:r>
            <w:r w:rsidRPr="00743A89">
              <w:rPr>
                <w:rFonts w:ascii="標楷體" w:eastAsia="標楷體" w:hAnsi="標楷體" w:hint="eastAsia"/>
                <w:spacing w:val="1"/>
                <w:kern w:val="0"/>
              </w:rPr>
              <w:t>設備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8"/>
              </w:numPr>
              <w:spacing w:beforeLines="50" w:before="180"/>
              <w:ind w:leftChars="0" w:left="289" w:hanging="289"/>
              <w:jc w:val="both"/>
              <w:rPr>
                <w:rFonts w:ascii="標楷體" w:eastAsia="標楷體" w:hAnsi="標楷體"/>
              </w:rPr>
            </w:pPr>
            <w:r w:rsidRPr="00743A89">
              <w:rPr>
                <w:rFonts w:ascii="標楷體" w:eastAsia="標楷體" w:hAnsi="標楷體" w:hint="eastAsia"/>
                <w:szCs w:val="24"/>
              </w:rPr>
              <w:t>酒精、乾洗手液</w:t>
            </w:r>
            <w:r w:rsidRPr="00743A89">
              <w:rPr>
                <w:rFonts w:ascii="標楷體" w:eastAsia="標楷體" w:hAnsi="標楷體" w:hint="eastAsia"/>
              </w:rPr>
              <w:t>等危險性易燃物品儲放方式、場所是否符合職業安全衛生有關規定</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lastRenderedPageBreak/>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148" w:hangingChars="74" w:hanging="148"/>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註：如酒精儲存量不得超過</w:t>
            </w:r>
            <w:r w:rsidRPr="00743A89">
              <w:rPr>
                <w:rFonts w:ascii="標楷體" w:eastAsia="標楷體" w:hAnsi="標楷體"/>
                <w:b/>
                <w:sz w:val="20"/>
                <w:szCs w:val="20"/>
              </w:rPr>
              <w:t>400</w:t>
            </w:r>
            <w:r w:rsidRPr="00743A89">
              <w:rPr>
                <w:rFonts w:ascii="標楷體" w:eastAsia="標楷體" w:hAnsi="標楷體" w:hint="eastAsia"/>
                <w:b/>
                <w:sz w:val="20"/>
                <w:szCs w:val="20"/>
              </w:rPr>
              <w:t>公升、應有符合易燃性危險物品標示、應放置於門鎖管制之安全防護櫃，且下方有防溢托盤…等規定。</w:t>
            </w:r>
          </w:p>
          <w:p w:rsidR="00165504" w:rsidRPr="00743A89" w:rsidRDefault="00165504" w:rsidP="00165504">
            <w:pPr>
              <w:pStyle w:val="a7"/>
              <w:numPr>
                <w:ilvl w:val="0"/>
                <w:numId w:val="7"/>
              </w:numPr>
              <w:spacing w:beforeLines="50" w:before="180"/>
              <w:ind w:leftChars="0" w:left="289" w:hanging="289"/>
              <w:jc w:val="both"/>
              <w:rPr>
                <w:rFonts w:ascii="標楷體" w:eastAsia="標楷體" w:hAnsi="標楷體"/>
              </w:rPr>
            </w:pPr>
            <w:r w:rsidRPr="00743A89">
              <w:rPr>
                <w:rFonts w:ascii="標楷體" w:eastAsia="標楷體" w:hAnsi="標楷體" w:hint="eastAsia"/>
              </w:rPr>
              <w:t>易燃物品儲放空間</w:t>
            </w:r>
            <w:r w:rsidRPr="00743A89">
              <w:rPr>
                <w:rFonts w:ascii="標楷體" w:eastAsia="標楷體" w:hAnsi="標楷體" w:hint="eastAsia"/>
                <w:spacing w:val="1"/>
                <w:kern w:val="0"/>
              </w:rPr>
              <w:t>附近是否有適當手動滅火設備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7"/>
              </w:numPr>
              <w:spacing w:beforeLines="50" w:before="180"/>
              <w:ind w:leftChars="0" w:left="289" w:hanging="289"/>
              <w:jc w:val="both"/>
              <w:rPr>
                <w:rFonts w:ascii="標楷體" w:eastAsia="標楷體" w:hAnsi="標楷體"/>
              </w:rPr>
            </w:pPr>
            <w:r w:rsidRPr="00743A89">
              <w:rPr>
                <w:rFonts w:ascii="標楷體" w:eastAsia="標楷體" w:hAnsi="標楷體" w:hint="eastAsia"/>
              </w:rPr>
              <w:t>寢室內走道、床邊、牆角是否禁止堆放易燃性物品</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3" w:left="149"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註：易燃物品包括醫療衛材如酒精、乾洗手液、脫脂棉花</w:t>
            </w:r>
            <w:r w:rsidRPr="00743A89">
              <w:rPr>
                <w:rFonts w:ascii="標楷體" w:eastAsia="標楷體" w:hAnsi="標楷體"/>
                <w:b/>
                <w:sz w:val="20"/>
                <w:szCs w:val="20"/>
              </w:rPr>
              <w:t>(</w:t>
            </w:r>
            <w:r w:rsidRPr="00743A89">
              <w:rPr>
                <w:rFonts w:ascii="標楷體" w:eastAsia="標楷體" w:hAnsi="標楷體" w:hint="eastAsia"/>
                <w:b/>
                <w:sz w:val="20"/>
                <w:szCs w:val="20"/>
              </w:rPr>
              <w:t>棒</w:t>
            </w:r>
            <w:r w:rsidRPr="00743A89">
              <w:rPr>
                <w:rFonts w:ascii="標楷體" w:eastAsia="標楷體" w:hAnsi="標楷體"/>
                <w:b/>
                <w:sz w:val="20"/>
                <w:szCs w:val="20"/>
              </w:rPr>
              <w:t>)</w:t>
            </w:r>
            <w:r w:rsidRPr="00743A89">
              <w:rPr>
                <w:rFonts w:ascii="標楷體" w:eastAsia="標楷體" w:hAnsi="標楷體" w:hint="eastAsia"/>
                <w:b/>
                <w:sz w:val="20"/>
                <w:szCs w:val="20"/>
              </w:rPr>
              <w:t>、口罩、紗布、膠帶…等，及住民照顧用品，如尿布、</w:t>
            </w:r>
            <w:r w:rsidR="004E31E3" w:rsidRPr="00743A89">
              <w:rPr>
                <w:rFonts w:ascii="標楷體" w:eastAsia="標楷體" w:hAnsi="標楷體" w:hint="eastAsia"/>
                <w:b/>
                <w:sz w:val="20"/>
                <w:szCs w:val="20"/>
              </w:rPr>
              <w:t>換洗衣物、</w:t>
            </w:r>
            <w:r w:rsidRPr="00743A89">
              <w:rPr>
                <w:rFonts w:ascii="標楷體" w:eastAsia="標楷體" w:hAnsi="標楷體" w:hint="eastAsia"/>
                <w:b/>
                <w:sz w:val="20"/>
                <w:szCs w:val="20"/>
              </w:rPr>
              <w:t>被褥、床單、枕頭、床墊、衛生紙…等。</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1~5</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1</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rPr>
            </w:pPr>
            <w:r w:rsidRPr="00743A89">
              <w:rPr>
                <w:rFonts w:ascii="標楷體" w:eastAsia="標楷體" w:hAnsi="標楷體" w:hint="eastAsia"/>
                <w:b/>
                <w:u w:val="single"/>
              </w:rPr>
              <w:t>對策</w:t>
            </w:r>
            <w:r w:rsidRPr="00743A89">
              <w:rPr>
                <w:rFonts w:ascii="標楷體" w:eastAsia="標楷體" w:hAnsi="標楷體"/>
                <w:b/>
                <w:u w:val="single"/>
              </w:rPr>
              <w:t>1</w:t>
            </w:r>
          </w:p>
        </w:tc>
      </w:tr>
      <w:tr w:rsidR="00743A89" w:rsidRPr="00743A89" w:rsidTr="001C75A1">
        <w:trPr>
          <w:trHeight w:val="143"/>
          <w:jc w:val="center"/>
        </w:trPr>
        <w:tc>
          <w:tcPr>
            <w:tcW w:w="1204" w:type="dxa"/>
            <w:shd w:val="clear" w:color="auto" w:fill="D6E3BC"/>
          </w:tcPr>
          <w:p w:rsidR="00165504" w:rsidRPr="00743A89" w:rsidRDefault="00165504" w:rsidP="001C75A1">
            <w:pPr>
              <w:jc w:val="cente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2-8</w:t>
            </w:r>
            <w:r w:rsidRPr="00743A89">
              <w:rPr>
                <w:rFonts w:ascii="標楷體" w:eastAsia="標楷體" w:hAnsi="標楷體" w:hint="eastAsia"/>
              </w:rPr>
              <w:t>是否按法規妥善儲放</w:t>
            </w:r>
            <w:r w:rsidRPr="00743A89">
              <w:rPr>
                <w:rFonts w:ascii="標楷體" w:eastAsia="標楷體" w:hAnsi="標楷體" w:cs="新細明體" w:hint="eastAsia"/>
              </w:rPr>
              <w:t>高壓醫療氣體鋼瓶</w:t>
            </w:r>
            <w:r w:rsidRPr="00743A89">
              <w:rPr>
                <w:rFonts w:ascii="標楷體" w:eastAsia="標楷體" w:hAnsi="標楷體"/>
              </w:rPr>
              <w:t>?</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9"/>
              </w:numPr>
              <w:ind w:leftChars="0" w:left="290" w:hanging="290"/>
              <w:jc w:val="both"/>
              <w:rPr>
                <w:rFonts w:ascii="標楷體" w:eastAsia="標楷體" w:hAnsi="標楷體"/>
              </w:rPr>
            </w:pPr>
            <w:r w:rsidRPr="00743A89">
              <w:rPr>
                <w:rFonts w:ascii="標楷體" w:eastAsia="標楷體" w:hAnsi="標楷體" w:hint="eastAsia"/>
              </w:rPr>
              <w:t>液態氧等高壓氣體鋼瓶之儲放場所、標示是否符合有關職業安全衛生規定</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註：公共危險物品及可燃性高壓氣體設置標準暨安全管理辦法、高壓氣體勞工安全規則、容器檢查基準等</w:t>
            </w:r>
          </w:p>
          <w:p w:rsidR="00165504" w:rsidRPr="00743A89" w:rsidRDefault="00165504" w:rsidP="00165504">
            <w:pPr>
              <w:pStyle w:val="a7"/>
              <w:numPr>
                <w:ilvl w:val="0"/>
                <w:numId w:val="9"/>
              </w:numPr>
              <w:spacing w:beforeLines="50" w:before="180"/>
              <w:ind w:leftChars="0" w:left="289" w:hanging="289"/>
              <w:jc w:val="both"/>
              <w:rPr>
                <w:rFonts w:ascii="標楷體" w:eastAsia="標楷體" w:hAnsi="標楷體"/>
              </w:rPr>
            </w:pPr>
            <w:r w:rsidRPr="00743A89">
              <w:rPr>
                <w:rFonts w:ascii="標楷體" w:eastAsia="標楷體" w:hAnsi="標楷體" w:cs="新細明體" w:hint="eastAsia"/>
              </w:rPr>
              <w:t>鋼瓶是否有適當固定裝置，以避免傾倒</w:t>
            </w:r>
            <w:r w:rsidRPr="00743A89">
              <w:rPr>
                <w:rFonts w:ascii="標楷體" w:eastAsia="標楷體" w:hAnsi="標楷體" w:cs="新細明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註：小支鋼瓶</w:t>
            </w:r>
            <w:r w:rsidRPr="00743A89">
              <w:rPr>
                <w:rFonts w:ascii="標楷體" w:eastAsia="標楷體" w:hAnsi="標楷體" w:cs="新細明體" w:hint="eastAsia"/>
                <w:b/>
                <w:sz w:val="20"/>
                <w:szCs w:val="20"/>
              </w:rPr>
              <w:t>應固定置於防傾倒支座上，大型鋼瓶應以鐵鏈或欄柵方式固定。</w:t>
            </w:r>
          </w:p>
          <w:p w:rsidR="00165504" w:rsidRPr="00743A89" w:rsidRDefault="00165504" w:rsidP="00165504">
            <w:pPr>
              <w:pStyle w:val="a7"/>
              <w:numPr>
                <w:ilvl w:val="0"/>
                <w:numId w:val="9"/>
              </w:numPr>
              <w:spacing w:beforeLines="50" w:before="180"/>
              <w:ind w:leftChars="0" w:left="289" w:hanging="289"/>
              <w:jc w:val="both"/>
              <w:rPr>
                <w:rFonts w:ascii="標楷體" w:eastAsia="標楷體" w:hAnsi="標楷體"/>
              </w:rPr>
            </w:pPr>
            <w:r w:rsidRPr="00743A89">
              <w:rPr>
                <w:rFonts w:ascii="標楷體" w:eastAsia="標楷體" w:hAnsi="標楷體" w:cs="新細明體" w:hint="eastAsia"/>
                <w:szCs w:val="24"/>
              </w:rPr>
              <w:t>大型</w:t>
            </w:r>
            <w:r w:rsidRPr="00743A89">
              <w:rPr>
                <w:rFonts w:ascii="標楷體" w:eastAsia="標楷體" w:hAnsi="標楷體" w:cs="新細明體" w:hint="eastAsia"/>
              </w:rPr>
              <w:t>鋼瓶儲放位置是否與寢室、廚房等保持適當安全距離，且有警告標誌</w:t>
            </w:r>
            <w:r w:rsidRPr="00743A89">
              <w:rPr>
                <w:rFonts w:ascii="標楷體" w:eastAsia="標楷體" w:hAnsi="標楷體" w:cs="新細明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rPr>
            </w:pPr>
            <w:r w:rsidRPr="00743A89">
              <w:rPr>
                <w:rFonts w:ascii="標楷體" w:eastAsia="標楷體" w:hAnsi="標楷體" w:hint="eastAsia"/>
                <w:b/>
                <w:u w:val="single"/>
              </w:rPr>
              <w:t>對策</w:t>
            </w:r>
            <w:r w:rsidRPr="00743A89">
              <w:rPr>
                <w:rFonts w:ascii="標楷體" w:eastAsia="標楷體" w:hAnsi="標楷體"/>
                <w:b/>
                <w:u w:val="single"/>
              </w:rPr>
              <w:t>1</w:t>
            </w:r>
          </w:p>
        </w:tc>
      </w:tr>
      <w:tr w:rsidR="00743A89" w:rsidRPr="00743A89" w:rsidTr="001C75A1">
        <w:trPr>
          <w:trHeight w:val="143"/>
          <w:jc w:val="center"/>
        </w:trPr>
        <w:tc>
          <w:tcPr>
            <w:tcW w:w="1204" w:type="dxa"/>
            <w:shd w:val="clear" w:color="auto" w:fill="D6E3BC"/>
          </w:tcPr>
          <w:p w:rsidR="00165504" w:rsidRPr="00743A89" w:rsidRDefault="00165504" w:rsidP="001C75A1">
            <w:pPr>
              <w:jc w:val="cente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2-9</w:t>
            </w:r>
            <w:r w:rsidRPr="00743A89">
              <w:rPr>
                <w:rFonts w:ascii="標楷體" w:eastAsia="標楷體" w:hAnsi="標楷體" w:hint="eastAsia"/>
              </w:rPr>
              <w:t>外部承包商施工或安裝設施設備有無管理規定</w:t>
            </w:r>
            <w:r w:rsidRPr="00743A89">
              <w:rPr>
                <w:rFonts w:ascii="標楷體" w:eastAsia="標楷體" w:hAnsi="標楷體"/>
              </w:rPr>
              <w:t>?</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1"/>
              </w:numPr>
              <w:ind w:leftChars="0" w:left="290" w:hanging="290"/>
              <w:jc w:val="both"/>
              <w:rPr>
                <w:rFonts w:ascii="標楷體" w:eastAsia="標楷體" w:hAnsi="標楷體"/>
              </w:rPr>
            </w:pPr>
            <w:r w:rsidRPr="00743A89">
              <w:rPr>
                <w:rFonts w:ascii="標楷體" w:eastAsia="標楷體" w:hAnsi="標楷體" w:hint="eastAsia"/>
              </w:rPr>
              <w:t>是否訂有外部承包商工作安全規定</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21"/>
              </w:numPr>
              <w:ind w:leftChars="0" w:left="290" w:hanging="290"/>
              <w:jc w:val="both"/>
              <w:rPr>
                <w:rFonts w:ascii="標楷體" w:eastAsia="標楷體" w:hAnsi="標楷體"/>
              </w:rPr>
            </w:pPr>
            <w:r w:rsidRPr="00743A89">
              <w:rPr>
                <w:rFonts w:ascii="標楷體" w:eastAsia="標楷體" w:hAnsi="標楷體" w:hint="eastAsia"/>
              </w:rPr>
              <w:t>外部承包商施工有需動火時，有無相關安全規定</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lastRenderedPageBreak/>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21"/>
              </w:numPr>
              <w:ind w:leftChars="0" w:left="290" w:hanging="290"/>
              <w:jc w:val="both"/>
              <w:rPr>
                <w:rFonts w:ascii="標楷體" w:eastAsia="標楷體" w:hAnsi="標楷體"/>
              </w:rPr>
            </w:pPr>
            <w:r w:rsidRPr="00743A89">
              <w:rPr>
                <w:rFonts w:ascii="標楷體" w:eastAsia="標楷體" w:hAnsi="標楷體" w:hint="eastAsia"/>
              </w:rPr>
              <w:t>建築隔間、水電裝修、消防施工是否符合法規</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00" w:lineRule="exact"/>
              <w:ind w:leftChars="0" w:left="148" w:hangingChars="74" w:hanging="148"/>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註：洽請建築師、合格裝修業者設計及施工，且室內裝修有申請審查許可</w:t>
            </w:r>
            <w:r w:rsidRPr="00743A89">
              <w:rPr>
                <w:rFonts w:ascii="標楷體" w:eastAsia="標楷體" w:hAnsi="標楷體"/>
                <w:b/>
                <w:sz w:val="20"/>
                <w:szCs w:val="20"/>
              </w:rPr>
              <w:t>?)</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r w:rsidRPr="00743A89">
              <w:rPr>
                <w:rFonts w:ascii="標楷體" w:eastAsia="標楷體" w:hAnsi="標楷體" w:hint="eastAsia"/>
                <w:b/>
                <w:bCs/>
                <w:kern w:val="0"/>
              </w:rPr>
              <w:t>三、防止火勢及煙氣蔓延擴散方面</w:t>
            </w: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3-1</w:t>
            </w:r>
            <w:r w:rsidRPr="00743A89">
              <w:rPr>
                <w:rFonts w:ascii="標楷體" w:eastAsia="標楷體" w:hAnsi="標楷體" w:hint="eastAsia"/>
              </w:rPr>
              <w:t>是否設置適當之火警警報設備</w:t>
            </w:r>
            <w:r w:rsidRPr="00743A89">
              <w:rPr>
                <w:rFonts w:ascii="標楷體" w:eastAsia="標楷體" w:hAnsi="標楷體"/>
              </w:rPr>
              <w:t>?</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2"/>
              </w:numPr>
              <w:ind w:leftChars="0" w:left="290" w:hanging="290"/>
              <w:jc w:val="both"/>
              <w:rPr>
                <w:rFonts w:ascii="標楷體" w:eastAsia="標楷體" w:hAnsi="標楷體"/>
              </w:rPr>
            </w:pPr>
            <w:r w:rsidRPr="00743A89">
              <w:rPr>
                <w:rFonts w:ascii="標楷體" w:eastAsia="標楷體" w:hAnsi="標楷體" w:hint="eastAsia"/>
              </w:rPr>
              <w:t>機構是否全面有設置</w:t>
            </w:r>
            <w:r w:rsidRPr="00743A89">
              <w:rPr>
                <w:rFonts w:ascii="標楷體" w:eastAsia="標楷體" w:hAnsi="標楷體"/>
              </w:rPr>
              <w:t>(</w:t>
            </w:r>
            <w:r w:rsidRPr="00743A89">
              <w:rPr>
                <w:rFonts w:ascii="標楷體" w:eastAsia="標楷體" w:hAnsi="標楷體" w:hint="eastAsia"/>
              </w:rPr>
              <w:t>依法設置或自設</w:t>
            </w:r>
            <w:r w:rsidRPr="00743A89">
              <w:rPr>
                <w:rFonts w:ascii="標楷體" w:eastAsia="標楷體" w:hAnsi="標楷體"/>
              </w:rPr>
              <w:t>)</w:t>
            </w:r>
            <w:r w:rsidRPr="00743A89">
              <w:rPr>
                <w:rFonts w:ascii="標楷體" w:eastAsia="標楷體" w:hAnsi="標楷體" w:hint="eastAsia"/>
              </w:rPr>
              <w:t>火警自動警報設備？</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4" w:left="150" w:hangingChars="70" w:hanging="140"/>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1</w:t>
            </w:r>
            <w:r w:rsidRPr="00743A89">
              <w:rPr>
                <w:rFonts w:ascii="標楷體" w:eastAsia="標楷體" w:hAnsi="標楷體" w:hint="eastAsia"/>
                <w:b/>
                <w:sz w:val="20"/>
                <w:szCs w:val="20"/>
              </w:rPr>
              <w:t>：依消防規定，長照機構應設置火警自動警報設備，火警受信總機應與緊急電源連接，寢室等居室可使用定址式偵煙探測器，廚房可使用定溫式或複合式探測器。</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2</w:t>
            </w:r>
            <w:r w:rsidRPr="00743A89">
              <w:rPr>
                <w:rFonts w:ascii="標楷體" w:eastAsia="標楷體" w:hAnsi="標楷體" w:hint="eastAsia"/>
                <w:b/>
                <w:sz w:val="20"/>
                <w:szCs w:val="20"/>
              </w:rPr>
              <w:t>：如自設火警探測器，可使用獨立式住宅用火災警報器，得免裝設受信總機；或使用極早型火警探測裝置，提高火警偵知能力。</w:t>
            </w:r>
          </w:p>
          <w:p w:rsidR="00165504" w:rsidRPr="00743A89" w:rsidRDefault="00165504" w:rsidP="00165504">
            <w:pPr>
              <w:pStyle w:val="a7"/>
              <w:numPr>
                <w:ilvl w:val="0"/>
                <w:numId w:val="22"/>
              </w:numPr>
              <w:spacing w:beforeLines="50" w:before="180"/>
              <w:ind w:leftChars="0" w:left="289" w:hanging="289"/>
              <w:jc w:val="both"/>
              <w:rPr>
                <w:rFonts w:ascii="標楷體" w:eastAsia="標楷體" w:hAnsi="標楷體"/>
              </w:rPr>
            </w:pPr>
            <w:r w:rsidRPr="00743A89">
              <w:rPr>
                <w:rFonts w:ascii="標楷體" w:eastAsia="標楷體" w:hAnsi="標楷體" w:hint="eastAsia"/>
              </w:rPr>
              <w:t>火警探測器等火警警報設備是否依消防法規定期檢修申報合格</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148" w:hangingChars="74" w:hanging="148"/>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註：依消防法規，長照機構每半年需進行消防設備檢修申報</w:t>
            </w:r>
            <w:r w:rsidRPr="00743A89">
              <w:rPr>
                <w:rFonts w:ascii="標楷體" w:eastAsia="標楷體" w:hAnsi="標楷體"/>
                <w:b/>
                <w:sz w:val="20"/>
                <w:szCs w:val="20"/>
              </w:rPr>
              <w:t>1</w:t>
            </w:r>
            <w:r w:rsidRPr="00743A89">
              <w:rPr>
                <w:rFonts w:ascii="標楷體" w:eastAsia="標楷體" w:hAnsi="標楷體" w:hint="eastAsia"/>
                <w:b/>
                <w:sz w:val="20"/>
                <w:szCs w:val="20"/>
              </w:rPr>
              <w:t>次。</w:t>
            </w:r>
          </w:p>
          <w:p w:rsidR="00165504" w:rsidRPr="00743A89" w:rsidRDefault="00165504" w:rsidP="00165504">
            <w:pPr>
              <w:pStyle w:val="a7"/>
              <w:numPr>
                <w:ilvl w:val="0"/>
                <w:numId w:val="22"/>
              </w:numPr>
              <w:spacing w:beforeLines="50" w:before="180"/>
              <w:ind w:leftChars="0" w:left="289" w:hanging="289"/>
              <w:jc w:val="both"/>
              <w:rPr>
                <w:rFonts w:ascii="標楷體" w:eastAsia="標楷體" w:hAnsi="標楷體"/>
              </w:rPr>
            </w:pPr>
            <w:r w:rsidRPr="00743A89">
              <w:rPr>
                <w:rFonts w:ascii="標楷體" w:eastAsia="標楷體" w:hAnsi="標楷體" w:hint="eastAsia"/>
              </w:rPr>
              <w:t>火警探測器等火警警報設備是否確保常時功能正常</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註：為降低設備失效風險、提高安全保障，建議機構自主性提高檢查頻率</w:t>
            </w:r>
            <w:r w:rsidRPr="00743A89">
              <w:rPr>
                <w:rFonts w:ascii="標楷體" w:eastAsia="標楷體" w:hAnsi="標楷體"/>
                <w:b/>
                <w:sz w:val="20"/>
                <w:szCs w:val="20"/>
              </w:rPr>
              <w:t>(</w:t>
            </w:r>
            <w:r w:rsidRPr="00743A89">
              <w:rPr>
                <w:rFonts w:ascii="標楷體" w:eastAsia="標楷體" w:hAnsi="標楷體" w:hint="eastAsia"/>
                <w:b/>
                <w:sz w:val="20"/>
                <w:szCs w:val="20"/>
              </w:rPr>
              <w:t>每半年改為每季或每月</w:t>
            </w:r>
            <w:r w:rsidRPr="00743A89">
              <w:rPr>
                <w:rFonts w:ascii="標楷體" w:eastAsia="標楷體" w:hAnsi="標楷體"/>
                <w:b/>
                <w:sz w:val="20"/>
                <w:szCs w:val="20"/>
              </w:rPr>
              <w:t>)</w:t>
            </w:r>
            <w:r w:rsidRPr="00743A89">
              <w:rPr>
                <w:rFonts w:ascii="標楷體" w:eastAsia="標楷體" w:hAnsi="標楷體" w:hint="eastAsia"/>
                <w:b/>
                <w:sz w:val="20"/>
                <w:szCs w:val="20"/>
              </w:rPr>
              <w:t>或採用具有自動設定定時巡檢功能之消防監控盤或裝置。</w:t>
            </w:r>
          </w:p>
          <w:p w:rsidR="00165504" w:rsidRPr="00743A89" w:rsidRDefault="00165504" w:rsidP="001C75A1">
            <w:pPr>
              <w:pStyle w:val="a7"/>
              <w:spacing w:beforeLines="50" w:before="180"/>
              <w:ind w:leftChars="2" w:left="175" w:hangingChars="71" w:hanging="170"/>
              <w:jc w:val="both"/>
              <w:rPr>
                <w:rFonts w:ascii="標楷體" w:eastAsia="標楷體" w:hAnsi="標楷體"/>
                <w:szCs w:val="24"/>
              </w:rPr>
            </w:pPr>
            <w:r w:rsidRPr="00743A89">
              <w:rPr>
                <w:rFonts w:ascii="標楷體" w:eastAsia="標楷體" w:hAnsi="標楷體"/>
                <w:szCs w:val="24"/>
              </w:rPr>
              <w:t>4.</w:t>
            </w:r>
            <w:r w:rsidRPr="00743A89">
              <w:rPr>
                <w:rFonts w:ascii="標楷體" w:eastAsia="標楷體" w:hAnsi="標楷體" w:hint="eastAsia"/>
                <w:szCs w:val="24"/>
              </w:rPr>
              <w:t>火警廣播功能是否正常</w:t>
            </w:r>
            <w:r w:rsidRPr="00743A89">
              <w:rPr>
                <w:rFonts w:ascii="標楷體" w:eastAsia="標楷體" w:hAnsi="標楷體"/>
                <w:szCs w:val="24"/>
              </w:rPr>
              <w:t>?</w:t>
            </w:r>
          </w:p>
          <w:p w:rsidR="00165504" w:rsidRPr="00743A89" w:rsidRDefault="00165504" w:rsidP="001C75A1">
            <w:pPr>
              <w:pStyle w:val="a7"/>
              <w:ind w:leftChars="120" w:left="288"/>
              <w:jc w:val="both"/>
              <w:rPr>
                <w:rFonts w:ascii="標楷體" w:eastAsia="標楷體" w:hAnsi="標楷體"/>
                <w:szCs w:val="24"/>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註：依消防法規規定，當緊急廣播啟動時（手動），火警警報、預錄之火警緊急廣播、閃滅功能或兼具音聲引導功能之出口標示燈，應能暫時靜音，待手動緊急廣播結束後，亦能恢復原來之功能。</w:t>
            </w:r>
          </w:p>
        </w:tc>
        <w:tc>
          <w:tcPr>
            <w:tcW w:w="1397" w:type="dxa"/>
          </w:tcPr>
          <w:p w:rsidR="00165504" w:rsidRPr="00743A89" w:rsidRDefault="00165504" w:rsidP="001C75A1">
            <w:pPr>
              <w:pStyle w:val="a7"/>
              <w:spacing w:line="240" w:lineRule="exact"/>
              <w:ind w:leftChars="0" w:left="13"/>
              <w:jc w:val="both"/>
              <w:rPr>
                <w:rFonts w:ascii="標楷體" w:eastAsia="標楷體" w:hAnsi="標楷體"/>
              </w:rPr>
            </w:pP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sz w:val="20"/>
                <w:szCs w:val="20"/>
              </w:rPr>
            </w:pPr>
            <w:r w:rsidRPr="00743A89">
              <w:rPr>
                <w:rFonts w:ascii="標楷體" w:eastAsia="標楷體" w:hAnsi="標楷體" w:hint="eastAsia"/>
                <w:b/>
                <w:u w:val="single"/>
              </w:rPr>
              <w:t>對策</w:t>
            </w:r>
            <w:r w:rsidRPr="00743A89">
              <w:rPr>
                <w:rFonts w:ascii="標楷體" w:eastAsia="標楷體" w:hAnsi="標楷體"/>
                <w:b/>
                <w:u w:val="single"/>
              </w:rPr>
              <w:t>6</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3-2</w:t>
            </w:r>
            <w:r w:rsidRPr="00743A89">
              <w:rPr>
                <w:rFonts w:ascii="標楷體" w:eastAsia="標楷體" w:hAnsi="標楷體" w:hint="eastAsia"/>
              </w:rPr>
              <w:t>是否設置</w:t>
            </w:r>
            <w:r w:rsidRPr="00743A89">
              <w:rPr>
                <w:rFonts w:ascii="標楷體" w:eastAsia="標楷體" w:hAnsi="標楷體" w:hint="eastAsia"/>
              </w:rPr>
              <w:lastRenderedPageBreak/>
              <w:t>適當之自動及手動滅火設備</w:t>
            </w:r>
            <w:r w:rsidRPr="00743A89">
              <w:rPr>
                <w:rFonts w:ascii="標楷體" w:eastAsia="標楷體" w:hAnsi="標楷體"/>
              </w:rPr>
              <w:t>?</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□適當</w:t>
            </w:r>
          </w:p>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11"/>
              </w:numPr>
              <w:ind w:leftChars="0" w:left="247" w:hanging="247"/>
              <w:jc w:val="both"/>
              <w:rPr>
                <w:rFonts w:ascii="標楷體" w:eastAsia="標楷體" w:hAnsi="標楷體"/>
              </w:rPr>
            </w:pPr>
            <w:r w:rsidRPr="00743A89">
              <w:rPr>
                <w:rFonts w:ascii="標楷體" w:eastAsia="標楷體" w:hAnsi="標楷體" w:hint="eastAsia"/>
              </w:rPr>
              <w:lastRenderedPageBreak/>
              <w:t>機構是否有設置</w:t>
            </w:r>
            <w:r w:rsidRPr="00743A89">
              <w:rPr>
                <w:rFonts w:ascii="標楷體" w:eastAsia="標楷體" w:hAnsi="標楷體"/>
              </w:rPr>
              <w:t>(</w:t>
            </w:r>
            <w:r w:rsidRPr="00743A89">
              <w:rPr>
                <w:rFonts w:ascii="標楷體" w:eastAsia="標楷體" w:hAnsi="標楷體" w:hint="eastAsia"/>
              </w:rPr>
              <w:t>依法規設</w:t>
            </w:r>
            <w:r w:rsidRPr="00743A89">
              <w:rPr>
                <w:rFonts w:ascii="標楷體" w:eastAsia="標楷體" w:hAnsi="標楷體" w:hint="eastAsia"/>
              </w:rPr>
              <w:lastRenderedPageBreak/>
              <w:t>置或自設</w:t>
            </w:r>
            <w:r w:rsidRPr="00743A89">
              <w:rPr>
                <w:rFonts w:ascii="標楷體" w:eastAsia="標楷體" w:hAnsi="標楷體"/>
              </w:rPr>
              <w:t>)</w:t>
            </w:r>
            <w:r w:rsidRPr="00743A89">
              <w:rPr>
                <w:rFonts w:ascii="標楷體" w:eastAsia="標楷體" w:hAnsi="標楷體" w:hint="eastAsia"/>
              </w:rPr>
              <w:t>自動滅火設備？</w:t>
            </w:r>
          </w:p>
          <w:p w:rsidR="00165504" w:rsidRPr="00743A89" w:rsidRDefault="00165504" w:rsidP="001C75A1">
            <w:pPr>
              <w:pStyle w:val="a7"/>
              <w:ind w:leftChars="0" w:left="247"/>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註：依消防規定，除可設置一般自動撒水設備、</w:t>
            </w:r>
            <w:r w:rsidR="00F827CB" w:rsidRPr="00743A89">
              <w:rPr>
                <w:rFonts w:ascii="標楷體" w:eastAsia="標楷體" w:hAnsi="標楷體" w:hint="eastAsia"/>
                <w:b/>
                <w:sz w:val="20"/>
                <w:szCs w:val="20"/>
              </w:rPr>
              <w:t>水道</w:t>
            </w:r>
            <w:r w:rsidRPr="00743A89">
              <w:rPr>
                <w:rFonts w:ascii="標楷體" w:eastAsia="標楷體" w:hAnsi="標楷體" w:hint="eastAsia"/>
                <w:b/>
                <w:sz w:val="20"/>
                <w:szCs w:val="20"/>
              </w:rPr>
              <w:t>連結型自動撒水設備外，亦可裝設同等滅火效能之滅火設備或採用中央主管機關公告之措施…等。</w:t>
            </w:r>
          </w:p>
          <w:p w:rsidR="00165504" w:rsidRPr="00743A89" w:rsidRDefault="00165504" w:rsidP="00165504">
            <w:pPr>
              <w:pStyle w:val="a7"/>
              <w:numPr>
                <w:ilvl w:val="0"/>
                <w:numId w:val="11"/>
              </w:numPr>
              <w:spacing w:beforeLines="50" w:before="180"/>
              <w:ind w:leftChars="0" w:left="249" w:hanging="249"/>
              <w:jc w:val="both"/>
              <w:rPr>
                <w:rFonts w:ascii="標楷體" w:eastAsia="標楷體" w:hAnsi="標楷體"/>
              </w:rPr>
            </w:pPr>
            <w:r w:rsidRPr="00743A89">
              <w:rPr>
                <w:rFonts w:ascii="標楷體" w:eastAsia="標楷體" w:hAnsi="標楷體" w:hint="eastAsia"/>
              </w:rPr>
              <w:t>機構是否有設置</w:t>
            </w:r>
            <w:r w:rsidRPr="00743A89">
              <w:rPr>
                <w:rFonts w:ascii="標楷體" w:eastAsia="標楷體" w:hAnsi="標楷體"/>
              </w:rPr>
              <w:t>(</w:t>
            </w:r>
            <w:r w:rsidRPr="00743A89">
              <w:rPr>
                <w:rFonts w:ascii="標楷體" w:eastAsia="標楷體" w:hAnsi="標楷體" w:hint="eastAsia"/>
              </w:rPr>
              <w:t>依法規設置或自設</w:t>
            </w:r>
            <w:r w:rsidRPr="00743A89">
              <w:rPr>
                <w:rFonts w:ascii="標楷體" w:eastAsia="標楷體" w:hAnsi="標楷體"/>
              </w:rPr>
              <w:t>)</w:t>
            </w:r>
            <w:r w:rsidRPr="00743A89">
              <w:rPr>
                <w:rFonts w:ascii="標楷體" w:eastAsia="標楷體" w:hAnsi="標楷體" w:hint="eastAsia"/>
              </w:rPr>
              <w:t>室內消防栓？</w:t>
            </w:r>
          </w:p>
          <w:p w:rsidR="00165504" w:rsidRPr="00743A89" w:rsidRDefault="00165504" w:rsidP="001C75A1">
            <w:pPr>
              <w:pStyle w:val="a7"/>
              <w:ind w:leftChars="0" w:left="247"/>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1"/>
              </w:numPr>
              <w:spacing w:beforeLines="50" w:before="180"/>
              <w:ind w:leftChars="0" w:left="249" w:hanging="249"/>
              <w:jc w:val="both"/>
              <w:rPr>
                <w:rFonts w:ascii="標楷體" w:eastAsia="標楷體" w:hAnsi="標楷體"/>
              </w:rPr>
            </w:pPr>
            <w:r w:rsidRPr="00743A89">
              <w:rPr>
                <w:rFonts w:ascii="標楷體" w:eastAsia="標楷體" w:hAnsi="標楷體" w:hint="eastAsia"/>
              </w:rPr>
              <w:t>機構是否依法規設置數量足夠之手提式滅火器？</w:t>
            </w:r>
          </w:p>
          <w:p w:rsidR="00165504" w:rsidRPr="00743A89" w:rsidRDefault="00165504" w:rsidP="001C75A1">
            <w:pPr>
              <w:pStyle w:val="a7"/>
              <w:ind w:leftChars="0" w:left="247"/>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ind w:leftChars="2" w:left="288" w:hangingChars="118" w:hanging="283"/>
              <w:jc w:val="both"/>
              <w:rPr>
                <w:rFonts w:ascii="標楷體" w:eastAsia="標楷體" w:hAnsi="標楷體"/>
                <w:kern w:val="0"/>
                <w:szCs w:val="24"/>
              </w:rPr>
            </w:pPr>
            <w:r w:rsidRPr="00743A89">
              <w:rPr>
                <w:rFonts w:ascii="標楷體" w:eastAsia="標楷體" w:hAnsi="標楷體"/>
                <w:kern w:val="0"/>
                <w:szCs w:val="24"/>
              </w:rPr>
              <w:t>4.</w:t>
            </w:r>
            <w:r w:rsidRPr="00743A89">
              <w:rPr>
                <w:rFonts w:ascii="標楷體" w:eastAsia="標楷體" w:hAnsi="標楷體" w:hint="eastAsia"/>
                <w:kern w:val="0"/>
                <w:szCs w:val="24"/>
              </w:rPr>
              <w:t>廚房是否有設置簡易型滅火設備</w:t>
            </w:r>
            <w:r w:rsidRPr="00743A89">
              <w:rPr>
                <w:rFonts w:ascii="標楷體" w:eastAsia="標楷體" w:hAnsi="標楷體"/>
                <w:kern w:val="0"/>
                <w:szCs w:val="24"/>
              </w:rPr>
              <w:t>?</w:t>
            </w:r>
          </w:p>
          <w:p w:rsidR="00165504" w:rsidRPr="00743A89" w:rsidRDefault="00165504" w:rsidP="001C75A1">
            <w:pPr>
              <w:pStyle w:val="a7"/>
              <w:ind w:leftChars="100" w:left="240" w:firstLineChars="24" w:firstLine="48"/>
              <w:jc w:val="both"/>
              <w:rPr>
                <w:rFonts w:ascii="標楷體" w:eastAsia="標楷體" w:hAnsi="標楷體"/>
                <w:szCs w:val="24"/>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w:t>
            </w:r>
            <w:r w:rsidRPr="00743A89">
              <w:rPr>
                <w:rFonts w:ascii="Times New Roman" w:eastAsia="標楷體" w:hAnsi="Times New Roman" w:hint="eastAsia"/>
                <w:kern w:val="0"/>
                <w:sz w:val="18"/>
                <w:szCs w:val="18"/>
              </w:rPr>
              <w:lastRenderedPageBreak/>
              <w:t>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lastRenderedPageBreak/>
              <w:t>對策</w:t>
            </w:r>
            <w:r w:rsidRPr="00743A89">
              <w:rPr>
                <w:rFonts w:ascii="標楷體" w:eastAsia="標楷體" w:hAnsi="標楷體"/>
                <w:b/>
                <w:u w:val="single"/>
              </w:rPr>
              <w:t>5</w:t>
            </w:r>
            <w:r w:rsidRPr="00743A89">
              <w:rPr>
                <w:rFonts w:ascii="標楷體" w:eastAsia="標楷體" w:hAnsi="標楷體" w:hint="eastAsia"/>
                <w:b/>
                <w:u w:val="single"/>
              </w:rPr>
              <w:t>、</w:t>
            </w:r>
            <w:r w:rsidRPr="00743A89">
              <w:rPr>
                <w:rFonts w:ascii="標楷體" w:eastAsia="標楷體" w:hAnsi="標楷體"/>
                <w:b/>
                <w:u w:val="single"/>
              </w:rPr>
              <w:t>6</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3-3</w:t>
            </w:r>
            <w:r w:rsidRPr="00743A89">
              <w:rPr>
                <w:rFonts w:ascii="標楷體" w:eastAsia="標楷體" w:hAnsi="標楷體" w:hint="eastAsia"/>
                <w:kern w:val="0"/>
              </w:rPr>
              <w:t>是否有分隔為二個以上之防火區劃或設置足夠數量的等待救援空間？</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r w:rsidRPr="00743A89">
              <w:rPr>
                <w:rFonts w:ascii="標楷體" w:eastAsia="標楷體" w:hAnsi="標楷體"/>
              </w:rPr>
              <w:t xml:space="preserve"> </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3"/>
              </w:numPr>
              <w:ind w:leftChars="0" w:left="290" w:hanging="290"/>
              <w:jc w:val="both"/>
              <w:rPr>
                <w:rFonts w:ascii="標楷體" w:eastAsia="標楷體" w:hAnsi="標楷體"/>
              </w:rPr>
            </w:pPr>
            <w:r w:rsidRPr="00743A89">
              <w:rPr>
                <w:rFonts w:ascii="標楷體" w:eastAsia="標楷體" w:hAnsi="標楷體" w:hint="eastAsia"/>
              </w:rPr>
              <w:t>機構同一樓層是否依建築法規分隔為二個以上之防火區劃？</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eastAsia="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註：依建築技術規則，機構同一樓層應以防火構造、防火設備分隔成二個以上區劃。</w:t>
            </w:r>
            <w:r w:rsidR="008956F5" w:rsidRPr="00743A89">
              <w:rPr>
                <w:rFonts w:ascii="標楷體" w:eastAsia="標楷體" w:hAnsi="標楷體" w:hint="eastAsia"/>
                <w:b/>
                <w:sz w:val="20"/>
                <w:szCs w:val="20"/>
              </w:rPr>
              <w:t>兩區劃連通走廊之防火門規定另參考4-2項第2點。</w:t>
            </w:r>
          </w:p>
          <w:p w:rsidR="00165504" w:rsidRPr="00743A89" w:rsidRDefault="00165504" w:rsidP="00165504">
            <w:pPr>
              <w:pStyle w:val="a7"/>
              <w:numPr>
                <w:ilvl w:val="0"/>
                <w:numId w:val="23"/>
              </w:numPr>
              <w:spacing w:beforeLines="50" w:before="180"/>
              <w:ind w:leftChars="0" w:left="289" w:hanging="289"/>
              <w:jc w:val="both"/>
              <w:rPr>
                <w:rFonts w:ascii="標楷體" w:eastAsia="標楷體" w:hAnsi="標楷體"/>
              </w:rPr>
            </w:pPr>
            <w:r w:rsidRPr="00743A89">
              <w:rPr>
                <w:rFonts w:ascii="標楷體" w:eastAsia="標楷體" w:hAnsi="標楷體" w:hint="eastAsia"/>
              </w:rPr>
              <w:t>機構是否設置</w:t>
            </w:r>
            <w:r w:rsidRPr="00743A89">
              <w:rPr>
                <w:rFonts w:ascii="標楷體" w:eastAsia="標楷體" w:hAnsi="標楷體" w:hint="eastAsia"/>
                <w:kern w:val="0"/>
              </w:rPr>
              <w:t>足夠數量</w:t>
            </w:r>
            <w:r w:rsidRPr="00743A89">
              <w:rPr>
                <w:rFonts w:ascii="標楷體" w:eastAsia="標楷體" w:hAnsi="標楷體" w:hint="eastAsia"/>
              </w:rPr>
              <w:t>之等待救援空間</w:t>
            </w:r>
            <w:r w:rsidRPr="00743A89">
              <w:rPr>
                <w:rFonts w:ascii="標楷體" w:eastAsia="標楷體" w:hAnsi="標楷體"/>
              </w:rPr>
              <w:t>?</w:t>
            </w:r>
            <w:r w:rsidRPr="00743A89">
              <w:rPr>
                <w:rFonts w:ascii="標楷體" w:eastAsia="標楷體" w:hAnsi="標楷體"/>
                <w:b/>
              </w:rPr>
              <w:t xml:space="preserve"> </w:t>
            </w:r>
          </w:p>
          <w:p w:rsidR="00165504" w:rsidRPr="00743A89" w:rsidRDefault="00165504" w:rsidP="001C75A1">
            <w:pPr>
              <w:pStyle w:val="a7"/>
              <w:ind w:leftChars="0" w:left="290"/>
              <w:jc w:val="both"/>
              <w:rPr>
                <w:rFonts w:ascii="標楷體" w:eastAsia="標楷體" w:hAnsi="標楷體"/>
                <w:b/>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6"/>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hint="eastAsia"/>
                <w:b/>
                <w:kern w:val="0"/>
                <w:sz w:val="20"/>
                <w:szCs w:val="20"/>
              </w:rPr>
              <w:t>等待救援空間的設置要求條件，如</w:t>
            </w:r>
            <w:r w:rsidRPr="00743A89">
              <w:rPr>
                <w:rFonts w:ascii="標楷體" w:eastAsia="標楷體" w:hAnsi="標楷體" w:hint="eastAsia"/>
                <w:b/>
                <w:sz w:val="20"/>
                <w:szCs w:val="20"/>
              </w:rPr>
              <w:t>空間構造、排煙設計、消防救助可及性、空間面積等，另參見補充說明</w:t>
            </w:r>
            <w:r w:rsidRPr="00743A89">
              <w:rPr>
                <w:rFonts w:ascii="標楷體" w:eastAsia="標楷體" w:hAnsi="標楷體"/>
                <w:b/>
                <w:sz w:val="20"/>
                <w:szCs w:val="20"/>
              </w:rPr>
              <w:t>4</w:t>
            </w:r>
            <w:r w:rsidRPr="00743A89">
              <w:rPr>
                <w:rFonts w:ascii="標楷體" w:eastAsia="標楷體" w:hAnsi="標楷體" w:hint="eastAsia"/>
                <w:b/>
                <w:sz w:val="20"/>
                <w:szCs w:val="20"/>
              </w:rPr>
              <w:t>。</w:t>
            </w:r>
          </w:p>
          <w:p w:rsidR="00165504" w:rsidRPr="00743A89" w:rsidRDefault="00165504" w:rsidP="00165504">
            <w:pPr>
              <w:pStyle w:val="a7"/>
              <w:numPr>
                <w:ilvl w:val="0"/>
                <w:numId w:val="23"/>
              </w:numPr>
              <w:spacing w:beforeLines="50" w:before="180"/>
              <w:ind w:leftChars="0" w:left="289" w:hanging="289"/>
              <w:jc w:val="both"/>
              <w:rPr>
                <w:rFonts w:ascii="標楷體" w:eastAsia="標楷體" w:hAnsi="標楷體"/>
              </w:rPr>
            </w:pPr>
            <w:r w:rsidRPr="00743A89">
              <w:rPr>
                <w:rFonts w:ascii="標楷體" w:eastAsia="標楷體" w:hAnsi="標楷體" w:hint="eastAsia"/>
              </w:rPr>
              <w:t>防火區劃或等待救援空間範圍是否清楚標示在公布的消防設備及避難逃生平面圖上</w:t>
            </w:r>
            <w:r w:rsidRPr="00743A89">
              <w:rPr>
                <w:rFonts w:ascii="標楷體" w:eastAsia="標楷體" w:hAnsi="標楷體"/>
              </w:rPr>
              <w:t>?</w:t>
            </w:r>
          </w:p>
          <w:p w:rsidR="00165504" w:rsidRPr="00743A89" w:rsidRDefault="00165504" w:rsidP="001C75A1">
            <w:pPr>
              <w:ind w:leftChars="120" w:left="288"/>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23"/>
              </w:numPr>
              <w:spacing w:beforeLines="50" w:before="180"/>
              <w:ind w:leftChars="0" w:left="289" w:hanging="289"/>
              <w:jc w:val="both"/>
              <w:rPr>
                <w:rFonts w:ascii="標楷體" w:eastAsia="標楷體" w:hAnsi="標楷體"/>
              </w:rPr>
            </w:pPr>
            <w:r w:rsidRPr="00743A89">
              <w:rPr>
                <w:rFonts w:ascii="標楷體" w:eastAsia="標楷體" w:hAnsi="標楷體" w:hint="eastAsia"/>
              </w:rPr>
              <w:t>高火災風險空間</w:t>
            </w:r>
            <w:r w:rsidRPr="00743A89">
              <w:rPr>
                <w:rFonts w:ascii="標楷體" w:eastAsia="標楷體" w:hAnsi="標楷體"/>
              </w:rPr>
              <w:t>(</w:t>
            </w:r>
            <w:r w:rsidRPr="00743A89">
              <w:rPr>
                <w:rFonts w:ascii="標楷體" w:eastAsia="標楷體" w:hAnsi="標楷體" w:hint="eastAsia"/>
              </w:rPr>
              <w:t>如廚房、可燃物儲藏室等</w:t>
            </w:r>
            <w:r w:rsidRPr="00743A89">
              <w:rPr>
                <w:rFonts w:ascii="標楷體" w:eastAsia="標楷體" w:hAnsi="標楷體"/>
              </w:rPr>
              <w:t>)</w:t>
            </w:r>
            <w:r w:rsidRPr="00743A89">
              <w:rPr>
                <w:rFonts w:ascii="標楷體" w:eastAsia="標楷體" w:hAnsi="標楷體" w:hint="eastAsia"/>
              </w:rPr>
              <w:t>是否設置</w:t>
            </w:r>
            <w:r w:rsidRPr="00743A89">
              <w:rPr>
                <w:rFonts w:ascii="標楷體" w:eastAsia="標楷體" w:hAnsi="標楷體" w:hint="eastAsia"/>
              </w:rPr>
              <w:lastRenderedPageBreak/>
              <w:t>獨立防火區劃</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 9</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520" w:lineRule="exact"/>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對策11</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240" w:lineRule="exact"/>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20</w:t>
            </w:r>
          </w:p>
          <w:p w:rsidR="00165504" w:rsidRPr="00743A89" w:rsidRDefault="00165504" w:rsidP="001C75A1">
            <w:pPr>
              <w:rPr>
                <w:rFonts w:ascii="標楷體" w:eastAsia="標楷體" w:hAnsi="標楷體"/>
                <w:u w:val="single"/>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3-4</w:t>
            </w:r>
            <w:r w:rsidRPr="00743A89">
              <w:rPr>
                <w:rFonts w:ascii="標楷體" w:eastAsia="標楷體" w:hAnsi="標楷體" w:hint="eastAsia"/>
                <w:kern w:val="0"/>
              </w:rPr>
              <w:t>室內空間是否使用耐燃材料裝修或隔間？</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12"/>
              </w:numPr>
              <w:ind w:leftChars="0" w:left="290" w:hanging="290"/>
              <w:jc w:val="both"/>
              <w:rPr>
                <w:rFonts w:ascii="標楷體" w:eastAsia="標楷體" w:hAnsi="標楷體"/>
              </w:rPr>
            </w:pPr>
            <w:r w:rsidRPr="00743A89">
              <w:rPr>
                <w:rFonts w:ascii="標楷體" w:eastAsia="標楷體" w:hAnsi="標楷體" w:hint="eastAsia"/>
              </w:rPr>
              <w:t>寢室、辦公室、儲藏室、廚房等之天花板、牆壁裝修是否使用耐燃一級材料並保持完整性</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天花板倘有破損或缺口，火災熱煙竄入蓄積於上方空間，可能蓄熱引燃天花板木材骨架、吊筋或塑膠線材等，此外，倘隔間未確實施作到達上方樓板，尚有煙氣向其他空間擴散的風險。</w:t>
            </w:r>
          </w:p>
          <w:p w:rsidR="00165504" w:rsidRPr="00743A89" w:rsidRDefault="00165504" w:rsidP="00165504">
            <w:pPr>
              <w:pStyle w:val="a7"/>
              <w:numPr>
                <w:ilvl w:val="0"/>
                <w:numId w:val="12"/>
              </w:numPr>
              <w:spacing w:beforeLines="50" w:before="180"/>
              <w:ind w:leftChars="0" w:left="289" w:hanging="289"/>
              <w:jc w:val="both"/>
              <w:rPr>
                <w:rFonts w:ascii="標楷體" w:eastAsia="標楷體" w:hAnsi="標楷體"/>
              </w:rPr>
            </w:pPr>
            <w:r w:rsidRPr="00743A89">
              <w:rPr>
                <w:rFonts w:ascii="標楷體" w:eastAsia="標楷體" w:hAnsi="標楷體" w:hint="eastAsia"/>
              </w:rPr>
              <w:t>寢室分間牆是否為防火時效達</w:t>
            </w:r>
            <w:r w:rsidRPr="00743A89">
              <w:rPr>
                <w:rFonts w:ascii="標楷體" w:eastAsia="標楷體" w:hAnsi="標楷體"/>
              </w:rPr>
              <w:t>1</w:t>
            </w:r>
            <w:r w:rsidRPr="00743A89">
              <w:rPr>
                <w:rFonts w:ascii="標楷體" w:eastAsia="標楷體" w:hAnsi="標楷體" w:hint="eastAsia"/>
              </w:rPr>
              <w:t>小時以上防火牆，或使用耐燃一級材料構成牆體且達到上方樓板</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2"/>
              </w:numPr>
              <w:spacing w:beforeLines="50" w:before="180"/>
              <w:ind w:leftChars="0" w:left="289" w:hanging="289"/>
              <w:jc w:val="both"/>
              <w:rPr>
                <w:rFonts w:ascii="標楷體" w:eastAsia="標楷體" w:hAnsi="標楷體"/>
              </w:rPr>
            </w:pPr>
            <w:r w:rsidRPr="00743A89">
              <w:rPr>
                <w:rFonts w:ascii="標楷體" w:eastAsia="標楷體" w:hAnsi="標楷體" w:hint="eastAsia"/>
              </w:rPr>
              <w:t>防火分間牆上設置觀視窗時，是否使用防火時效達</w:t>
            </w:r>
            <w:r w:rsidRPr="00743A89">
              <w:rPr>
                <w:rFonts w:ascii="標楷體" w:eastAsia="標楷體" w:hAnsi="標楷體"/>
              </w:rPr>
              <w:t>30</w:t>
            </w:r>
            <w:r w:rsidRPr="00743A89">
              <w:rPr>
                <w:rFonts w:ascii="標楷體" w:eastAsia="標楷體" w:hAnsi="標楷體" w:hint="eastAsia"/>
              </w:rPr>
              <w:t>分鐘以上防火玻璃窗</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2"/>
              </w:numPr>
              <w:spacing w:beforeLines="50" w:before="180"/>
              <w:ind w:leftChars="0" w:left="289" w:hanging="289"/>
              <w:jc w:val="both"/>
              <w:rPr>
                <w:rFonts w:ascii="標楷體" w:eastAsia="標楷體" w:hAnsi="標楷體"/>
              </w:rPr>
            </w:pPr>
            <w:r w:rsidRPr="00743A89">
              <w:rPr>
                <w:rFonts w:ascii="標楷體" w:eastAsia="標楷體" w:hAnsi="標楷體" w:hint="eastAsia"/>
              </w:rPr>
              <w:t>窗簾及臥床間隔簾是否使用合格防焰標示之材料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2"/>
              </w:numPr>
              <w:spacing w:beforeLines="50" w:before="180"/>
              <w:ind w:leftChars="0" w:left="289" w:hanging="289"/>
              <w:jc w:val="both"/>
              <w:rPr>
                <w:rFonts w:ascii="標楷體" w:eastAsia="標楷體" w:hAnsi="標楷體"/>
              </w:rPr>
            </w:pPr>
            <w:r w:rsidRPr="00743A89">
              <w:rPr>
                <w:rFonts w:ascii="標楷體" w:eastAsia="標楷體" w:hAnsi="標楷體" w:hint="eastAsia"/>
              </w:rPr>
              <w:t>離地面</w:t>
            </w:r>
            <w:r w:rsidRPr="00743A89">
              <w:rPr>
                <w:rFonts w:ascii="標楷體" w:eastAsia="標楷體" w:hAnsi="標楷體"/>
              </w:rPr>
              <w:t>1.2</w:t>
            </w:r>
            <w:r w:rsidRPr="00743A89">
              <w:rPr>
                <w:rFonts w:ascii="標楷體" w:eastAsia="標楷體" w:hAnsi="標楷體" w:hint="eastAsia"/>
              </w:rPr>
              <w:t>公尺以上固定於牆壁之儲物櫃材質是否使用耐燃三級以上材料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2"/>
              </w:numPr>
              <w:spacing w:beforeLines="50" w:before="180"/>
              <w:ind w:leftChars="0" w:left="289" w:hanging="289"/>
              <w:rPr>
                <w:rFonts w:ascii="標楷體" w:eastAsia="標楷體" w:hAnsi="標楷體"/>
              </w:rPr>
            </w:pPr>
            <w:r w:rsidRPr="00743A89">
              <w:rPr>
                <w:rFonts w:ascii="標楷體" w:eastAsia="標楷體" w:hAnsi="標楷體" w:hint="eastAsia"/>
              </w:rPr>
              <w:t>寢具</w:t>
            </w:r>
            <w:r w:rsidRPr="00743A89">
              <w:rPr>
                <w:rFonts w:ascii="標楷體" w:eastAsia="標楷體" w:hAnsi="標楷體"/>
              </w:rPr>
              <w:t>(</w:t>
            </w:r>
            <w:r w:rsidRPr="00743A89">
              <w:rPr>
                <w:rFonts w:ascii="標楷體" w:eastAsia="標楷體" w:hAnsi="標楷體" w:hint="eastAsia"/>
              </w:rPr>
              <w:t>枕頭、被褥、床單等</w:t>
            </w:r>
            <w:r w:rsidRPr="00743A89">
              <w:rPr>
                <w:rFonts w:ascii="標楷體" w:eastAsia="標楷體" w:hAnsi="標楷體"/>
              </w:rPr>
              <w:t>)</w:t>
            </w:r>
            <w:r w:rsidRPr="00743A89">
              <w:rPr>
                <w:rFonts w:ascii="標楷體" w:eastAsia="標楷體" w:hAnsi="標楷體" w:hint="eastAsia"/>
              </w:rPr>
              <w:t>是否使用具防焰性能產品</w:t>
            </w:r>
            <w:r w:rsidRPr="00743A89">
              <w:rPr>
                <w:rFonts w:ascii="標楷體" w:eastAsia="標楷體" w:hAnsi="標楷體"/>
              </w:rPr>
              <w:t>?</w:t>
            </w:r>
          </w:p>
          <w:p w:rsidR="00165504" w:rsidRPr="00743A89" w:rsidRDefault="00165504" w:rsidP="001C75A1">
            <w:pPr>
              <w:pStyle w:val="a7"/>
              <w:ind w:leftChars="0" w:left="290"/>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38148B">
            <w:pPr>
              <w:spacing w:line="240" w:lineRule="exact"/>
              <w:jc w:val="both"/>
              <w:rPr>
                <w:rFonts w:ascii="標楷體" w:eastAsia="標楷體" w:hAnsi="標楷體"/>
              </w:rPr>
            </w:pP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「否」勾不適當，其他勾待加強。第</w:t>
            </w:r>
            <w:r w:rsidRPr="00743A89">
              <w:rPr>
                <w:rFonts w:ascii="標楷體" w:eastAsia="標楷體" w:hAnsi="標楷體"/>
                <w:kern w:val="0"/>
                <w:sz w:val="18"/>
                <w:szCs w:val="18"/>
              </w:rPr>
              <w:t>5~6</w:t>
            </w:r>
            <w:r w:rsidRPr="00743A89">
              <w:rPr>
                <w:rFonts w:ascii="標楷體" w:eastAsia="標楷體" w:hAnsi="標楷體" w:hint="eastAsia"/>
                <w:kern w:val="0"/>
                <w:sz w:val="18"/>
                <w:szCs w:val="18"/>
              </w:rPr>
              <w:t>項為進一步降低風險項目，</w:t>
            </w:r>
            <w:r w:rsidR="00A2387E" w:rsidRPr="00743A89">
              <w:rPr>
                <w:rFonts w:ascii="標楷體" w:eastAsia="標楷體" w:hAnsi="標楷體" w:hint="eastAsia"/>
                <w:kern w:val="0"/>
                <w:sz w:val="18"/>
                <w:szCs w:val="18"/>
              </w:rPr>
              <w:t>屬</w:t>
            </w:r>
            <w:r w:rsidR="0038148B" w:rsidRPr="00743A89">
              <w:rPr>
                <w:rFonts w:ascii="標楷體" w:eastAsia="標楷體" w:hAnsi="標楷體" w:hint="eastAsia"/>
                <w:kern w:val="0"/>
                <w:sz w:val="18"/>
                <w:szCs w:val="18"/>
              </w:rPr>
              <w:t>參考性</w:t>
            </w:r>
            <w:r w:rsidRPr="00743A89">
              <w:rPr>
                <w:rFonts w:ascii="標楷體" w:eastAsia="標楷體" w:hAnsi="標楷體" w:hint="eastAsia"/>
                <w:kern w:val="0"/>
                <w:sz w:val="18"/>
                <w:szCs w:val="18"/>
              </w:rPr>
              <w:t>。</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2</w:t>
            </w:r>
            <w:r w:rsidRPr="00743A89">
              <w:rPr>
                <w:rFonts w:ascii="標楷體" w:eastAsia="標楷體" w:hAnsi="標楷體" w:hint="eastAsia"/>
                <w:b/>
                <w:u w:val="single"/>
              </w:rPr>
              <w:t>、</w:t>
            </w:r>
            <w:r w:rsidRPr="00743A89">
              <w:rPr>
                <w:rFonts w:ascii="標楷體" w:eastAsia="標楷體" w:hAnsi="標楷體"/>
                <w:b/>
                <w:u w:val="single"/>
              </w:rPr>
              <w:t>2</w:t>
            </w:r>
            <w:r w:rsidRPr="00743A89">
              <w:rPr>
                <w:rFonts w:ascii="標楷體" w:eastAsia="標楷體" w:hAnsi="標楷體" w:hint="eastAsia"/>
                <w:b/>
                <w:u w:val="single"/>
              </w:rPr>
              <w:t>6</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560" w:lineRule="exact"/>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對策17</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440" w:lineRule="exact"/>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對策19</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beforeLines="50" w:before="180"/>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4</w:t>
            </w:r>
          </w:p>
          <w:p w:rsidR="00165504" w:rsidRPr="00743A89" w:rsidRDefault="00165504" w:rsidP="001C75A1">
            <w:pPr>
              <w:rPr>
                <w:rFonts w:ascii="標楷體" w:eastAsia="標楷體" w:hAnsi="標楷體"/>
                <w:b/>
                <w:u w:val="single"/>
              </w:rPr>
            </w:pPr>
          </w:p>
          <w:p w:rsidR="00165504" w:rsidRPr="00743A89" w:rsidRDefault="00165504" w:rsidP="001C75A1">
            <w:pPr>
              <w:spacing w:beforeLines="50" w:before="180"/>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策略</w:t>
            </w:r>
            <w:r w:rsidRPr="00743A89">
              <w:rPr>
                <w:rFonts w:ascii="標楷體" w:eastAsia="標楷體" w:hAnsi="標楷體"/>
                <w:b/>
                <w:u w:val="single"/>
              </w:rPr>
              <w:t>2</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beforeLines="50" w:before="180"/>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4</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kern w:val="0"/>
              </w:rPr>
              <w:t>3-5</w:t>
            </w:r>
            <w:r w:rsidRPr="00743A89">
              <w:rPr>
                <w:rFonts w:ascii="標楷體" w:eastAsia="標楷體" w:hAnsi="標楷體" w:hint="eastAsia"/>
                <w:kern w:val="0"/>
              </w:rPr>
              <w:t>防火牆和樓板經管線</w:t>
            </w:r>
            <w:r w:rsidRPr="00743A89">
              <w:rPr>
                <w:rFonts w:ascii="標楷體" w:eastAsia="標楷體" w:hAnsi="標楷體"/>
                <w:kern w:val="0"/>
              </w:rPr>
              <w:t>(</w:t>
            </w:r>
            <w:r w:rsidRPr="00743A89">
              <w:rPr>
                <w:rFonts w:ascii="標楷體" w:eastAsia="標楷體" w:hAnsi="標楷體" w:hint="eastAsia"/>
                <w:kern w:val="0"/>
              </w:rPr>
              <w:t>材</w:t>
            </w:r>
            <w:r w:rsidRPr="00743A89">
              <w:rPr>
                <w:rFonts w:ascii="標楷體" w:eastAsia="標楷體" w:hAnsi="標楷體"/>
                <w:kern w:val="0"/>
              </w:rPr>
              <w:t>)</w:t>
            </w:r>
            <w:r w:rsidRPr="00743A89">
              <w:rPr>
                <w:rFonts w:ascii="標楷體" w:eastAsia="標楷體" w:hAnsi="標楷體" w:hint="eastAsia"/>
                <w:kern w:val="0"/>
              </w:rPr>
              <w:t>貫穿部</w:t>
            </w:r>
            <w:r w:rsidRPr="00743A89">
              <w:rPr>
                <w:rFonts w:ascii="標楷體" w:eastAsia="標楷體" w:hAnsi="標楷體" w:hint="eastAsia"/>
                <w:kern w:val="0"/>
              </w:rPr>
              <w:lastRenderedPageBreak/>
              <w:t>位是否有適當之防火填塞密封</w:t>
            </w:r>
            <w:r w:rsidRPr="00743A89">
              <w:rPr>
                <w:rFonts w:ascii="標楷體" w:eastAsia="標楷體" w:hAnsi="標楷體"/>
                <w:kern w:val="0"/>
              </w:rPr>
              <w:t>?</w:t>
            </w:r>
            <w:r w:rsidRPr="00743A89">
              <w:rPr>
                <w:rFonts w:ascii="標楷體" w:eastAsia="標楷體" w:hAnsi="標楷體"/>
              </w:rPr>
              <w:t xml:space="preserve"> </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4"/>
              </w:numPr>
              <w:ind w:leftChars="0" w:left="290" w:hanging="290"/>
              <w:jc w:val="both"/>
              <w:rPr>
                <w:rFonts w:ascii="標楷體" w:eastAsia="標楷體" w:hAnsi="標楷體"/>
              </w:rPr>
            </w:pPr>
            <w:r w:rsidRPr="00743A89">
              <w:rPr>
                <w:rFonts w:ascii="標楷體" w:eastAsia="標楷體" w:hAnsi="標楷體" w:hint="eastAsia"/>
              </w:rPr>
              <w:lastRenderedPageBreak/>
              <w:t>防火構造</w:t>
            </w:r>
            <w:r w:rsidRPr="00743A89">
              <w:rPr>
                <w:rFonts w:ascii="標楷體" w:eastAsia="標楷體" w:hAnsi="標楷體"/>
              </w:rPr>
              <w:t>(</w:t>
            </w:r>
            <w:r w:rsidRPr="00743A89">
              <w:rPr>
                <w:rFonts w:ascii="標楷體" w:eastAsia="標楷體" w:hAnsi="標楷體" w:hint="eastAsia"/>
              </w:rPr>
              <w:t>防火分間牆、樓板等</w:t>
            </w:r>
            <w:r w:rsidRPr="00743A89">
              <w:rPr>
                <w:rFonts w:ascii="標楷體" w:eastAsia="標楷體" w:hAnsi="標楷體"/>
              </w:rPr>
              <w:t>)</w:t>
            </w:r>
            <w:r w:rsidRPr="00743A89">
              <w:rPr>
                <w:rFonts w:ascii="標楷體" w:eastAsia="標楷體" w:hAnsi="標楷體" w:hint="eastAsia"/>
              </w:rPr>
              <w:t>經各種管材</w:t>
            </w:r>
            <w:r w:rsidRPr="00743A89">
              <w:rPr>
                <w:rFonts w:ascii="標楷體" w:eastAsia="標楷體" w:hAnsi="標楷體"/>
              </w:rPr>
              <w:t>(</w:t>
            </w:r>
            <w:r w:rsidRPr="00743A89">
              <w:rPr>
                <w:rFonts w:ascii="標楷體" w:eastAsia="標楷體" w:hAnsi="標楷體" w:hint="eastAsia"/>
              </w:rPr>
              <w:t>塑膠管、金屬管、電線電纜、鐵皮風</w:t>
            </w:r>
            <w:r w:rsidRPr="00743A89">
              <w:rPr>
                <w:rFonts w:ascii="標楷體" w:eastAsia="標楷體" w:hAnsi="標楷體" w:hint="eastAsia"/>
              </w:rPr>
              <w:lastRenderedPageBreak/>
              <w:t>管等</w:t>
            </w:r>
            <w:r w:rsidRPr="00743A89">
              <w:rPr>
                <w:rFonts w:ascii="標楷體" w:eastAsia="標楷體" w:hAnsi="標楷體"/>
              </w:rPr>
              <w:t>)</w:t>
            </w:r>
            <w:r w:rsidRPr="00743A89">
              <w:rPr>
                <w:rFonts w:ascii="標楷體" w:eastAsia="標楷體" w:hAnsi="標楷體" w:hint="eastAsia"/>
              </w:rPr>
              <w:t>貫穿之</w:t>
            </w:r>
            <w:r w:rsidRPr="00743A89">
              <w:rPr>
                <w:rFonts w:ascii="標楷體" w:eastAsia="標楷體" w:hAnsi="標楷體" w:hint="eastAsia"/>
                <w:kern w:val="0"/>
              </w:rPr>
              <w:t>孔洞、縫隙是否</w:t>
            </w:r>
            <w:r w:rsidRPr="00743A89">
              <w:rPr>
                <w:rFonts w:ascii="標楷體" w:eastAsia="標楷體" w:hAnsi="標楷體" w:hint="eastAsia"/>
              </w:rPr>
              <w:t>使用合格正確之防火填塞材料系統</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3" w:left="289" w:hangingChars="141" w:hanging="28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註：不同構造材質牆壁</w:t>
            </w:r>
            <w:r w:rsidRPr="00743A89">
              <w:rPr>
                <w:rFonts w:ascii="標楷體" w:eastAsia="標楷體" w:hAnsi="標楷體"/>
                <w:b/>
                <w:sz w:val="20"/>
                <w:szCs w:val="20"/>
              </w:rPr>
              <w:t>(</w:t>
            </w:r>
            <w:r w:rsidRPr="00743A89">
              <w:rPr>
                <w:rFonts w:ascii="標楷體" w:eastAsia="標楷體" w:hAnsi="標楷體" w:hint="eastAsia"/>
                <w:b/>
                <w:sz w:val="20"/>
                <w:szCs w:val="20"/>
              </w:rPr>
              <w:t>樓板</w:t>
            </w:r>
            <w:r w:rsidRPr="00743A89">
              <w:rPr>
                <w:rFonts w:ascii="標楷體" w:eastAsia="標楷體" w:hAnsi="標楷體"/>
                <w:b/>
                <w:sz w:val="20"/>
                <w:szCs w:val="20"/>
              </w:rPr>
              <w:t>)</w:t>
            </w:r>
            <w:r w:rsidRPr="00743A89">
              <w:rPr>
                <w:rFonts w:ascii="標楷體" w:eastAsia="標楷體" w:hAnsi="標楷體" w:hint="eastAsia"/>
                <w:b/>
                <w:sz w:val="20"/>
                <w:szCs w:val="20"/>
              </w:rPr>
              <w:t>上的貫穿孔，因貫穿管線種類不同，其防火填塞材料及工法也隨之不同，亦即尚無一種材料及工法能夠適用各式各種的貫穿保護。</w:t>
            </w:r>
          </w:p>
          <w:p w:rsidR="00165504" w:rsidRPr="00743A89" w:rsidRDefault="00165504" w:rsidP="00165504">
            <w:pPr>
              <w:pStyle w:val="a7"/>
              <w:numPr>
                <w:ilvl w:val="0"/>
                <w:numId w:val="24"/>
              </w:numPr>
              <w:spacing w:beforeLines="50" w:before="180"/>
              <w:ind w:leftChars="0" w:left="289" w:hanging="289"/>
              <w:jc w:val="both"/>
              <w:rPr>
                <w:rFonts w:ascii="標楷體" w:eastAsia="標楷體" w:hAnsi="標楷體"/>
              </w:rPr>
            </w:pPr>
            <w:r w:rsidRPr="00743A89">
              <w:rPr>
                <w:rFonts w:ascii="標楷體" w:eastAsia="標楷體" w:hAnsi="標楷體" w:hint="eastAsia"/>
              </w:rPr>
              <w:t>通風風管或排煙風管貫穿防火構造部位是否使用合格正確之防火閘門？</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290" w:hangingChars="145" w:hanging="290"/>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1</w:t>
            </w:r>
            <w:r w:rsidRPr="00743A89">
              <w:rPr>
                <w:rFonts w:ascii="標楷體" w:eastAsia="標楷體" w:hAnsi="標楷體" w:hint="eastAsia"/>
                <w:b/>
                <w:sz w:val="20"/>
                <w:szCs w:val="20"/>
              </w:rPr>
              <w:t>：在通風或排煙風管貫穿防火分間牆、樓板等部位，風管與構造之間縫隙須使用防火填塞系統，風管內部則須有防火閘門。</w:t>
            </w:r>
            <w:r w:rsidR="00F827CB" w:rsidRPr="00743A89">
              <w:rPr>
                <w:rFonts w:ascii="標楷體" w:eastAsia="標楷體" w:hAnsi="標楷體" w:hint="eastAsia"/>
                <w:b/>
                <w:sz w:val="20"/>
                <w:szCs w:val="20"/>
              </w:rPr>
              <w:t>另設置之排煙風管具防火性能並經中央主管機關審核認可，該風管與貫穿部位合成之構造具所貫穿構造之防火時效者，不在此限。</w:t>
            </w:r>
          </w:p>
          <w:p w:rsidR="00165504" w:rsidRPr="00743A89" w:rsidRDefault="00165504" w:rsidP="001C75A1">
            <w:pPr>
              <w:pStyle w:val="a7"/>
              <w:spacing w:line="240" w:lineRule="exact"/>
              <w:ind w:leftChars="0" w:left="290" w:hangingChars="145" w:hanging="290"/>
              <w:jc w:val="both"/>
              <w:rPr>
                <w:rFonts w:ascii="標楷體" w:eastAsia="標楷體" w:hAnsi="標楷體"/>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2</w:t>
            </w:r>
            <w:r w:rsidRPr="00743A89">
              <w:rPr>
                <w:rFonts w:ascii="標楷體" w:eastAsia="標楷體" w:hAnsi="標楷體" w:hint="eastAsia"/>
                <w:b/>
                <w:sz w:val="20"/>
                <w:szCs w:val="20"/>
              </w:rPr>
              <w:t>：通風風管及排煙風管因使用功能目的不同，配合之防火閘門性能、規格亦迥異，另參見補充說明</w:t>
            </w:r>
            <w:r w:rsidRPr="00743A89">
              <w:rPr>
                <w:rFonts w:ascii="標楷體" w:eastAsia="標楷體" w:hAnsi="標楷體"/>
                <w:b/>
                <w:sz w:val="20"/>
                <w:szCs w:val="20"/>
              </w:rPr>
              <w:t>5</w:t>
            </w:r>
            <w:r w:rsidRPr="00743A89">
              <w:rPr>
                <w:rFonts w:ascii="標楷體" w:eastAsia="標楷體" w:hAnsi="標楷體" w:hint="eastAsia"/>
                <w:b/>
                <w:sz w:val="20"/>
                <w:szCs w:val="20"/>
              </w:rPr>
              <w:t>。</w:t>
            </w:r>
          </w:p>
          <w:p w:rsidR="00165504" w:rsidRPr="00743A89" w:rsidRDefault="00165504" w:rsidP="00165504">
            <w:pPr>
              <w:pStyle w:val="a7"/>
              <w:numPr>
                <w:ilvl w:val="0"/>
                <w:numId w:val="24"/>
              </w:numPr>
              <w:spacing w:beforeLines="50" w:before="180"/>
              <w:ind w:leftChars="0" w:left="289" w:hanging="289"/>
              <w:jc w:val="both"/>
              <w:rPr>
                <w:rFonts w:ascii="標楷體" w:eastAsia="標楷體" w:hAnsi="標楷體"/>
              </w:rPr>
            </w:pPr>
            <w:r w:rsidRPr="00743A89">
              <w:rPr>
                <w:rFonts w:ascii="標楷體" w:eastAsia="標楷體" w:hAnsi="標楷體" w:hint="eastAsia"/>
              </w:rPr>
              <w:t>防火輕質分間牆與樓板及其他牆壁交接處</w:t>
            </w:r>
            <w:r w:rsidRPr="00743A89">
              <w:rPr>
                <w:rFonts w:ascii="標楷體" w:eastAsia="標楷體" w:hAnsi="標楷體"/>
              </w:rPr>
              <w:t>(</w:t>
            </w:r>
            <w:r w:rsidRPr="00743A89">
              <w:rPr>
                <w:rFonts w:ascii="標楷體" w:eastAsia="標楷體" w:hAnsi="標楷體" w:hint="eastAsia"/>
              </w:rPr>
              <w:t>線形縫隙</w:t>
            </w:r>
            <w:r w:rsidRPr="00743A89">
              <w:rPr>
                <w:rFonts w:ascii="標楷體" w:eastAsia="標楷體" w:hAnsi="標楷體"/>
              </w:rPr>
              <w:t>)</w:t>
            </w:r>
            <w:r w:rsidRPr="00743A89">
              <w:rPr>
                <w:rFonts w:ascii="標楷體" w:eastAsia="標楷體" w:hAnsi="標楷體"/>
                <w:kern w:val="0"/>
              </w:rPr>
              <w:t xml:space="preserve"> </w:t>
            </w:r>
            <w:r w:rsidRPr="00743A89">
              <w:rPr>
                <w:rFonts w:ascii="標楷體" w:eastAsia="標楷體" w:hAnsi="標楷體" w:hint="eastAsia"/>
                <w:kern w:val="0"/>
              </w:rPr>
              <w:t>是否</w:t>
            </w:r>
            <w:r w:rsidRPr="00743A89">
              <w:rPr>
                <w:rFonts w:ascii="標楷體" w:eastAsia="標楷體" w:hAnsi="標楷體" w:hint="eastAsia"/>
              </w:rPr>
              <w:t>使用合格正確之防火填塞材料系統</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24"/>
              </w:numPr>
              <w:spacing w:beforeLines="50" w:before="180"/>
              <w:ind w:leftChars="0" w:left="289" w:hanging="289"/>
              <w:jc w:val="both"/>
              <w:rPr>
                <w:rFonts w:ascii="標楷體" w:eastAsia="標楷體" w:hAnsi="標楷體"/>
              </w:rPr>
            </w:pPr>
            <w:r w:rsidRPr="00743A89">
              <w:rPr>
                <w:rFonts w:ascii="標楷體" w:eastAsia="標楷體" w:hAnsi="標楷體" w:hint="eastAsia"/>
              </w:rPr>
              <w:t>防火區劃牆壁裝設消防栓箱、電氣開關箱等，是否未破壞牆壁防火時效性能</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8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w:t>
            </w:r>
            <w:r w:rsidRPr="00743A89">
              <w:rPr>
                <w:rFonts w:ascii="標楷體" w:eastAsia="標楷體" w:hAnsi="標楷體" w:hint="eastAsia"/>
                <w:kern w:val="0"/>
                <w:sz w:val="18"/>
                <w:szCs w:val="18"/>
              </w:rPr>
              <w:lastRenderedPageBreak/>
              <w:t>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lastRenderedPageBreak/>
              <w:t>對策</w:t>
            </w:r>
            <w:r w:rsidRPr="00743A89">
              <w:rPr>
                <w:rFonts w:ascii="標楷體" w:eastAsia="標楷體" w:hAnsi="標楷體"/>
                <w:b/>
                <w:u w:val="single"/>
              </w:rPr>
              <w:t>25</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3-6</w:t>
            </w:r>
            <w:r w:rsidRPr="00743A89">
              <w:rPr>
                <w:rFonts w:ascii="標楷體" w:eastAsia="標楷體" w:hAnsi="標楷體" w:hint="eastAsia"/>
                <w:kern w:val="0"/>
              </w:rPr>
              <w:t>寢室門是否具有合格防火性能或遮煙性能</w:t>
            </w:r>
            <w:r w:rsidRPr="00743A89">
              <w:rPr>
                <w:rFonts w:ascii="標楷體" w:eastAsia="標楷體" w:hAnsi="標楷體"/>
                <w:kern w:val="0"/>
              </w:rPr>
              <w:t>?</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5"/>
              </w:numPr>
              <w:ind w:leftChars="0" w:left="290" w:hanging="284"/>
              <w:jc w:val="both"/>
              <w:rPr>
                <w:rFonts w:ascii="標楷體" w:eastAsia="標楷體" w:hAnsi="標楷體"/>
              </w:rPr>
            </w:pPr>
            <w:r w:rsidRPr="00743A89">
              <w:rPr>
                <w:rFonts w:ascii="標楷體" w:eastAsia="標楷體" w:hAnsi="標楷體" w:hint="eastAsia"/>
              </w:rPr>
              <w:t>寢室門是否具有適當之防火性能</w:t>
            </w:r>
            <w:r w:rsidRPr="00743A89">
              <w:rPr>
                <w:rFonts w:ascii="標楷體" w:eastAsia="標楷體" w:hAnsi="標楷體" w:hint="eastAsia"/>
                <w:kern w:val="0"/>
              </w:rPr>
              <w:t>或遮煙性能</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kern w:val="0"/>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1</w:t>
            </w:r>
            <w:r w:rsidRPr="00743A89">
              <w:rPr>
                <w:rFonts w:ascii="標楷體" w:eastAsia="標楷體" w:hAnsi="標楷體" w:hint="eastAsia"/>
                <w:b/>
                <w:sz w:val="20"/>
                <w:szCs w:val="20"/>
              </w:rPr>
              <w:t>：寢室隔間若採用防火分間牆，則</w:t>
            </w:r>
            <w:r w:rsidRPr="00743A89">
              <w:rPr>
                <w:rFonts w:ascii="標楷體" w:eastAsia="標楷體" w:hAnsi="標楷體" w:hint="eastAsia"/>
                <w:b/>
                <w:kern w:val="0"/>
                <w:sz w:val="20"/>
                <w:szCs w:val="20"/>
              </w:rPr>
              <w:t>出入口門應為防火門</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須具有經濟部標準檢驗局合格標示</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倘為耐燃一級材料牆板隔間，其房門可使用耐燃一級材料構成。</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lastRenderedPageBreak/>
              <w:t>※</w:t>
            </w:r>
            <w:r w:rsidRPr="00743A89">
              <w:rPr>
                <w:rFonts w:ascii="標楷體" w:eastAsia="標楷體" w:hAnsi="標楷體" w:hint="eastAsia"/>
                <w:b/>
                <w:sz w:val="20"/>
                <w:szCs w:val="20"/>
              </w:rPr>
              <w:t>註</w:t>
            </w:r>
            <w:r w:rsidRPr="00743A89">
              <w:rPr>
                <w:rFonts w:ascii="標楷體" w:eastAsia="標楷體" w:hAnsi="標楷體"/>
                <w:b/>
                <w:sz w:val="20"/>
                <w:szCs w:val="20"/>
              </w:rPr>
              <w:t>2</w:t>
            </w:r>
            <w:r w:rsidRPr="00743A89">
              <w:rPr>
                <w:rFonts w:ascii="標楷體" w:eastAsia="標楷體" w:hAnsi="標楷體" w:hint="eastAsia"/>
                <w:b/>
                <w:sz w:val="20"/>
                <w:szCs w:val="20"/>
              </w:rPr>
              <w:t>：經合格檢驗之防火門具有一定程度遮煙能力，惟若要達到建築法規所指具遮煙性能者，須具有內政部審核認可證明。</w:t>
            </w:r>
          </w:p>
          <w:p w:rsidR="00165504" w:rsidRPr="00743A89" w:rsidRDefault="00165504" w:rsidP="00165504">
            <w:pPr>
              <w:pStyle w:val="a7"/>
              <w:numPr>
                <w:ilvl w:val="0"/>
                <w:numId w:val="25"/>
              </w:numPr>
              <w:spacing w:beforeLines="50" w:before="180"/>
              <w:ind w:leftChars="0" w:left="289" w:hanging="289"/>
              <w:jc w:val="both"/>
              <w:rPr>
                <w:rFonts w:ascii="標楷體" w:eastAsia="標楷體" w:hAnsi="標楷體"/>
              </w:rPr>
            </w:pPr>
            <w:r w:rsidRPr="00743A89">
              <w:rPr>
                <w:rFonts w:ascii="標楷體" w:eastAsia="標楷體" w:hAnsi="標楷體" w:hint="eastAsia"/>
              </w:rPr>
              <w:t>寢室門如設置玻璃視窗，是否使用同等性能之玻璃</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註：若寢室防火門裝有玻璃視窗，應使用具防火時效之防火玻璃窗，若為</w:t>
            </w:r>
            <w:r w:rsidRPr="00743A89">
              <w:rPr>
                <w:rFonts w:ascii="標楷體" w:eastAsia="標楷體" w:hAnsi="標楷體" w:hint="eastAsia"/>
                <w:b/>
                <w:kern w:val="0"/>
                <w:sz w:val="20"/>
                <w:szCs w:val="20"/>
              </w:rPr>
              <w:t>耐燃一級材料構成者，則使用鋼絲線</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網</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入玻璃</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線形或菱形嵌鋼絲玻璃</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，其防火性能優於強化玻璃。</w:t>
            </w:r>
          </w:p>
          <w:p w:rsidR="00165504" w:rsidRPr="00743A89" w:rsidRDefault="00165504" w:rsidP="00165504">
            <w:pPr>
              <w:pStyle w:val="a7"/>
              <w:numPr>
                <w:ilvl w:val="0"/>
                <w:numId w:val="25"/>
              </w:numPr>
              <w:spacing w:beforeLines="50" w:before="180"/>
              <w:ind w:leftChars="0" w:left="289" w:hanging="289"/>
              <w:jc w:val="both"/>
              <w:rPr>
                <w:rFonts w:ascii="標楷體" w:eastAsia="標楷體" w:hAnsi="標楷體"/>
              </w:rPr>
            </w:pPr>
            <w:r w:rsidRPr="00743A89">
              <w:rPr>
                <w:rFonts w:ascii="標楷體" w:eastAsia="標楷體" w:hAnsi="標楷體" w:hint="eastAsia"/>
                <w:kern w:val="0"/>
              </w:rPr>
              <w:t>寢室門是否具有自動關閉功能</w:t>
            </w:r>
            <w:r w:rsidRPr="00743A89">
              <w:rPr>
                <w:rFonts w:ascii="標楷體" w:eastAsia="標楷體" w:hAnsi="標楷體"/>
                <w:kern w:val="0"/>
              </w:rPr>
              <w:t>?</w:t>
            </w:r>
            <w:r w:rsidRPr="00743A89">
              <w:rPr>
                <w:rFonts w:ascii="標楷體" w:eastAsia="標楷體" w:hAnsi="標楷體"/>
              </w:rPr>
              <w:t xml:space="preserve"> </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148" w:hangingChars="74" w:hanging="148"/>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註：依建築法規規定，機構之寢室防火門可免向避難方向</w:t>
            </w:r>
            <w:r w:rsidRPr="00743A89">
              <w:rPr>
                <w:rFonts w:ascii="標楷體" w:eastAsia="標楷體" w:hAnsi="標楷體"/>
                <w:b/>
                <w:sz w:val="20"/>
                <w:szCs w:val="20"/>
              </w:rPr>
              <w:t>(</w:t>
            </w:r>
            <w:r w:rsidRPr="00743A89">
              <w:rPr>
                <w:rFonts w:ascii="標楷體" w:eastAsia="標楷體" w:hAnsi="標楷體" w:hint="eastAsia"/>
                <w:b/>
                <w:sz w:val="20"/>
                <w:szCs w:val="20"/>
              </w:rPr>
              <w:t>走廊</w:t>
            </w:r>
            <w:r w:rsidRPr="00743A89">
              <w:rPr>
                <w:rFonts w:ascii="標楷體" w:eastAsia="標楷體" w:hAnsi="標楷體"/>
                <w:b/>
                <w:sz w:val="20"/>
                <w:szCs w:val="20"/>
              </w:rPr>
              <w:t>)</w:t>
            </w:r>
            <w:r w:rsidRPr="00743A89">
              <w:rPr>
                <w:rFonts w:ascii="標楷體" w:eastAsia="標楷體" w:hAnsi="標楷體" w:hint="eastAsia"/>
                <w:b/>
                <w:sz w:val="20"/>
                <w:szCs w:val="20"/>
              </w:rPr>
              <w:t>開啟，另基於</w:t>
            </w:r>
            <w:r w:rsidRPr="00743A89">
              <w:rPr>
                <w:rFonts w:ascii="標楷體" w:eastAsia="標楷體" w:hAnsi="標楷體" w:hint="eastAsia"/>
                <w:b/>
                <w:kern w:val="0"/>
                <w:sz w:val="20"/>
                <w:szCs w:val="20"/>
              </w:rPr>
              <w:t>照顧需要，不論是內開或橫拉式門，該門平時大多保持開放。當</w:t>
            </w:r>
            <w:r w:rsidRPr="00743A89">
              <w:rPr>
                <w:rFonts w:ascii="標楷體" w:eastAsia="標楷體" w:hAnsi="標楷體" w:hint="eastAsia"/>
                <w:b/>
                <w:sz w:val="20"/>
                <w:szCs w:val="20"/>
              </w:rPr>
              <w:t>發生火災時，非起火居室立即關門至為重要，因此寢室門</w:t>
            </w:r>
            <w:r w:rsidRPr="00743A89">
              <w:rPr>
                <w:rFonts w:ascii="標楷體" w:eastAsia="標楷體" w:hAnsi="標楷體" w:hint="eastAsia"/>
                <w:b/>
                <w:kern w:val="0"/>
                <w:sz w:val="20"/>
                <w:szCs w:val="20"/>
              </w:rPr>
              <w:t>宜具有與火警警報設備連動之自動關閉功能，但倘若不具備此功能者，應在機構之火災應變教育訓練中要求工作人員熟記要在第一時間關門。</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對策18</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320" w:lineRule="exact"/>
              <w:rPr>
                <w:rFonts w:ascii="標楷體" w:eastAsia="標楷體" w:hAnsi="標楷體"/>
                <w:b/>
                <w:u w:val="single"/>
              </w:rPr>
            </w:pPr>
          </w:p>
          <w:p w:rsidR="00165504" w:rsidRPr="00743A89" w:rsidRDefault="00165504" w:rsidP="001C75A1">
            <w:pPr>
              <w:spacing w:line="200" w:lineRule="exact"/>
              <w:rPr>
                <w:rFonts w:ascii="標楷體" w:eastAsia="標楷體" w:hAnsi="標楷體"/>
                <w:b/>
                <w:u w:val="single"/>
              </w:rPr>
            </w:pPr>
          </w:p>
          <w:p w:rsidR="00165504" w:rsidRPr="00743A89" w:rsidRDefault="00165504" w:rsidP="001C75A1">
            <w:pPr>
              <w:rPr>
                <w:rFonts w:ascii="標楷體" w:eastAsia="標楷體" w:hAnsi="標楷體"/>
              </w:rPr>
            </w:pPr>
            <w:r w:rsidRPr="00743A89">
              <w:rPr>
                <w:rFonts w:ascii="標楷體" w:eastAsia="標楷體" w:hAnsi="標楷體" w:hint="eastAsia"/>
                <w:b/>
                <w:u w:val="single"/>
              </w:rPr>
              <w:t>對策18</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3-7</w:t>
            </w:r>
            <w:r w:rsidRPr="00743A89">
              <w:rPr>
                <w:rFonts w:ascii="標楷體" w:eastAsia="標楷體" w:hAnsi="標楷體" w:hint="eastAsia"/>
                <w:kern w:val="0"/>
              </w:rPr>
              <w:t>樓梯是否具有適當之防火、防煙性能？</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6"/>
              </w:numPr>
              <w:ind w:leftChars="0" w:left="288" w:hangingChars="120" w:hanging="288"/>
              <w:jc w:val="both"/>
              <w:rPr>
                <w:rFonts w:ascii="標楷體" w:eastAsia="標楷體" w:hAnsi="標楷體"/>
              </w:rPr>
            </w:pPr>
            <w:r w:rsidRPr="00743A89">
              <w:rPr>
                <w:rFonts w:ascii="標楷體" w:eastAsia="標楷體" w:hAnsi="標楷體" w:hint="eastAsia"/>
              </w:rPr>
              <w:t>機構之直通樓梯是否為安全梯或特別安全梯</w:t>
            </w:r>
            <w:r w:rsidRPr="00743A89">
              <w:rPr>
                <w:rFonts w:ascii="標楷體" w:eastAsia="標楷體" w:hAnsi="標楷體"/>
              </w:rPr>
              <w:t>(</w:t>
            </w:r>
            <w:r w:rsidRPr="00743A89">
              <w:rPr>
                <w:rFonts w:ascii="標楷體" w:eastAsia="標楷體" w:hAnsi="標楷體" w:hint="eastAsia"/>
              </w:rPr>
              <w:t>以防火牆、防火門等區劃者</w:t>
            </w:r>
            <w:r w:rsidRPr="00743A89">
              <w:rPr>
                <w:rFonts w:ascii="標楷體" w:eastAsia="標楷體" w:hAnsi="標楷體"/>
              </w:rPr>
              <w:t>)?</w:t>
            </w:r>
          </w:p>
          <w:p w:rsidR="00165504" w:rsidRPr="00743A89" w:rsidRDefault="00165504" w:rsidP="001C75A1">
            <w:pPr>
              <w:pStyle w:val="a7"/>
              <w:ind w:leftChars="0" w:left="288"/>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請答第</w:t>
            </w:r>
            <w:r w:rsidRPr="00743A89">
              <w:rPr>
                <w:rFonts w:ascii="標楷體" w:eastAsia="標楷體" w:hAnsi="標楷體"/>
                <w:kern w:val="0"/>
                <w:sz w:val="20"/>
                <w:szCs w:val="20"/>
              </w:rPr>
              <w:t>3</w:t>
            </w:r>
            <w:r w:rsidRPr="00743A89">
              <w:rPr>
                <w:rFonts w:ascii="標楷體" w:eastAsia="標楷體" w:hAnsi="標楷體" w:hint="eastAsia"/>
                <w:kern w:val="0"/>
                <w:sz w:val="20"/>
                <w:szCs w:val="20"/>
              </w:rPr>
              <w:t>、</w:t>
            </w:r>
            <w:r w:rsidRPr="00743A89">
              <w:rPr>
                <w:rFonts w:ascii="標楷體" w:eastAsia="標楷體" w:hAnsi="標楷體"/>
                <w:kern w:val="0"/>
                <w:sz w:val="20"/>
                <w:szCs w:val="20"/>
              </w:rPr>
              <w:t>4</w:t>
            </w:r>
            <w:r w:rsidRPr="00743A89">
              <w:rPr>
                <w:rFonts w:ascii="標楷體" w:eastAsia="標楷體" w:hAnsi="標楷體" w:hint="eastAsia"/>
                <w:kern w:val="0"/>
                <w:sz w:val="20"/>
                <w:szCs w:val="20"/>
              </w:rPr>
              <w:t>項</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請答第</w:t>
            </w:r>
            <w:r w:rsidRPr="00743A89">
              <w:rPr>
                <w:rFonts w:ascii="標楷體" w:eastAsia="標楷體" w:hAnsi="標楷體"/>
                <w:kern w:val="0"/>
                <w:sz w:val="20"/>
                <w:szCs w:val="20"/>
              </w:rPr>
              <w:t>2</w:t>
            </w:r>
            <w:r w:rsidRPr="00743A89">
              <w:rPr>
                <w:rFonts w:ascii="標楷體" w:eastAsia="標楷體" w:hAnsi="標楷體" w:hint="eastAsia"/>
                <w:kern w:val="0"/>
                <w:sz w:val="20"/>
                <w:szCs w:val="20"/>
              </w:rPr>
              <w:t>項</w:t>
            </w:r>
            <w:r w:rsidRPr="00743A89">
              <w:rPr>
                <w:rFonts w:ascii="標楷體" w:eastAsia="標楷體" w:hAnsi="標楷體"/>
                <w:kern w:val="0"/>
                <w:sz w:val="20"/>
                <w:szCs w:val="20"/>
              </w:rPr>
              <w:t>)</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1</w:t>
            </w:r>
            <w:r w:rsidRPr="00743A89">
              <w:rPr>
                <w:rFonts w:ascii="標楷體" w:eastAsia="標楷體" w:hAnsi="標楷體" w:hint="eastAsia"/>
                <w:b/>
                <w:sz w:val="20"/>
                <w:szCs w:val="20"/>
              </w:rPr>
              <w:t>：倘不是安全梯，火災煙氣會藉由樓梯煙囪效應向上樓層擴散。</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2</w:t>
            </w:r>
            <w:r w:rsidRPr="00743A89">
              <w:rPr>
                <w:rFonts w:ascii="標楷體" w:eastAsia="標楷體" w:hAnsi="標楷體" w:hint="eastAsia"/>
                <w:b/>
                <w:sz w:val="20"/>
                <w:szCs w:val="20"/>
              </w:rPr>
              <w:t>：直通樓梯係指從地上最高層或地下最下層通達地面層之樓梯，包含安全梯、特別安全梯。</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3</w:t>
            </w:r>
            <w:r w:rsidRPr="00743A89">
              <w:rPr>
                <w:rFonts w:ascii="標楷體" w:eastAsia="標楷體" w:hAnsi="標楷體" w:hint="eastAsia"/>
                <w:b/>
                <w:sz w:val="20"/>
                <w:szCs w:val="20"/>
              </w:rPr>
              <w:t>：若機構同時有一般直通梯及安全梯者，本項請勾</w:t>
            </w:r>
            <w:r w:rsidRPr="00743A89">
              <w:rPr>
                <w:rFonts w:ascii="新細明體" w:hAnsi="新細明體" w:hint="eastAsia"/>
                <w:b/>
                <w:sz w:val="20"/>
                <w:szCs w:val="20"/>
              </w:rPr>
              <w:t>「</w:t>
            </w:r>
            <w:r w:rsidRPr="00743A89">
              <w:rPr>
                <w:rFonts w:ascii="標楷體" w:eastAsia="標楷體" w:hAnsi="標楷體" w:hint="eastAsia"/>
                <w:b/>
                <w:sz w:val="20"/>
                <w:szCs w:val="20"/>
              </w:rPr>
              <w:t>是</w:t>
            </w:r>
            <w:r w:rsidRPr="00743A89">
              <w:rPr>
                <w:rFonts w:ascii="細明體" w:eastAsia="細明體" w:hAnsi="細明體" w:hint="eastAsia"/>
                <w:b/>
                <w:sz w:val="20"/>
                <w:szCs w:val="20"/>
              </w:rPr>
              <w:t>」</w:t>
            </w:r>
            <w:r w:rsidRPr="00743A89">
              <w:rPr>
                <w:rFonts w:ascii="標楷體" w:eastAsia="標楷體" w:hAnsi="標楷體" w:hint="eastAsia"/>
                <w:b/>
                <w:sz w:val="20"/>
                <w:szCs w:val="20"/>
              </w:rPr>
              <w:t>，並答第</w:t>
            </w:r>
            <w:r w:rsidRPr="00743A89">
              <w:rPr>
                <w:rFonts w:ascii="標楷體" w:eastAsia="標楷體" w:hAnsi="標楷體"/>
                <w:b/>
                <w:sz w:val="20"/>
                <w:szCs w:val="20"/>
              </w:rPr>
              <w:t>2</w:t>
            </w:r>
            <w:r w:rsidRPr="00743A89">
              <w:rPr>
                <w:rFonts w:ascii="標楷體" w:eastAsia="標楷體" w:hAnsi="標楷體" w:hint="eastAsia"/>
                <w:b/>
                <w:sz w:val="20"/>
                <w:szCs w:val="20"/>
              </w:rPr>
              <w:t>項。</w:t>
            </w:r>
          </w:p>
          <w:p w:rsidR="00165504" w:rsidRPr="00743A89" w:rsidRDefault="00165504" w:rsidP="00165504">
            <w:pPr>
              <w:pStyle w:val="a7"/>
              <w:numPr>
                <w:ilvl w:val="0"/>
                <w:numId w:val="26"/>
              </w:numPr>
              <w:spacing w:beforeLines="50" w:before="180"/>
              <w:ind w:leftChars="0" w:left="288" w:hangingChars="120" w:hanging="288"/>
              <w:jc w:val="both"/>
              <w:rPr>
                <w:rFonts w:ascii="標楷體" w:eastAsia="標楷體" w:hAnsi="標楷體"/>
              </w:rPr>
            </w:pPr>
            <w:r w:rsidRPr="00743A89">
              <w:rPr>
                <w:rFonts w:ascii="標楷體" w:eastAsia="標楷體" w:hAnsi="標楷體" w:hint="eastAsia"/>
              </w:rPr>
              <w:t>該直通樓梯是否有替代性防火或防煙改進措施</w:t>
            </w:r>
            <w:r w:rsidRPr="00743A89">
              <w:rPr>
                <w:rFonts w:ascii="標楷體" w:eastAsia="標楷體" w:hAnsi="標楷體"/>
              </w:rPr>
              <w:t>?</w:t>
            </w:r>
          </w:p>
          <w:p w:rsidR="00165504" w:rsidRPr="00743A89" w:rsidRDefault="00165504" w:rsidP="001C75A1">
            <w:pPr>
              <w:pStyle w:val="a7"/>
              <w:ind w:leftChars="0" w:left="288"/>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6"/>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註：設置防火捲門</w:t>
            </w:r>
            <w:r w:rsidRPr="00743A89">
              <w:rPr>
                <w:rFonts w:ascii="標楷體" w:eastAsia="標楷體" w:hAnsi="標楷體"/>
                <w:b/>
                <w:sz w:val="20"/>
                <w:szCs w:val="20"/>
              </w:rPr>
              <w:t>(</w:t>
            </w:r>
            <w:r w:rsidRPr="00743A89">
              <w:rPr>
                <w:rFonts w:ascii="標楷體" w:eastAsia="標楷體" w:hAnsi="標楷體" w:hint="eastAsia"/>
                <w:b/>
                <w:sz w:val="20"/>
                <w:szCs w:val="20"/>
              </w:rPr>
              <w:t>布幕</w:t>
            </w:r>
            <w:r w:rsidRPr="00743A89">
              <w:rPr>
                <w:rFonts w:ascii="標楷體" w:eastAsia="標楷體" w:hAnsi="標楷體"/>
                <w:b/>
                <w:sz w:val="20"/>
                <w:szCs w:val="20"/>
              </w:rPr>
              <w:t>)</w:t>
            </w:r>
            <w:r w:rsidRPr="00743A89">
              <w:rPr>
                <w:rFonts w:ascii="標楷體" w:eastAsia="標楷體" w:hAnsi="標楷體" w:hint="eastAsia"/>
                <w:b/>
                <w:sz w:val="20"/>
                <w:szCs w:val="20"/>
              </w:rPr>
              <w:t>、或同等功能之防火設備。</w:t>
            </w:r>
          </w:p>
          <w:p w:rsidR="00165504" w:rsidRPr="00743A89" w:rsidRDefault="00165504" w:rsidP="00165504">
            <w:pPr>
              <w:pStyle w:val="a7"/>
              <w:numPr>
                <w:ilvl w:val="0"/>
                <w:numId w:val="26"/>
              </w:numPr>
              <w:spacing w:beforeLines="50" w:before="180"/>
              <w:ind w:leftChars="0" w:left="288" w:hangingChars="120" w:hanging="288"/>
              <w:jc w:val="both"/>
              <w:rPr>
                <w:rFonts w:ascii="標楷體" w:eastAsia="標楷體" w:hAnsi="標楷體"/>
              </w:rPr>
            </w:pPr>
            <w:r w:rsidRPr="00743A89">
              <w:rPr>
                <w:rFonts w:ascii="標楷體" w:eastAsia="標楷體" w:hAnsi="標楷體" w:hint="eastAsia"/>
              </w:rPr>
              <w:lastRenderedPageBreak/>
              <w:t>該安全梯出入口</w:t>
            </w:r>
            <w:r w:rsidRPr="00743A89">
              <w:rPr>
                <w:rFonts w:ascii="標楷體" w:eastAsia="標楷體" w:hAnsi="標楷體"/>
              </w:rPr>
              <w:t>(</w:t>
            </w:r>
            <w:r w:rsidRPr="00743A89">
              <w:rPr>
                <w:rFonts w:ascii="標楷體" w:eastAsia="標楷體" w:hAnsi="標楷體" w:hint="eastAsia"/>
              </w:rPr>
              <w:t>緊急出口</w:t>
            </w:r>
            <w:r w:rsidRPr="00743A89">
              <w:rPr>
                <w:rFonts w:ascii="標楷體" w:eastAsia="標楷體" w:hAnsi="標楷體"/>
              </w:rPr>
              <w:t>)</w:t>
            </w:r>
            <w:r w:rsidRPr="00743A89">
              <w:rPr>
                <w:rFonts w:ascii="標楷體" w:eastAsia="標楷體" w:hAnsi="標楷體" w:hint="eastAsia"/>
              </w:rPr>
              <w:t>之防火門是否關閉功能正常</w:t>
            </w:r>
            <w:r w:rsidRPr="00743A89">
              <w:rPr>
                <w:rFonts w:ascii="標楷體" w:eastAsia="標楷體" w:hAnsi="標楷體"/>
              </w:rPr>
              <w:t>?</w:t>
            </w:r>
          </w:p>
          <w:p w:rsidR="00165504" w:rsidRPr="00743A89" w:rsidRDefault="00165504" w:rsidP="001C75A1">
            <w:pPr>
              <w:pStyle w:val="a7"/>
              <w:ind w:leftChars="0" w:left="288"/>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4" w:left="150" w:hangingChars="70" w:hanging="140"/>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註：安全梯防火門應朝樓梯間方向開啟，通常保持常時關閉，然亦可使用與火警偵煙器連動之常開式防火門。不論何種形式，防火門五金</w:t>
            </w:r>
            <w:r w:rsidRPr="00743A89">
              <w:rPr>
                <w:rFonts w:ascii="標楷體" w:eastAsia="標楷體" w:hAnsi="標楷體"/>
                <w:b/>
                <w:sz w:val="20"/>
                <w:szCs w:val="20"/>
              </w:rPr>
              <w:t>(</w:t>
            </w:r>
            <w:r w:rsidRPr="00743A89">
              <w:rPr>
                <w:rFonts w:ascii="標楷體" w:eastAsia="標楷體" w:hAnsi="標楷體" w:hint="eastAsia"/>
                <w:b/>
                <w:sz w:val="20"/>
                <w:szCs w:val="20"/>
              </w:rPr>
              <w:t>門鎖、自動關門裝置、鉸鍊等</w:t>
            </w:r>
            <w:r w:rsidRPr="00743A89">
              <w:rPr>
                <w:rFonts w:ascii="標楷體" w:eastAsia="標楷體" w:hAnsi="標楷體"/>
                <w:b/>
                <w:sz w:val="20"/>
                <w:szCs w:val="20"/>
              </w:rPr>
              <w:t>)</w:t>
            </w:r>
            <w:r w:rsidRPr="00743A89">
              <w:rPr>
                <w:rFonts w:ascii="標楷體" w:eastAsia="標楷體" w:hAnsi="標楷體" w:hint="eastAsia"/>
                <w:b/>
                <w:sz w:val="20"/>
                <w:szCs w:val="20"/>
              </w:rPr>
              <w:t>必須維持功能正常，始能確保火災時防火、遮煙性能，因此機構應定期檢查維護防火門五金配件等。</w:t>
            </w:r>
          </w:p>
          <w:p w:rsidR="00165504" w:rsidRPr="00743A89" w:rsidRDefault="00165504" w:rsidP="001C75A1">
            <w:pPr>
              <w:pStyle w:val="a7"/>
              <w:spacing w:beforeLines="50" w:before="180"/>
              <w:ind w:leftChars="4" w:left="178" w:hangingChars="70" w:hanging="168"/>
              <w:jc w:val="both"/>
              <w:rPr>
                <w:rFonts w:ascii="標楷體" w:eastAsia="標楷體" w:hAnsi="標楷體"/>
              </w:rPr>
            </w:pPr>
            <w:r w:rsidRPr="00743A89">
              <w:rPr>
                <w:rFonts w:ascii="標楷體" w:eastAsia="標楷體" w:hAnsi="標楷體"/>
                <w:szCs w:val="24"/>
              </w:rPr>
              <w:t>4.</w:t>
            </w:r>
            <w:r w:rsidRPr="00743A89">
              <w:rPr>
                <w:rFonts w:ascii="標楷體" w:eastAsia="標楷體" w:hAnsi="標楷體" w:hint="eastAsia"/>
              </w:rPr>
              <w:t>該安全梯出入口之防火門是否具有遮煙性能</w:t>
            </w:r>
            <w:r w:rsidRPr="00743A89">
              <w:rPr>
                <w:rFonts w:ascii="標楷體" w:eastAsia="標楷體" w:hAnsi="標楷體"/>
              </w:rPr>
              <w:t>?</w:t>
            </w:r>
          </w:p>
          <w:p w:rsidR="00165504" w:rsidRPr="00743A89" w:rsidRDefault="00165504" w:rsidP="001C75A1">
            <w:pPr>
              <w:pStyle w:val="a7"/>
              <w:ind w:leftChars="0" w:left="288"/>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246" w:hangingChars="123" w:hanging="246"/>
              <w:jc w:val="both"/>
              <w:rPr>
                <w:rFonts w:ascii="標楷體" w:eastAsia="標楷體" w:hAnsi="標楷體"/>
              </w:rPr>
            </w:pPr>
            <w:r w:rsidRPr="00743A89">
              <w:rPr>
                <w:rFonts w:ascii="標楷體" w:eastAsia="標楷體" w:hAnsi="標楷體" w:hint="eastAsia"/>
                <w:b/>
                <w:sz w:val="20"/>
                <w:szCs w:val="20"/>
              </w:rPr>
              <w:t>註</w:t>
            </w:r>
            <w:r w:rsidRPr="00743A89">
              <w:rPr>
                <w:rFonts w:ascii="新細明體" w:hAnsi="新細明體" w:hint="eastAsia"/>
                <w:b/>
                <w:sz w:val="20"/>
                <w:szCs w:val="20"/>
              </w:rPr>
              <w:t>：</w:t>
            </w:r>
            <w:r w:rsidRPr="00743A89">
              <w:rPr>
                <w:rFonts w:ascii="標楷體" w:eastAsia="標楷體" w:hAnsi="標楷體" w:hint="eastAsia"/>
                <w:b/>
                <w:sz w:val="20"/>
                <w:szCs w:val="20"/>
              </w:rPr>
              <w:t>同一樓層分隔為二個以上之防火區劃者，各區劃應以走廊連接安全梯，其</w:t>
            </w:r>
            <w:r w:rsidRPr="00743A89">
              <w:rPr>
                <w:rFonts w:eastAsia="標楷體" w:hint="eastAsia"/>
                <w:b/>
                <w:sz w:val="20"/>
                <w:szCs w:val="20"/>
              </w:rPr>
              <w:t>安全梯出入口裝設之防火門應具有遮煙性能。</w:t>
            </w:r>
          </w:p>
        </w:tc>
        <w:tc>
          <w:tcPr>
            <w:tcW w:w="1397" w:type="dxa"/>
          </w:tcPr>
          <w:p w:rsidR="00165504" w:rsidRPr="00743A89" w:rsidRDefault="00165504" w:rsidP="001C75A1">
            <w:pPr>
              <w:spacing w:line="240" w:lineRule="exact"/>
              <w:jc w:val="both"/>
              <w:rPr>
                <w:rFonts w:ascii="標楷體" w:eastAsia="標楷體" w:hAnsi="標楷體"/>
                <w:sz w:val="18"/>
                <w:szCs w:val="18"/>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w:t>
            </w:r>
            <w:r w:rsidRPr="00743A89">
              <w:rPr>
                <w:rFonts w:ascii="Times New Roman" w:eastAsia="標楷體" w:hAnsi="標楷體" w:hint="eastAsia"/>
                <w:kern w:val="0"/>
                <w:sz w:val="18"/>
                <w:szCs w:val="18"/>
              </w:rPr>
              <w:t>、</w:t>
            </w:r>
            <w:r w:rsidRPr="00743A89">
              <w:rPr>
                <w:rFonts w:ascii="Times New Roman" w:eastAsia="標楷體" w:hAnsi="標楷體"/>
                <w:kern w:val="0"/>
                <w:sz w:val="18"/>
                <w:szCs w:val="18"/>
              </w:rPr>
              <w:t>3</w:t>
            </w:r>
            <w:r w:rsidRPr="00743A89">
              <w:rPr>
                <w:rFonts w:ascii="Times New Roman" w:eastAsia="標楷體" w:hAnsi="標楷體" w:hint="eastAsia"/>
                <w:kern w:val="0"/>
                <w:sz w:val="18"/>
                <w:szCs w:val="18"/>
              </w:rPr>
              <w:t>、</w:t>
            </w:r>
            <w:r w:rsidRPr="00743A89">
              <w:rPr>
                <w:rFonts w:ascii="Times New Roman" w:eastAsia="標楷體" w:hAnsi="標楷體"/>
                <w:kern w:val="0"/>
                <w:sz w:val="18"/>
                <w:szCs w:val="18"/>
              </w:rPr>
              <w:t>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勾適當，第</w:t>
            </w:r>
            <w:r w:rsidRPr="00743A89">
              <w:rPr>
                <w:rFonts w:ascii="Times New Roman" w:eastAsia="標楷體" w:hAnsi="Times New Roman"/>
                <w:kern w:val="0"/>
                <w:sz w:val="18"/>
                <w:szCs w:val="18"/>
              </w:rPr>
              <w:t>1~2</w:t>
            </w:r>
            <w:r w:rsidRPr="00743A89">
              <w:rPr>
                <w:rFonts w:ascii="Times New Roman" w:eastAsia="標楷體" w:hAnsi="Times New Roman" w:hint="eastAsia"/>
                <w:kern w:val="0"/>
                <w:sz w:val="18"/>
                <w:szCs w:val="18"/>
              </w:rPr>
              <w:t>項</w:t>
            </w:r>
            <w:r w:rsidRPr="00743A89">
              <w:rPr>
                <w:rFonts w:ascii="標楷體" w:eastAsia="標楷體" w:hAnsi="標楷體" w:hint="eastAsia"/>
                <w:kern w:val="0"/>
                <w:sz w:val="18"/>
                <w:szCs w:val="18"/>
              </w:rPr>
              <w:t>為「否」勾不適當，其他勾待加強。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對策14</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240" w:lineRule="exact"/>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對策14</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lastRenderedPageBreak/>
              <w:t>對策</w:t>
            </w:r>
            <w:r w:rsidRPr="00743A89">
              <w:rPr>
                <w:rFonts w:ascii="標楷體" w:eastAsia="標楷體" w:hAnsi="標楷體"/>
                <w:b/>
                <w:u w:val="single"/>
              </w:rPr>
              <w:t>27</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3-8</w:t>
            </w:r>
            <w:r w:rsidRPr="00743A89">
              <w:rPr>
                <w:rFonts w:ascii="標楷體" w:eastAsia="標楷體" w:hAnsi="標楷體" w:hint="eastAsia"/>
                <w:kern w:val="0"/>
              </w:rPr>
              <w:t>電梯、管道間是否具有適當之防火、防煙性能</w:t>
            </w:r>
            <w:r w:rsidRPr="00743A89">
              <w:rPr>
                <w:rFonts w:ascii="標楷體" w:eastAsia="標楷體" w:hAnsi="標楷體"/>
                <w:kern w:val="0"/>
              </w:rPr>
              <w:t>?</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7"/>
              </w:numPr>
              <w:ind w:leftChars="0" w:left="290" w:hanging="290"/>
              <w:jc w:val="both"/>
              <w:rPr>
                <w:rFonts w:ascii="標楷體" w:eastAsia="標楷體" w:hAnsi="標楷體"/>
              </w:rPr>
            </w:pPr>
            <w:r w:rsidRPr="00743A89">
              <w:rPr>
                <w:rFonts w:ascii="標楷體" w:eastAsia="標楷體" w:hAnsi="標楷體" w:hint="eastAsia"/>
              </w:rPr>
              <w:t>電梯出入口直接連通走廊時，該出入口是否設有</w:t>
            </w:r>
            <w:r w:rsidRPr="00743A89">
              <w:rPr>
                <w:rFonts w:ascii="標楷體" w:eastAsia="標楷體" w:hAnsi="標楷體" w:hint="eastAsia"/>
                <w:kern w:val="0"/>
              </w:rPr>
              <w:t>適當之防火、遮煙設備</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27"/>
              </w:numPr>
              <w:ind w:leftChars="0" w:left="290" w:hanging="290"/>
              <w:jc w:val="both"/>
              <w:rPr>
                <w:rFonts w:ascii="標楷體" w:eastAsia="標楷體" w:hAnsi="標楷體"/>
              </w:rPr>
            </w:pPr>
            <w:r w:rsidRPr="00743A89">
              <w:rPr>
                <w:rFonts w:ascii="標楷體" w:eastAsia="標楷體" w:hAnsi="標楷體" w:hint="eastAsia"/>
              </w:rPr>
              <w:t>電梯與樓梯共用梯間或電梯前有獨立梯間時，該梯間出入口門是否具有</w:t>
            </w:r>
            <w:r w:rsidRPr="00743A89">
              <w:rPr>
                <w:rFonts w:ascii="標楷體" w:eastAsia="標楷體" w:hAnsi="標楷體" w:hint="eastAsia"/>
                <w:kern w:val="0"/>
              </w:rPr>
              <w:t>適當之防火、遮煙性能？</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27"/>
              </w:numPr>
              <w:ind w:leftChars="0" w:left="290" w:hanging="290"/>
              <w:jc w:val="both"/>
              <w:rPr>
                <w:rFonts w:ascii="標楷體" w:eastAsia="標楷體" w:hAnsi="標楷體"/>
              </w:rPr>
            </w:pPr>
            <w:r w:rsidRPr="00743A89">
              <w:rPr>
                <w:rFonts w:ascii="標楷體" w:eastAsia="標楷體" w:hAnsi="標楷體" w:hint="eastAsia"/>
                <w:kern w:val="0"/>
              </w:rPr>
              <w:t>管道間</w:t>
            </w:r>
            <w:r w:rsidR="00010131" w:rsidRPr="00743A89">
              <w:rPr>
                <w:rFonts w:ascii="標楷體" w:eastAsia="標楷體" w:hAnsi="標楷體" w:hint="eastAsia"/>
                <w:kern w:val="0"/>
              </w:rPr>
              <w:t>、小型送餐(藥)電梯</w:t>
            </w:r>
            <w:r w:rsidRPr="00743A89">
              <w:rPr>
                <w:rFonts w:ascii="標楷體" w:eastAsia="標楷體" w:hAnsi="標楷體" w:hint="eastAsia"/>
                <w:kern w:val="0"/>
              </w:rPr>
              <w:t>是否為獨立完整防火構造</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hint="eastAsia"/>
                <w:b/>
                <w:kern w:val="0"/>
                <w:sz w:val="20"/>
                <w:szCs w:val="20"/>
              </w:rPr>
              <w:t>獨立完整防火構造包括管道間四側為防火牆，管線</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路</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水平貫穿部有防火填塞，檢修門</w:t>
            </w:r>
            <w:r w:rsidR="00010131" w:rsidRPr="00743A89">
              <w:rPr>
                <w:rFonts w:ascii="標楷體" w:eastAsia="標楷體" w:hAnsi="標楷體" w:hint="eastAsia"/>
                <w:b/>
                <w:kern w:val="0"/>
                <w:sz w:val="20"/>
                <w:szCs w:val="20"/>
              </w:rPr>
              <w:t>或送餐(藥)口小門</w:t>
            </w:r>
            <w:r w:rsidRPr="00743A89">
              <w:rPr>
                <w:rFonts w:ascii="標楷體" w:eastAsia="標楷體" w:hAnsi="標楷體" w:hint="eastAsia"/>
                <w:b/>
                <w:kern w:val="0"/>
                <w:sz w:val="20"/>
                <w:szCs w:val="20"/>
              </w:rPr>
              <w:t>應具有防火、遮煙性能等。</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對策16</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對策15</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3-9</w:t>
            </w:r>
            <w:r w:rsidRPr="00743A89">
              <w:rPr>
                <w:rFonts w:ascii="標楷體" w:eastAsia="標楷體" w:hAnsi="標楷體" w:hint="eastAsia"/>
                <w:kern w:val="0"/>
              </w:rPr>
              <w:t>機構室內空間是否有適當之煙控措施？</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8"/>
              </w:numPr>
              <w:ind w:leftChars="0" w:left="290" w:hanging="290"/>
              <w:jc w:val="both"/>
              <w:rPr>
                <w:rFonts w:ascii="標楷體" w:eastAsia="標楷體" w:hAnsi="標楷體"/>
                <w:b/>
              </w:rPr>
            </w:pPr>
            <w:r w:rsidRPr="00743A89">
              <w:rPr>
                <w:rFonts w:ascii="標楷體" w:eastAsia="標楷體" w:hAnsi="標楷體" w:hint="eastAsia"/>
              </w:rPr>
              <w:t>等待救援空間是否有設置適當之煙控設備</w:t>
            </w:r>
            <w:r w:rsidRPr="00743A89">
              <w:rPr>
                <w:rFonts w:ascii="標楷體" w:eastAsia="標楷體" w:hAnsi="標楷體"/>
              </w:rPr>
              <w:t>(</w:t>
            </w:r>
            <w:r w:rsidRPr="00743A89">
              <w:rPr>
                <w:rFonts w:ascii="標楷體" w:eastAsia="標楷體" w:hAnsi="標楷體" w:hint="eastAsia"/>
              </w:rPr>
              <w:t>遮煙或加壓防煙</w:t>
            </w:r>
            <w:r w:rsidRPr="00743A89">
              <w:rPr>
                <w:rFonts w:ascii="標楷體" w:eastAsia="標楷體" w:hAnsi="標楷體"/>
              </w:rPr>
              <w:t>)</w:t>
            </w:r>
            <w:r w:rsidRPr="00743A89">
              <w:rPr>
                <w:rFonts w:ascii="標楷體" w:eastAsia="標楷體" w:hAnsi="標楷體" w:hint="eastAsia"/>
              </w:rPr>
              <w:t>？</w:t>
            </w:r>
          </w:p>
          <w:p w:rsidR="00165504" w:rsidRPr="00743A89" w:rsidRDefault="00165504" w:rsidP="001C75A1">
            <w:pPr>
              <w:pStyle w:val="a7"/>
              <w:ind w:leftChars="0" w:left="290"/>
              <w:jc w:val="both"/>
              <w:rPr>
                <w:rFonts w:ascii="標楷體" w:eastAsia="標楷體" w:hAnsi="標楷體"/>
                <w:b/>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148" w:hangingChars="74" w:hanging="148"/>
              <w:jc w:val="both"/>
              <w:rPr>
                <w:rFonts w:ascii="標楷體" w:eastAsia="標楷體" w:hAnsi="標楷體"/>
                <w:b/>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註：等待救援空間為水平避難安全區，住民會集中於此等待進一步救</w:t>
            </w:r>
            <w:r w:rsidRPr="00743A89">
              <w:rPr>
                <w:rFonts w:ascii="標楷體" w:eastAsia="標楷體" w:hAnsi="標楷體" w:hint="eastAsia"/>
                <w:b/>
                <w:sz w:val="20"/>
                <w:szCs w:val="20"/>
              </w:rPr>
              <w:lastRenderedPageBreak/>
              <w:t>助，其空間除使用防火構造外，出入口防火門應具有合格遮煙性能或空間內使用進風設備維持正壓，以防煙氣侵入造成危害；另參見補充說明</w:t>
            </w:r>
            <w:r w:rsidRPr="00743A89">
              <w:rPr>
                <w:rFonts w:ascii="標楷體" w:eastAsia="標楷體" w:hAnsi="標楷體"/>
                <w:b/>
                <w:sz w:val="20"/>
                <w:szCs w:val="20"/>
              </w:rPr>
              <w:t>4</w:t>
            </w:r>
            <w:r w:rsidRPr="00743A89">
              <w:rPr>
                <w:rFonts w:ascii="標楷體" w:eastAsia="標楷體" w:hAnsi="標楷體" w:hint="eastAsia"/>
                <w:b/>
                <w:sz w:val="20"/>
                <w:szCs w:val="20"/>
              </w:rPr>
              <w:t>。</w:t>
            </w:r>
          </w:p>
          <w:p w:rsidR="00165504" w:rsidRPr="00743A89" w:rsidRDefault="00165504" w:rsidP="00165504">
            <w:pPr>
              <w:pStyle w:val="a7"/>
              <w:numPr>
                <w:ilvl w:val="0"/>
                <w:numId w:val="28"/>
              </w:numPr>
              <w:spacing w:beforeLines="50" w:before="180"/>
              <w:ind w:leftChars="0" w:left="289" w:hanging="289"/>
              <w:jc w:val="both"/>
              <w:rPr>
                <w:rFonts w:ascii="標楷體" w:eastAsia="標楷體" w:hAnsi="標楷體"/>
              </w:rPr>
            </w:pPr>
            <w:r w:rsidRPr="00743A89">
              <w:rPr>
                <w:rFonts w:ascii="標楷體" w:eastAsia="標楷體" w:hAnsi="標楷體" w:hint="eastAsia"/>
              </w:rPr>
              <w:t>同一樓層如分隔為二個以上之防火區劃時，彼此連通之出入口防火門是否具有遮煙性能</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28"/>
              </w:numPr>
              <w:spacing w:beforeLines="50" w:before="180"/>
              <w:ind w:leftChars="0" w:left="289" w:hanging="289"/>
              <w:jc w:val="both"/>
              <w:rPr>
                <w:rFonts w:ascii="標楷體" w:eastAsia="標楷體" w:hAnsi="標楷體"/>
              </w:rPr>
            </w:pPr>
            <w:r w:rsidRPr="00743A89">
              <w:rPr>
                <w:rFonts w:ascii="標楷體" w:eastAsia="標楷體" w:hAnsi="標楷體" w:hint="eastAsia"/>
              </w:rPr>
              <w:t>走廊通道</w:t>
            </w:r>
            <w:r w:rsidRPr="00743A89">
              <w:rPr>
                <w:rFonts w:ascii="標楷體" w:eastAsia="標楷體" w:hAnsi="標楷體"/>
              </w:rPr>
              <w:t>(</w:t>
            </w:r>
            <w:r w:rsidRPr="00743A89">
              <w:rPr>
                <w:rFonts w:ascii="標楷體" w:eastAsia="標楷體" w:hAnsi="標楷體" w:hint="eastAsia"/>
              </w:rPr>
              <w:t>含護理站、日常活動場所等空間</w:t>
            </w:r>
            <w:r w:rsidRPr="00743A89">
              <w:rPr>
                <w:rFonts w:ascii="標楷體" w:eastAsia="標楷體" w:hAnsi="標楷體"/>
              </w:rPr>
              <w:t>)</w:t>
            </w:r>
            <w:r w:rsidRPr="00743A89">
              <w:rPr>
                <w:rFonts w:ascii="標楷體" w:eastAsia="標楷體" w:hAnsi="標楷體" w:hint="eastAsia"/>
              </w:rPr>
              <w:t>是否設置排煙設備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註1：走廊倘有鄰接戶外的窗戶，且開口面積符合的話，可設置自然排煙窗</w:t>
            </w:r>
            <w:r w:rsidR="005D2BE6" w:rsidRPr="00743A89">
              <w:rPr>
                <w:rFonts w:ascii="標楷體" w:eastAsia="標楷體" w:hAnsi="標楷體" w:hint="eastAsia"/>
                <w:b/>
                <w:sz w:val="20"/>
                <w:szCs w:val="20"/>
              </w:rPr>
              <w:t>；倘若設置機械排煙設備，排煙口位置選擇宜考慮人員避難</w:t>
            </w:r>
            <w:r w:rsidRPr="00743A89">
              <w:rPr>
                <w:rFonts w:ascii="標楷體" w:eastAsia="標楷體" w:hAnsi="標楷體" w:hint="eastAsia"/>
                <w:b/>
                <w:sz w:val="20"/>
                <w:szCs w:val="20"/>
              </w:rPr>
              <w:t>方向</w:t>
            </w:r>
            <w:r w:rsidR="005D2BE6" w:rsidRPr="00743A89">
              <w:rPr>
                <w:rFonts w:ascii="標楷體" w:eastAsia="標楷體" w:hAnsi="標楷體" w:hint="eastAsia"/>
                <w:b/>
                <w:sz w:val="20"/>
                <w:szCs w:val="20"/>
              </w:rPr>
              <w:t>，避免設於緊急出口附近或人員暫留區域</w:t>
            </w:r>
            <w:r w:rsidRPr="00743A89">
              <w:rPr>
                <w:rFonts w:ascii="標楷體" w:eastAsia="標楷體" w:hAnsi="標楷體" w:hint="eastAsia"/>
                <w:b/>
                <w:sz w:val="20"/>
                <w:szCs w:val="20"/>
              </w:rPr>
              <w:t>。</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註2：倘各區劃設有機械排煙設備，且各自獨立運作</w:t>
            </w:r>
            <w:r w:rsidRPr="00743A89">
              <w:rPr>
                <w:rFonts w:ascii="標楷體" w:eastAsia="標楷體" w:hAnsi="標楷體"/>
                <w:b/>
                <w:sz w:val="20"/>
                <w:szCs w:val="20"/>
              </w:rPr>
              <w:t>(</w:t>
            </w:r>
            <w:r w:rsidRPr="00743A89">
              <w:rPr>
                <w:rFonts w:ascii="標楷體" w:eastAsia="標楷體" w:hAnsi="標楷體" w:hint="eastAsia"/>
                <w:b/>
                <w:sz w:val="20"/>
                <w:szCs w:val="20"/>
              </w:rPr>
              <w:t>排煙風管風機分開或利用電動控制不同排煙口開關方式</w:t>
            </w:r>
            <w:r w:rsidRPr="00743A89">
              <w:rPr>
                <w:rFonts w:ascii="標楷體" w:eastAsia="標楷體" w:hAnsi="標楷體"/>
                <w:b/>
                <w:sz w:val="20"/>
                <w:szCs w:val="20"/>
              </w:rPr>
              <w:t>)</w:t>
            </w:r>
            <w:r w:rsidRPr="00743A89">
              <w:rPr>
                <w:rFonts w:ascii="標楷體" w:eastAsia="標楷體" w:hAnsi="標楷體" w:hint="eastAsia"/>
                <w:b/>
                <w:sz w:val="20"/>
                <w:szCs w:val="20"/>
              </w:rPr>
              <w:t>，能令起火區劃排煙，另一區劃不排煙，亦可達到同等煙控效果。</w:t>
            </w:r>
          </w:p>
          <w:p w:rsidR="00165504" w:rsidRPr="00743A89" w:rsidRDefault="00165504" w:rsidP="00165504">
            <w:pPr>
              <w:pStyle w:val="a7"/>
              <w:numPr>
                <w:ilvl w:val="0"/>
                <w:numId w:val="28"/>
              </w:numPr>
              <w:spacing w:beforeLines="50" w:before="180"/>
              <w:ind w:leftChars="0" w:left="289" w:hanging="289"/>
              <w:jc w:val="both"/>
              <w:rPr>
                <w:rFonts w:ascii="標楷體" w:eastAsia="標楷體" w:hAnsi="標楷體"/>
              </w:rPr>
            </w:pPr>
            <w:r w:rsidRPr="00743A89">
              <w:rPr>
                <w:rFonts w:ascii="標楷體" w:eastAsia="標楷體" w:hAnsi="標楷體" w:hint="eastAsia"/>
                <w:szCs w:val="24"/>
              </w:rPr>
              <w:t>寢室</w:t>
            </w:r>
            <w:r w:rsidRPr="00743A89">
              <w:rPr>
                <w:rFonts w:ascii="標楷體" w:eastAsia="標楷體" w:hAnsi="標楷體" w:hint="eastAsia"/>
              </w:rPr>
              <w:t>是否設置排煙設備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註：依消防法規，因機構寢室面積及構造材料等得免設置排煙設備。倘為安全考量，亦可</w:t>
            </w:r>
            <w:r w:rsidR="005D2BE6" w:rsidRPr="00743A89">
              <w:rPr>
                <w:rFonts w:ascii="標楷體" w:eastAsia="標楷體" w:hAnsi="標楷體" w:hint="eastAsia"/>
                <w:b/>
                <w:sz w:val="20"/>
                <w:szCs w:val="20"/>
              </w:rPr>
              <w:t>自</w:t>
            </w:r>
            <w:r w:rsidRPr="00743A89">
              <w:rPr>
                <w:rFonts w:ascii="標楷體" w:eastAsia="標楷體" w:hAnsi="標楷體" w:hint="eastAsia"/>
                <w:b/>
                <w:sz w:val="20"/>
                <w:szCs w:val="20"/>
              </w:rPr>
              <w:t>設。</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「否」勾不適當，其他勾待加強。第</w:t>
            </w:r>
            <w:r w:rsidRPr="00743A89">
              <w:rPr>
                <w:rFonts w:ascii="標楷體" w:eastAsia="標楷體" w:hAnsi="標楷體"/>
                <w:kern w:val="0"/>
                <w:sz w:val="18"/>
                <w:szCs w:val="18"/>
              </w:rPr>
              <w:t>4</w:t>
            </w:r>
            <w:r w:rsidRPr="00743A89">
              <w:rPr>
                <w:rFonts w:ascii="標楷體" w:eastAsia="標楷體" w:hAnsi="標楷體" w:hint="eastAsia"/>
                <w:kern w:val="0"/>
                <w:sz w:val="18"/>
                <w:szCs w:val="18"/>
              </w:rPr>
              <w:t>項為進一步降低風險項目。</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對策11</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160" w:lineRule="exact"/>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23</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240" w:lineRule="exact"/>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8</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3-10</w:t>
            </w:r>
            <w:r w:rsidRPr="00743A89">
              <w:rPr>
                <w:rFonts w:ascii="標楷體" w:eastAsia="標楷體" w:hAnsi="標楷體" w:hint="eastAsia"/>
                <w:kern w:val="0"/>
              </w:rPr>
              <w:t>空調設備是否在火災發生時不助長火、煙擴散？</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9"/>
              </w:numPr>
              <w:ind w:leftChars="0" w:left="290" w:hanging="290"/>
              <w:jc w:val="both"/>
              <w:rPr>
                <w:rFonts w:ascii="標楷體" w:eastAsia="標楷體" w:hAnsi="標楷體"/>
              </w:rPr>
            </w:pPr>
            <w:r w:rsidRPr="00743A89">
              <w:rPr>
                <w:rFonts w:ascii="標楷體" w:eastAsia="標楷體" w:hAnsi="標楷體" w:hint="eastAsia"/>
              </w:rPr>
              <w:t>中央空調系統電源開關是否在火災發生時</w:t>
            </w:r>
            <w:r w:rsidRPr="00743A89">
              <w:rPr>
                <w:rFonts w:ascii="標楷體" w:eastAsia="標楷體" w:hAnsi="標楷體" w:hint="eastAsia"/>
                <w:kern w:val="0"/>
              </w:rPr>
              <w:t>能自動切斷</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Default"/>
              <w:spacing w:line="240" w:lineRule="exact"/>
              <w:ind w:leftChars="2" w:left="147" w:hangingChars="71" w:hanging="142"/>
              <w:jc w:val="both"/>
              <w:rPr>
                <w:rFonts w:ascii="標楷體" w:eastAsia="標楷體" w:hAnsi="標楷體"/>
                <w:b/>
                <w:color w:val="auto"/>
                <w:sz w:val="20"/>
                <w:szCs w:val="20"/>
              </w:rPr>
            </w:pPr>
            <w:r w:rsidRPr="00743A89">
              <w:rPr>
                <w:rFonts w:ascii="標楷體" w:eastAsia="標楷體" w:hAnsi="標楷體" w:hint="eastAsia"/>
                <w:b/>
                <w:color w:val="auto"/>
                <w:sz w:val="20"/>
                <w:szCs w:val="20"/>
              </w:rPr>
              <w:t>※註</w:t>
            </w:r>
            <w:r w:rsidRPr="00743A89">
              <w:rPr>
                <w:rFonts w:ascii="標楷體" w:eastAsia="標楷體" w:hAnsi="標楷體"/>
                <w:b/>
                <w:color w:val="auto"/>
                <w:sz w:val="20"/>
                <w:szCs w:val="20"/>
              </w:rPr>
              <w:t>1</w:t>
            </w:r>
            <w:r w:rsidRPr="00743A89">
              <w:rPr>
                <w:rFonts w:ascii="標楷體" w:eastAsia="標楷體" w:hAnsi="標楷體" w:hint="eastAsia"/>
                <w:b/>
                <w:color w:val="auto"/>
                <w:sz w:val="20"/>
                <w:szCs w:val="20"/>
              </w:rPr>
              <w:t>：依</w:t>
            </w:r>
            <w:r w:rsidRPr="00743A89">
              <w:rPr>
                <w:rFonts w:ascii="標楷體" w:eastAsia="標楷體" w:cs="標楷體" w:hint="eastAsia"/>
                <w:b/>
                <w:color w:val="auto"/>
                <w:sz w:val="20"/>
                <w:szCs w:val="20"/>
              </w:rPr>
              <w:t>護理機構設置標準規定，機構</w:t>
            </w:r>
            <w:r w:rsidRPr="00743A89">
              <w:rPr>
                <w:rFonts w:ascii="標楷體" w:eastAsia="標楷體" w:hAnsi="標楷體" w:hint="eastAsia"/>
                <w:b/>
                <w:color w:val="auto"/>
                <w:sz w:val="20"/>
                <w:szCs w:val="20"/>
              </w:rPr>
              <w:t>中央空氣調節系統之電源開關應具有連動火警探測設備自動切斷之功能。</w:t>
            </w:r>
          </w:p>
          <w:p w:rsidR="00165504" w:rsidRPr="00743A89" w:rsidRDefault="00165504" w:rsidP="001C75A1">
            <w:pPr>
              <w:pStyle w:val="Default"/>
              <w:spacing w:line="240" w:lineRule="exact"/>
              <w:ind w:leftChars="2" w:left="147" w:hangingChars="71" w:hanging="142"/>
              <w:jc w:val="both"/>
              <w:rPr>
                <w:rFonts w:ascii="標楷體" w:eastAsia="標楷體" w:hAnsi="標楷體"/>
                <w:b/>
                <w:color w:val="auto"/>
                <w:sz w:val="20"/>
                <w:szCs w:val="20"/>
              </w:rPr>
            </w:pPr>
            <w:r w:rsidRPr="00743A89">
              <w:rPr>
                <w:rFonts w:ascii="標楷體" w:eastAsia="標楷體" w:hAnsi="標楷體" w:hint="eastAsia"/>
                <w:b/>
                <w:color w:val="auto"/>
                <w:sz w:val="20"/>
                <w:szCs w:val="20"/>
              </w:rPr>
              <w:t>※註</w:t>
            </w:r>
            <w:r w:rsidRPr="00743A89">
              <w:rPr>
                <w:rFonts w:ascii="標楷體" w:eastAsia="標楷體" w:hAnsi="標楷體"/>
                <w:b/>
                <w:color w:val="auto"/>
                <w:sz w:val="20"/>
                <w:szCs w:val="20"/>
              </w:rPr>
              <w:t>2</w:t>
            </w:r>
            <w:r w:rsidRPr="00743A89">
              <w:rPr>
                <w:rFonts w:ascii="標楷體" w:eastAsia="標楷體" w:hAnsi="標楷體" w:hint="eastAsia"/>
                <w:b/>
                <w:color w:val="auto"/>
                <w:sz w:val="20"/>
                <w:szCs w:val="20"/>
              </w:rPr>
              <w:t>：中央空調設備可分成</w:t>
            </w:r>
            <w:r w:rsidRPr="00743A89">
              <w:rPr>
                <w:rFonts w:ascii="標楷體" w:eastAsia="標楷體" w:hAnsi="標楷體"/>
                <w:b/>
                <w:color w:val="auto"/>
                <w:sz w:val="20"/>
                <w:szCs w:val="20"/>
              </w:rPr>
              <w:t>(1)</w:t>
            </w:r>
            <w:r w:rsidRPr="00743A89">
              <w:rPr>
                <w:rFonts w:ascii="標楷體" w:eastAsia="標楷體" w:hAnsi="標楷體" w:hint="eastAsia"/>
                <w:b/>
                <w:color w:val="auto"/>
                <w:sz w:val="20"/>
                <w:szCs w:val="20"/>
              </w:rPr>
              <w:t>利用風管送冷空氣到達各房間及</w:t>
            </w:r>
            <w:r w:rsidRPr="00743A89">
              <w:rPr>
                <w:rFonts w:ascii="標楷體" w:eastAsia="標楷體" w:hAnsi="標楷體"/>
                <w:b/>
                <w:color w:val="auto"/>
                <w:sz w:val="20"/>
                <w:szCs w:val="20"/>
              </w:rPr>
              <w:t>(2)</w:t>
            </w:r>
            <w:r w:rsidRPr="00743A89">
              <w:rPr>
                <w:rFonts w:ascii="標楷體" w:eastAsia="標楷體" w:hAnsi="標楷體" w:hint="eastAsia"/>
                <w:b/>
                <w:color w:val="auto"/>
                <w:sz w:val="20"/>
                <w:szCs w:val="20"/>
              </w:rPr>
              <w:t>利用冰水管送冰水到達各房間獨立熱交換及換氣設備等</w:t>
            </w:r>
            <w:r w:rsidRPr="00743A89">
              <w:rPr>
                <w:rFonts w:ascii="標楷體" w:eastAsia="標楷體" w:hAnsi="標楷體"/>
                <w:b/>
                <w:color w:val="auto"/>
                <w:sz w:val="20"/>
                <w:szCs w:val="20"/>
              </w:rPr>
              <w:t>2</w:t>
            </w:r>
            <w:r w:rsidRPr="00743A89">
              <w:rPr>
                <w:rFonts w:ascii="標楷體" w:eastAsia="標楷體" w:hAnsi="標楷體" w:hint="eastAsia"/>
                <w:b/>
                <w:color w:val="auto"/>
                <w:sz w:val="20"/>
                <w:szCs w:val="20"/>
              </w:rPr>
              <w:t>大類設計，前者風管易有遭火災煙氣侵入後傳播擴散至各房間之風險，若為後者，則無此種風險。</w:t>
            </w:r>
          </w:p>
          <w:p w:rsidR="00165504" w:rsidRPr="00743A89" w:rsidRDefault="00165504" w:rsidP="00165504">
            <w:pPr>
              <w:pStyle w:val="a7"/>
              <w:numPr>
                <w:ilvl w:val="0"/>
                <w:numId w:val="29"/>
              </w:numPr>
              <w:spacing w:beforeLines="50" w:before="180"/>
              <w:ind w:leftChars="0" w:left="289" w:hanging="289"/>
              <w:jc w:val="both"/>
              <w:rPr>
                <w:rFonts w:ascii="標楷體" w:eastAsia="標楷體" w:hAnsi="標楷體"/>
              </w:rPr>
            </w:pPr>
            <w:r w:rsidRPr="00743A89">
              <w:rPr>
                <w:rFonts w:ascii="標楷體" w:eastAsia="標楷體" w:hAnsi="標楷體" w:hint="eastAsia"/>
              </w:rPr>
              <w:lastRenderedPageBreak/>
              <w:t>空調風管之包覆或襯裡層是否使用不燃材料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註：依建築法規，空調風管包覆或襯裡層應使用岩棉、玻璃纖維等不燃材料，不得為泡棉、保麗龍等易燃材料。</w:t>
            </w:r>
          </w:p>
          <w:p w:rsidR="00165504" w:rsidRPr="00743A89" w:rsidRDefault="00165504" w:rsidP="00165504">
            <w:pPr>
              <w:pStyle w:val="a7"/>
              <w:numPr>
                <w:ilvl w:val="0"/>
                <w:numId w:val="29"/>
              </w:numPr>
              <w:spacing w:beforeLines="50" w:before="180"/>
              <w:ind w:leftChars="0" w:left="289" w:hanging="289"/>
              <w:jc w:val="both"/>
              <w:rPr>
                <w:rFonts w:ascii="標楷體" w:eastAsia="標楷體" w:hAnsi="標楷體"/>
              </w:rPr>
            </w:pPr>
            <w:r w:rsidRPr="00743A89">
              <w:rPr>
                <w:rFonts w:ascii="標楷體" w:eastAsia="標楷體" w:hAnsi="標楷體" w:hint="eastAsia"/>
              </w:rPr>
              <w:t>空調風管是否避免通過高火災風險之空間</w:t>
            </w:r>
            <w:r w:rsidRPr="00743A89">
              <w:rPr>
                <w:rFonts w:ascii="標楷體" w:eastAsia="標楷體" w:hAnsi="標楷體"/>
              </w:rPr>
              <w:t>(</w:t>
            </w:r>
            <w:r w:rsidRPr="00743A89">
              <w:rPr>
                <w:rFonts w:ascii="標楷體" w:eastAsia="標楷體" w:hAnsi="標楷體" w:hint="eastAsia"/>
              </w:rPr>
              <w:t>如廚房</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註：倘空調風管經過高火災風險之空間</w:t>
            </w:r>
            <w:r w:rsidRPr="00743A89">
              <w:rPr>
                <w:rFonts w:ascii="標楷體" w:eastAsia="標楷體" w:hAnsi="標楷體"/>
                <w:b/>
                <w:sz w:val="20"/>
                <w:szCs w:val="20"/>
              </w:rPr>
              <w:t>(</w:t>
            </w:r>
            <w:r w:rsidRPr="00743A89">
              <w:rPr>
                <w:rFonts w:ascii="標楷體" w:eastAsia="標楷體" w:hAnsi="標楷體" w:hint="eastAsia"/>
                <w:b/>
                <w:sz w:val="20"/>
                <w:szCs w:val="20"/>
              </w:rPr>
              <w:t>如廚房</w:t>
            </w:r>
            <w:r w:rsidRPr="00743A89">
              <w:rPr>
                <w:rFonts w:ascii="標楷體" w:eastAsia="標楷體" w:hAnsi="標楷體"/>
                <w:b/>
                <w:sz w:val="20"/>
                <w:szCs w:val="20"/>
              </w:rPr>
              <w:t>)</w:t>
            </w:r>
            <w:r w:rsidRPr="00743A89">
              <w:rPr>
                <w:rFonts w:ascii="標楷體" w:eastAsia="標楷體" w:hAnsi="標楷體" w:hint="eastAsia"/>
                <w:b/>
                <w:sz w:val="20"/>
                <w:szCs w:val="20"/>
              </w:rPr>
              <w:t>，建議風管貫穿區劃牆處部份除使用防火填塞，風管內應有防火閘門或者該空間內風管段使用具防火時效之風管。</w:t>
            </w:r>
          </w:p>
        </w:tc>
        <w:tc>
          <w:tcPr>
            <w:tcW w:w="1397" w:type="dxa"/>
          </w:tcPr>
          <w:p w:rsidR="00165504" w:rsidRPr="00743A89" w:rsidRDefault="00165504" w:rsidP="001C75A1">
            <w:pPr>
              <w:pStyle w:val="Default"/>
              <w:spacing w:line="240" w:lineRule="exact"/>
              <w:jc w:val="both"/>
              <w:rPr>
                <w:rFonts w:ascii="標楷體" w:eastAsia="標楷體" w:hAnsi="標楷體"/>
                <w:b/>
                <w:color w:val="auto"/>
                <w:sz w:val="20"/>
                <w:szCs w:val="20"/>
              </w:rPr>
            </w:pPr>
            <w:r w:rsidRPr="00743A89">
              <w:rPr>
                <w:rFonts w:ascii="標楷體" w:eastAsia="標楷體" w:hAnsi="標楷體" w:hint="eastAsia"/>
                <w:color w:val="auto"/>
                <w:sz w:val="18"/>
                <w:szCs w:val="18"/>
              </w:rPr>
              <w:lastRenderedPageBreak/>
              <w:t>※</w:t>
            </w:r>
            <w:r w:rsidRPr="00743A89">
              <w:rPr>
                <w:rFonts w:ascii="Times New Roman" w:eastAsia="標楷體" w:hAnsi="標楷體" w:cs="Times New Roman" w:hint="eastAsia"/>
                <w:color w:val="auto"/>
                <w:sz w:val="18"/>
                <w:szCs w:val="18"/>
              </w:rPr>
              <w:t>第</w:t>
            </w:r>
            <w:r w:rsidRPr="00743A89">
              <w:rPr>
                <w:rFonts w:ascii="Times New Roman" w:eastAsia="標楷體" w:hAnsi="標楷體" w:cs="Times New Roman"/>
                <w:color w:val="auto"/>
                <w:sz w:val="18"/>
                <w:szCs w:val="18"/>
              </w:rPr>
              <w:t>1~3</w:t>
            </w:r>
            <w:r w:rsidRPr="00743A89">
              <w:rPr>
                <w:rFonts w:ascii="Times New Roman" w:eastAsia="標楷體" w:hAnsi="標楷體" w:cs="Times New Roman" w:hint="eastAsia"/>
                <w:color w:val="auto"/>
                <w:sz w:val="18"/>
                <w:szCs w:val="18"/>
              </w:rPr>
              <w:t>項皆</w:t>
            </w:r>
            <w:r w:rsidRPr="00743A89">
              <w:rPr>
                <w:rFonts w:ascii="標楷體" w:eastAsia="標楷體" w:hAnsi="標楷體" w:cs="Times New Roman" w:hint="eastAsia"/>
                <w:color w:val="auto"/>
                <w:sz w:val="18"/>
                <w:szCs w:val="18"/>
              </w:rPr>
              <w:t>「</w:t>
            </w:r>
            <w:r w:rsidRPr="00743A89">
              <w:rPr>
                <w:rFonts w:ascii="Times New Roman" w:eastAsia="標楷體" w:hAnsi="標楷體" w:cs="Times New Roman" w:hint="eastAsia"/>
                <w:color w:val="auto"/>
                <w:sz w:val="18"/>
                <w:szCs w:val="18"/>
              </w:rPr>
              <w:t>是</w:t>
            </w:r>
            <w:r w:rsidRPr="00743A89">
              <w:rPr>
                <w:rFonts w:ascii="標楷體" w:eastAsia="標楷體" w:hAnsi="標楷體" w:cs="Times New Roman" w:hint="eastAsia"/>
                <w:color w:val="auto"/>
                <w:sz w:val="18"/>
                <w:szCs w:val="18"/>
              </w:rPr>
              <w:t>」</w:t>
            </w:r>
            <w:r w:rsidRPr="00743A89">
              <w:rPr>
                <w:rFonts w:ascii="Times New Roman" w:eastAsia="標楷體" w:hAnsi="Times New Roman" w:cs="Times New Roman" w:hint="eastAsia"/>
                <w:color w:val="auto"/>
                <w:sz w:val="18"/>
                <w:szCs w:val="18"/>
              </w:rPr>
              <w:t>勾適當，皆</w:t>
            </w:r>
            <w:r w:rsidRPr="00743A89">
              <w:rPr>
                <w:rFonts w:ascii="標楷體" w:eastAsia="標楷體" w:hAnsi="標楷體" w:cs="Times New Roman" w:hint="eastAsia"/>
                <w:color w:val="auto"/>
                <w:sz w:val="18"/>
                <w:szCs w:val="18"/>
              </w:rPr>
              <w:t>「否」勾不適當，其他勾待加強。</w:t>
            </w:r>
          </w:p>
          <w:p w:rsidR="00165504" w:rsidRPr="00743A89" w:rsidRDefault="00165504" w:rsidP="001C75A1">
            <w:pPr>
              <w:rPr>
                <w:rFonts w:ascii="標楷體" w:eastAsia="標楷體" w:hAnsi="標楷體"/>
              </w:rPr>
            </w:pP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22</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24</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r w:rsidRPr="00743A89">
              <w:rPr>
                <w:rFonts w:ascii="標楷體" w:eastAsia="標楷體" w:hAnsi="標楷體" w:hint="eastAsia"/>
                <w:b/>
                <w:bCs/>
                <w:kern w:val="0"/>
              </w:rPr>
              <w:lastRenderedPageBreak/>
              <w:t>四、避難逃生設施及設備器具方面</w:t>
            </w: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4-1</w:t>
            </w:r>
            <w:r w:rsidRPr="00743A89">
              <w:rPr>
                <w:rFonts w:ascii="標楷體" w:eastAsia="標楷體" w:hAnsi="標楷體" w:hint="eastAsia"/>
                <w:kern w:val="0"/>
              </w:rPr>
              <w:t>避難逃生路徑數量及寬度是否足供機構人員使用？</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0"/>
              </w:numPr>
              <w:ind w:leftChars="0" w:left="288" w:hangingChars="120" w:hanging="288"/>
              <w:jc w:val="both"/>
              <w:rPr>
                <w:rFonts w:ascii="標楷體" w:eastAsia="標楷體" w:hAnsi="標楷體"/>
              </w:rPr>
            </w:pPr>
            <w:r w:rsidRPr="00743A89">
              <w:rPr>
                <w:rFonts w:ascii="標楷體" w:eastAsia="標楷體" w:hAnsi="標楷體" w:hint="eastAsia"/>
                <w:kern w:val="0"/>
              </w:rPr>
              <w:t>機構內任一居室</w:t>
            </w:r>
            <w:r w:rsidRPr="00743A89">
              <w:rPr>
                <w:rFonts w:ascii="標楷體" w:eastAsia="標楷體" w:hAnsi="標楷體"/>
                <w:kern w:val="0"/>
              </w:rPr>
              <w:t>(</w:t>
            </w:r>
            <w:r w:rsidRPr="00743A89">
              <w:rPr>
                <w:rFonts w:ascii="標楷體" w:eastAsia="標楷體" w:hAnsi="標楷體" w:hint="eastAsia"/>
                <w:kern w:val="0"/>
              </w:rPr>
              <w:t>尤其寢室</w:t>
            </w:r>
            <w:r w:rsidRPr="00743A89">
              <w:rPr>
                <w:rFonts w:ascii="標楷體" w:eastAsia="標楷體" w:hAnsi="標楷體"/>
                <w:kern w:val="0"/>
              </w:rPr>
              <w:t>)</w:t>
            </w:r>
            <w:r w:rsidRPr="00743A89">
              <w:rPr>
                <w:rFonts w:ascii="標楷體" w:eastAsia="標楷體" w:hAnsi="標楷體" w:hint="eastAsia"/>
                <w:kern w:val="0"/>
              </w:rPr>
              <w:t>是否</w:t>
            </w:r>
            <w:r w:rsidRPr="00743A89">
              <w:rPr>
                <w:rFonts w:ascii="標楷體" w:eastAsia="標楷體" w:hAnsi="標楷體" w:hint="eastAsia"/>
              </w:rPr>
              <w:t>規劃</w:t>
            </w:r>
            <w:r w:rsidRPr="00743A89">
              <w:rPr>
                <w:rFonts w:ascii="標楷體" w:eastAsia="標楷體" w:hAnsi="標楷體" w:hint="eastAsia"/>
                <w:kern w:val="0"/>
              </w:rPr>
              <w:t>至少</w:t>
            </w:r>
            <w:r w:rsidRPr="00743A89">
              <w:rPr>
                <w:rFonts w:ascii="標楷體" w:eastAsia="標楷體" w:hAnsi="標楷體" w:hint="eastAsia"/>
              </w:rPr>
              <w:t>兩方向避難逃生路徑？</w:t>
            </w:r>
          </w:p>
          <w:p w:rsidR="00165504" w:rsidRPr="00743A89" w:rsidRDefault="00165504" w:rsidP="001C75A1">
            <w:pPr>
              <w:pStyle w:val="a7"/>
              <w:ind w:leftChars="0" w:left="288"/>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0"/>
              </w:numPr>
              <w:spacing w:beforeLines="50" w:before="180"/>
              <w:ind w:leftChars="0" w:left="288" w:hangingChars="120" w:hanging="288"/>
              <w:jc w:val="both"/>
              <w:rPr>
                <w:rFonts w:ascii="標楷體" w:eastAsia="標楷體" w:hAnsi="標楷體"/>
              </w:rPr>
            </w:pPr>
            <w:r w:rsidRPr="00743A89">
              <w:rPr>
                <w:rFonts w:ascii="標楷體" w:eastAsia="標楷體" w:hAnsi="標楷體" w:hint="eastAsia"/>
              </w:rPr>
              <w:t>每一避難逃生路徑是否可到達等待救援空間或最終安全區？</w:t>
            </w:r>
          </w:p>
          <w:p w:rsidR="00165504" w:rsidRPr="00743A89" w:rsidRDefault="00165504" w:rsidP="001C75A1">
            <w:pPr>
              <w:pStyle w:val="a7"/>
              <w:ind w:leftChars="0" w:left="288"/>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註：最終安全區係指避難層</w:t>
            </w:r>
            <w:r w:rsidRPr="00743A89">
              <w:rPr>
                <w:rFonts w:ascii="標楷體" w:eastAsia="標楷體" w:hAnsi="標楷體"/>
                <w:b/>
                <w:sz w:val="20"/>
                <w:szCs w:val="20"/>
              </w:rPr>
              <w:t>(</w:t>
            </w:r>
            <w:r w:rsidRPr="00743A89">
              <w:rPr>
                <w:rFonts w:ascii="標楷體" w:eastAsia="標楷體" w:hAnsi="標楷體" w:hint="eastAsia"/>
                <w:b/>
                <w:sz w:val="20"/>
                <w:szCs w:val="20"/>
              </w:rPr>
              <w:t>地面層</w:t>
            </w:r>
            <w:r w:rsidRPr="00743A89">
              <w:rPr>
                <w:rFonts w:ascii="標楷體" w:eastAsia="標楷體" w:hAnsi="標楷體"/>
                <w:b/>
                <w:sz w:val="20"/>
                <w:szCs w:val="20"/>
              </w:rPr>
              <w:t>)</w:t>
            </w:r>
            <w:r w:rsidRPr="00743A89">
              <w:rPr>
                <w:rFonts w:ascii="標楷體" w:eastAsia="標楷體" w:hAnsi="標楷體" w:hint="eastAsia"/>
                <w:b/>
                <w:sz w:val="20"/>
                <w:szCs w:val="20"/>
              </w:rPr>
              <w:t>或戶外道路、空地等。</w:t>
            </w:r>
          </w:p>
          <w:p w:rsidR="00165504" w:rsidRPr="00743A89" w:rsidRDefault="00165504" w:rsidP="00165504">
            <w:pPr>
              <w:pStyle w:val="a7"/>
              <w:numPr>
                <w:ilvl w:val="0"/>
                <w:numId w:val="30"/>
              </w:numPr>
              <w:spacing w:beforeLines="50" w:before="180"/>
              <w:ind w:leftChars="0" w:left="288" w:hangingChars="120" w:hanging="288"/>
              <w:jc w:val="both"/>
              <w:rPr>
                <w:rFonts w:ascii="標楷體" w:eastAsia="標楷體" w:hAnsi="標楷體"/>
              </w:rPr>
            </w:pPr>
            <w:r w:rsidRPr="00743A89">
              <w:rPr>
                <w:rFonts w:ascii="標楷體" w:eastAsia="標楷體" w:hAnsi="標楷體" w:hint="eastAsia"/>
              </w:rPr>
              <w:t>避難逃生路徑的寬度是否符合實際避難行動之需求</w:t>
            </w:r>
            <w:r w:rsidRPr="00743A89">
              <w:rPr>
                <w:rFonts w:ascii="標楷體" w:eastAsia="標楷體" w:hAnsi="標楷體"/>
              </w:rPr>
              <w:t>?</w:t>
            </w:r>
            <w:r w:rsidRPr="00743A89">
              <w:rPr>
                <w:rFonts w:ascii="標楷體" w:eastAsia="標楷體" w:hAnsi="標楷體"/>
                <w:b/>
              </w:rPr>
              <w:t xml:space="preserve"> </w:t>
            </w:r>
          </w:p>
          <w:p w:rsidR="00165504" w:rsidRPr="00743A89" w:rsidRDefault="00165504" w:rsidP="001C75A1">
            <w:pPr>
              <w:pStyle w:val="a7"/>
              <w:ind w:leftChars="0" w:left="288"/>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1</w:t>
            </w:r>
            <w:r w:rsidRPr="00743A89">
              <w:rPr>
                <w:rFonts w:ascii="標楷體" w:eastAsia="標楷體" w:hAnsi="標楷體" w:hint="eastAsia"/>
                <w:b/>
                <w:sz w:val="20"/>
                <w:szCs w:val="20"/>
              </w:rPr>
              <w:t>：避難逃生路徑的寬度，包括避難經過寢室出入口門寬度、走廊通道寬度、安全梯出入口門寬度、樓梯寬度…等，建築法規或機構設立標準有最小寬度規定</w:t>
            </w:r>
            <w:r w:rsidRPr="00743A89">
              <w:rPr>
                <w:rFonts w:ascii="標楷體" w:eastAsia="標楷體" w:hAnsi="標楷體"/>
                <w:b/>
                <w:sz w:val="20"/>
                <w:szCs w:val="20"/>
              </w:rPr>
              <w:t>(</w:t>
            </w:r>
            <w:r w:rsidRPr="00743A89">
              <w:rPr>
                <w:rFonts w:ascii="標楷體" w:eastAsia="標楷體" w:hAnsi="標楷體" w:hint="eastAsia"/>
                <w:b/>
                <w:sz w:val="20"/>
                <w:szCs w:val="20"/>
              </w:rPr>
              <w:t>皆須符合</w:t>
            </w:r>
            <w:r w:rsidRPr="00743A89">
              <w:rPr>
                <w:rFonts w:ascii="標楷體" w:eastAsia="標楷體" w:hAnsi="標楷體"/>
                <w:b/>
                <w:sz w:val="20"/>
                <w:szCs w:val="20"/>
              </w:rPr>
              <w:t>)</w:t>
            </w:r>
            <w:r w:rsidRPr="00743A89">
              <w:rPr>
                <w:rFonts w:ascii="標楷體" w:eastAsia="標楷體" w:hAnsi="標楷體" w:hint="eastAsia"/>
                <w:b/>
                <w:sz w:val="20"/>
                <w:szCs w:val="20"/>
              </w:rPr>
              <w:t>，然是否滿足實際需求，須配合機構本身災害緊急應變避難計畫所採用之避難方式；另參見補充說明</w:t>
            </w:r>
            <w:r w:rsidRPr="00743A89">
              <w:rPr>
                <w:rFonts w:ascii="標楷體" w:eastAsia="標楷體" w:hAnsi="標楷體"/>
                <w:b/>
                <w:sz w:val="20"/>
                <w:szCs w:val="20"/>
              </w:rPr>
              <w:t>6</w:t>
            </w:r>
            <w:r w:rsidRPr="00743A89">
              <w:rPr>
                <w:rFonts w:ascii="標楷體" w:eastAsia="標楷體" w:hAnsi="標楷體" w:hint="eastAsia"/>
                <w:b/>
                <w:sz w:val="20"/>
                <w:szCs w:val="20"/>
              </w:rPr>
              <w:t>。</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2</w:t>
            </w:r>
            <w:r w:rsidRPr="00743A89">
              <w:rPr>
                <w:rFonts w:ascii="標楷體" w:eastAsia="標楷體" w:hAnsi="標楷體" w:hint="eastAsia"/>
                <w:b/>
                <w:sz w:val="20"/>
                <w:szCs w:val="20"/>
              </w:rPr>
              <w:t>：同一樓層分隔為二個以上之防火區劃者，一區劃至另一區劃所經過出入口，寬度應為</w:t>
            </w:r>
            <w:r w:rsidRPr="00743A89">
              <w:rPr>
                <w:rFonts w:ascii="標楷體" w:eastAsia="標楷體" w:hAnsi="標楷體"/>
                <w:b/>
                <w:sz w:val="20"/>
                <w:szCs w:val="20"/>
              </w:rPr>
              <w:t>120 cm</w:t>
            </w:r>
            <w:r w:rsidRPr="00743A89">
              <w:rPr>
                <w:rFonts w:ascii="標楷體" w:eastAsia="標楷體" w:hAnsi="標楷體" w:hint="eastAsia"/>
                <w:b/>
                <w:sz w:val="20"/>
                <w:szCs w:val="20"/>
              </w:rPr>
              <w:t>以上。</w:t>
            </w:r>
          </w:p>
          <w:p w:rsidR="00165504" w:rsidRPr="00743A89" w:rsidRDefault="00165504" w:rsidP="00165504">
            <w:pPr>
              <w:pStyle w:val="a7"/>
              <w:numPr>
                <w:ilvl w:val="0"/>
                <w:numId w:val="30"/>
              </w:numPr>
              <w:spacing w:beforeLines="50" w:before="180"/>
              <w:ind w:leftChars="0" w:left="288" w:hangingChars="120" w:hanging="288"/>
              <w:jc w:val="both"/>
              <w:rPr>
                <w:rFonts w:ascii="標楷體" w:eastAsia="標楷體" w:hAnsi="標楷體"/>
              </w:rPr>
            </w:pPr>
            <w:r w:rsidRPr="00743A89">
              <w:rPr>
                <w:rFonts w:ascii="標楷體" w:eastAsia="標楷體" w:hAnsi="標楷體" w:hint="eastAsia"/>
                <w:kern w:val="0"/>
              </w:rPr>
              <w:t>機構是否有連通陽台可以</w:t>
            </w:r>
            <w:r w:rsidRPr="00743A89">
              <w:rPr>
                <w:rFonts w:ascii="標楷體" w:eastAsia="標楷體" w:hAnsi="標楷體" w:hint="eastAsia"/>
                <w:kern w:val="0"/>
              </w:rPr>
              <w:lastRenderedPageBreak/>
              <w:t>提供逃生路徑使用</w:t>
            </w:r>
            <w:r w:rsidRPr="00743A89">
              <w:rPr>
                <w:rFonts w:ascii="標楷體" w:eastAsia="標楷體" w:hAnsi="標楷體"/>
                <w:kern w:val="0"/>
              </w:rPr>
              <w:t>?</w:t>
            </w:r>
          </w:p>
          <w:p w:rsidR="00165504" w:rsidRPr="00743A89" w:rsidRDefault="00165504" w:rsidP="001C75A1">
            <w:pPr>
              <w:pStyle w:val="a7"/>
              <w:ind w:leftChars="0" w:left="288"/>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註：若</w:t>
            </w:r>
            <w:r w:rsidRPr="00743A89">
              <w:rPr>
                <w:rFonts w:ascii="標楷體" w:eastAsia="標楷體" w:hAnsi="標楷體" w:hint="eastAsia"/>
                <w:b/>
                <w:kern w:val="0"/>
                <w:sz w:val="20"/>
                <w:szCs w:val="20"/>
              </w:rPr>
              <w:t>有連通陽台將可規劃成第</w:t>
            </w:r>
            <w:r w:rsidRPr="00743A89">
              <w:rPr>
                <w:rFonts w:ascii="標楷體" w:eastAsia="標楷體" w:hAnsi="標楷體"/>
                <w:b/>
                <w:kern w:val="0"/>
                <w:sz w:val="20"/>
                <w:szCs w:val="20"/>
              </w:rPr>
              <w:t>2</w:t>
            </w:r>
            <w:r w:rsidRPr="00743A89">
              <w:rPr>
                <w:rFonts w:ascii="標楷體" w:eastAsia="標楷體" w:hAnsi="標楷體" w:hint="eastAsia"/>
                <w:b/>
                <w:kern w:val="0"/>
                <w:sz w:val="20"/>
                <w:szCs w:val="20"/>
              </w:rPr>
              <w:t>逃生路徑，其通道不可堆置雜物或設置鐵門</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窗</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等阻礙物。</w:t>
            </w:r>
          </w:p>
        </w:tc>
        <w:tc>
          <w:tcPr>
            <w:tcW w:w="1397" w:type="dxa"/>
          </w:tcPr>
          <w:p w:rsidR="00165504" w:rsidRPr="00743A89" w:rsidRDefault="00165504" w:rsidP="001C75A1">
            <w:pPr>
              <w:pStyle w:val="a7"/>
              <w:spacing w:line="240" w:lineRule="exact"/>
              <w:ind w:leftChars="0" w:left="0"/>
              <w:jc w:val="both"/>
              <w:rPr>
                <w:rFonts w:ascii="標楷體" w:eastAsia="標楷體" w:hAnsi="標楷體"/>
              </w:rPr>
            </w:pPr>
            <w:r w:rsidRPr="00743A89">
              <w:rPr>
                <w:rFonts w:ascii="標楷體" w:eastAsia="標楷體" w:hAnsi="標楷體" w:hint="eastAsia"/>
                <w:sz w:val="18"/>
                <w:szCs w:val="18"/>
              </w:rPr>
              <w:lastRenderedPageBreak/>
              <w:t>※</w:t>
            </w:r>
            <w:r w:rsidRPr="00743A89">
              <w:rPr>
                <w:rFonts w:ascii="Times New Roman" w:eastAsia="標楷體" w:hAnsi="標楷體" w:hint="eastAsia"/>
                <w:sz w:val="18"/>
                <w:szCs w:val="18"/>
              </w:rPr>
              <w:t>第</w:t>
            </w:r>
            <w:r w:rsidRPr="00743A89">
              <w:rPr>
                <w:rFonts w:ascii="Times New Roman" w:eastAsia="標楷體" w:hAnsi="標楷體"/>
                <w:sz w:val="18"/>
                <w:szCs w:val="18"/>
              </w:rPr>
              <w:t>1~3</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w:t>
            </w:r>
            <w:r w:rsidRPr="00743A89">
              <w:rPr>
                <w:rFonts w:ascii="標楷體" w:eastAsia="標楷體" w:hAnsi="標楷體" w:hint="eastAsia"/>
                <w:kern w:val="0"/>
                <w:sz w:val="18"/>
                <w:szCs w:val="18"/>
              </w:rPr>
              <w:t>第</w:t>
            </w:r>
            <w:r w:rsidRPr="00743A89">
              <w:rPr>
                <w:rFonts w:ascii="標楷體" w:eastAsia="標楷體" w:hAnsi="標楷體"/>
                <w:kern w:val="0"/>
                <w:sz w:val="18"/>
                <w:szCs w:val="18"/>
              </w:rPr>
              <w:t>4</w:t>
            </w:r>
            <w:r w:rsidRPr="00743A89">
              <w:rPr>
                <w:rFonts w:ascii="標楷體" w:eastAsia="標楷體" w:hAnsi="標楷體" w:hint="eastAsia"/>
                <w:kern w:val="0"/>
                <w:sz w:val="18"/>
                <w:szCs w:val="18"/>
              </w:rPr>
              <w:t>項為參考性。</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對策12</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策略</w:t>
            </w:r>
            <w:r w:rsidRPr="00743A89">
              <w:rPr>
                <w:rFonts w:ascii="標楷體" w:eastAsia="標楷體" w:hAnsi="標楷體"/>
                <w:b/>
                <w:u w:val="single"/>
              </w:rPr>
              <w:t>7</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4-2</w:t>
            </w:r>
            <w:r w:rsidRPr="00743A89">
              <w:rPr>
                <w:rFonts w:ascii="標楷體" w:eastAsia="標楷體" w:hAnsi="標楷體" w:hint="eastAsia"/>
                <w:kern w:val="0"/>
              </w:rPr>
              <w:t>避難逃生路徑是否有妥善維護，並確保隨時可供使用？</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1"/>
              </w:numPr>
              <w:ind w:leftChars="0" w:left="290" w:hanging="290"/>
              <w:jc w:val="both"/>
              <w:rPr>
                <w:rFonts w:ascii="標楷體" w:eastAsia="標楷體" w:hAnsi="標楷體"/>
              </w:rPr>
            </w:pPr>
            <w:r w:rsidRPr="00743A89">
              <w:rPr>
                <w:rFonts w:ascii="標楷體" w:eastAsia="標楷體" w:hAnsi="標楷體" w:hint="eastAsia"/>
                <w:kern w:val="0"/>
              </w:rPr>
              <w:t>是否有制定避難逃生路徑安全維護管理計畫或相關措施？</w:t>
            </w:r>
          </w:p>
          <w:p w:rsidR="00165504" w:rsidRPr="00743A89" w:rsidRDefault="00165504" w:rsidP="001C75A1">
            <w:pPr>
              <w:pStyle w:val="a7"/>
              <w:tabs>
                <w:tab w:val="left" w:pos="1875"/>
              </w:tabs>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r w:rsidRPr="00743A89">
              <w:rPr>
                <w:rFonts w:ascii="標楷體" w:eastAsia="標楷體" w:hAnsi="標楷體"/>
                <w:kern w:val="0"/>
                <w:sz w:val="20"/>
                <w:szCs w:val="20"/>
              </w:rPr>
              <w:tab/>
            </w:r>
          </w:p>
          <w:p w:rsidR="00165504" w:rsidRPr="00743A89" w:rsidRDefault="00165504" w:rsidP="001C75A1">
            <w:pPr>
              <w:pStyle w:val="a7"/>
              <w:spacing w:line="240" w:lineRule="exact"/>
              <w:ind w:leftChars="0" w:left="148" w:hangingChars="74" w:hanging="148"/>
              <w:jc w:val="both"/>
              <w:rPr>
                <w:rFonts w:ascii="標楷體" w:eastAsia="標楷體" w:hAnsi="標楷體"/>
                <w:b/>
                <w:kern w:val="0"/>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hint="eastAsia"/>
                <w:b/>
                <w:kern w:val="0"/>
                <w:sz w:val="20"/>
                <w:szCs w:val="20"/>
              </w:rPr>
              <w:t>避難逃生路徑安全維護管理計畫內容建議，參見</w:t>
            </w:r>
            <w:r w:rsidRPr="00743A89">
              <w:rPr>
                <w:rFonts w:ascii="標楷體" w:eastAsia="標楷體" w:hAnsi="標楷體" w:hint="eastAsia"/>
                <w:b/>
                <w:sz w:val="20"/>
                <w:szCs w:val="20"/>
              </w:rPr>
              <w:t>補充說明</w:t>
            </w:r>
            <w:r w:rsidRPr="00743A89">
              <w:rPr>
                <w:rFonts w:ascii="標楷體" w:eastAsia="標楷體" w:hAnsi="標楷體"/>
                <w:b/>
                <w:sz w:val="20"/>
                <w:szCs w:val="20"/>
              </w:rPr>
              <w:t>7</w:t>
            </w:r>
            <w:r w:rsidRPr="00743A89">
              <w:rPr>
                <w:rFonts w:ascii="標楷體" w:eastAsia="標楷體" w:hAnsi="標楷體" w:hint="eastAsia"/>
                <w:b/>
                <w:sz w:val="20"/>
                <w:szCs w:val="20"/>
              </w:rPr>
              <w:t>。</w:t>
            </w:r>
          </w:p>
          <w:p w:rsidR="00165504" w:rsidRPr="00743A89" w:rsidRDefault="00165504" w:rsidP="00165504">
            <w:pPr>
              <w:pStyle w:val="a7"/>
              <w:numPr>
                <w:ilvl w:val="0"/>
                <w:numId w:val="31"/>
              </w:numPr>
              <w:spacing w:beforeLines="50" w:before="180"/>
              <w:ind w:leftChars="0" w:left="289" w:hanging="289"/>
              <w:jc w:val="both"/>
              <w:rPr>
                <w:rFonts w:ascii="標楷體" w:eastAsia="標楷體" w:hAnsi="標楷體"/>
              </w:rPr>
            </w:pPr>
            <w:r w:rsidRPr="00743A89">
              <w:rPr>
                <w:rFonts w:ascii="標楷體" w:eastAsia="標楷體" w:hAnsi="標楷體" w:hint="eastAsia"/>
                <w:kern w:val="0"/>
              </w:rPr>
              <w:t>同一樓層分隔為二個以上之防火區劃之間出入口兩側是否保持常時淨空及防火門關閉功能正常？</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104" w:hangingChars="52" w:hanging="104"/>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註：一區劃至另一區劃所經過出入口防火門，關閉後任一方向均應免用鑰匙即能雙向開啟。該門如設在連通走廊上，</w:t>
            </w:r>
            <w:r w:rsidR="001C75A1" w:rsidRPr="00743A89">
              <w:rPr>
                <w:rFonts w:ascii="標楷體" w:eastAsia="標楷體" w:hAnsi="標楷體" w:hint="eastAsia"/>
                <w:b/>
                <w:sz w:val="20"/>
                <w:szCs w:val="20"/>
              </w:rPr>
              <w:t>宜</w:t>
            </w:r>
            <w:r w:rsidRPr="00743A89">
              <w:rPr>
                <w:rFonts w:ascii="標楷體" w:eastAsia="標楷體" w:hAnsi="標楷體" w:hint="eastAsia"/>
                <w:b/>
                <w:sz w:val="20"/>
                <w:szCs w:val="20"/>
              </w:rPr>
              <w:t>使用常開式防火門</w:t>
            </w:r>
            <w:r w:rsidR="001C75A1" w:rsidRPr="00743A89">
              <w:rPr>
                <w:rFonts w:ascii="標楷體" w:eastAsia="標楷體" w:hAnsi="標楷體" w:hint="eastAsia"/>
                <w:b/>
                <w:sz w:val="20"/>
                <w:szCs w:val="20"/>
              </w:rPr>
              <w:t>或防火捲門</w:t>
            </w:r>
            <w:r w:rsidRPr="00743A89">
              <w:rPr>
                <w:rFonts w:ascii="標楷體" w:eastAsia="標楷體" w:hAnsi="標楷體" w:hint="eastAsia"/>
                <w:b/>
                <w:sz w:val="20"/>
                <w:szCs w:val="20"/>
              </w:rPr>
              <w:t>。</w:t>
            </w:r>
            <w:r w:rsidR="00640D81" w:rsidRPr="00743A89">
              <w:rPr>
                <w:rFonts w:ascii="標楷體" w:eastAsia="標楷體" w:hAnsi="標楷體" w:hint="eastAsia"/>
                <w:b/>
                <w:sz w:val="20"/>
                <w:szCs w:val="20"/>
              </w:rPr>
              <w:t>防火門如為雙扇門，應配有關門順位器，以確保門扇可正常歸位</w:t>
            </w:r>
            <w:r w:rsidR="000973F1" w:rsidRPr="00743A89">
              <w:rPr>
                <w:rFonts w:ascii="標楷體" w:eastAsia="標楷體" w:hAnsi="標楷體" w:hint="eastAsia"/>
                <w:b/>
                <w:sz w:val="20"/>
                <w:szCs w:val="20"/>
              </w:rPr>
              <w:t>並</w:t>
            </w:r>
            <w:r w:rsidR="00640D81" w:rsidRPr="00743A89">
              <w:rPr>
                <w:rFonts w:ascii="標楷體" w:eastAsia="標楷體" w:hAnsi="標楷體" w:hint="eastAsia"/>
                <w:b/>
                <w:sz w:val="20"/>
                <w:szCs w:val="20"/>
              </w:rPr>
              <w:t>順利關閉。防火捲門則</w:t>
            </w:r>
            <w:r w:rsidR="000973F1" w:rsidRPr="00743A89">
              <w:rPr>
                <w:rFonts w:ascii="標楷體" w:eastAsia="標楷體" w:hAnsi="標楷體" w:hint="eastAsia"/>
                <w:b/>
                <w:sz w:val="20"/>
                <w:szCs w:val="20"/>
              </w:rPr>
              <w:t>須</w:t>
            </w:r>
            <w:r w:rsidR="00640D81" w:rsidRPr="00743A89">
              <w:rPr>
                <w:rFonts w:ascii="標楷體" w:eastAsia="標楷體" w:hAnsi="標楷體" w:hint="eastAsia"/>
                <w:b/>
                <w:sz w:val="20"/>
                <w:szCs w:val="20"/>
              </w:rPr>
              <w:t>附設另一扇防火門。</w:t>
            </w:r>
          </w:p>
          <w:p w:rsidR="00165504" w:rsidRPr="00743A89" w:rsidRDefault="00165504" w:rsidP="00165504">
            <w:pPr>
              <w:pStyle w:val="a7"/>
              <w:numPr>
                <w:ilvl w:val="0"/>
                <w:numId w:val="31"/>
              </w:numPr>
              <w:spacing w:beforeLines="50" w:before="180"/>
              <w:ind w:leftChars="0" w:left="289" w:hanging="289"/>
              <w:jc w:val="both"/>
              <w:rPr>
                <w:rFonts w:ascii="標楷體" w:eastAsia="標楷體" w:hAnsi="標楷體"/>
              </w:rPr>
            </w:pPr>
            <w:r w:rsidRPr="00743A89">
              <w:rPr>
                <w:rFonts w:ascii="標楷體" w:eastAsia="標楷體" w:hAnsi="標楷體" w:hint="eastAsia"/>
                <w:kern w:val="0"/>
              </w:rPr>
              <w:t>避難層</w:t>
            </w:r>
            <w:r w:rsidRPr="00743A89">
              <w:rPr>
                <w:rFonts w:ascii="標楷體" w:eastAsia="標楷體" w:hAnsi="標楷體"/>
                <w:kern w:val="0"/>
              </w:rPr>
              <w:t>(</w:t>
            </w:r>
            <w:r w:rsidRPr="00743A89">
              <w:rPr>
                <w:rFonts w:ascii="標楷體" w:eastAsia="標楷體" w:hAnsi="標楷體" w:hint="eastAsia"/>
                <w:kern w:val="0"/>
              </w:rPr>
              <w:t>地面層</w:t>
            </w:r>
            <w:r w:rsidRPr="00743A89">
              <w:rPr>
                <w:rFonts w:ascii="標楷體" w:eastAsia="標楷體" w:hAnsi="標楷體"/>
                <w:kern w:val="0"/>
              </w:rPr>
              <w:t>)</w:t>
            </w:r>
            <w:r w:rsidRPr="00743A89">
              <w:rPr>
                <w:rFonts w:ascii="標楷體" w:eastAsia="標楷體" w:hAnsi="標楷體" w:hint="eastAsia"/>
                <w:kern w:val="0"/>
              </w:rPr>
              <w:t>之最終出口門是否常時能夠輕易開啟且戶外側無障礙？</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t>※</w:t>
            </w:r>
            <w:r w:rsidRPr="00743A89">
              <w:rPr>
                <w:rFonts w:ascii="Times New Roman" w:eastAsia="標楷體" w:hAnsi="標楷體" w:hint="eastAsia"/>
                <w:sz w:val="18"/>
                <w:szCs w:val="18"/>
              </w:rPr>
              <w:t>第</w:t>
            </w:r>
            <w:r w:rsidRPr="00743A89">
              <w:rPr>
                <w:rFonts w:ascii="Times New Roman" w:eastAsia="標楷體" w:hAnsi="標楷體"/>
                <w:sz w:val="18"/>
                <w:szCs w:val="18"/>
              </w:rPr>
              <w:t>1~3</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策略</w:t>
            </w:r>
            <w:r w:rsidRPr="00743A89">
              <w:rPr>
                <w:rFonts w:ascii="標楷體" w:eastAsia="標楷體" w:hAnsi="標楷體"/>
                <w:b/>
                <w:u w:val="single"/>
              </w:rPr>
              <w:t>21</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4-3</w:t>
            </w:r>
            <w:r w:rsidRPr="00743A89">
              <w:rPr>
                <w:rFonts w:ascii="標楷體" w:eastAsia="標楷體" w:hAnsi="標楷體" w:hint="eastAsia"/>
                <w:kern w:val="0"/>
              </w:rPr>
              <w:t>是否備妥緊急時疏散及移動住民之措施、器具</w:t>
            </w:r>
            <w:r w:rsidRPr="00743A89">
              <w:rPr>
                <w:rFonts w:ascii="標楷體" w:eastAsia="標楷體" w:hAnsi="標楷體"/>
                <w:kern w:val="0"/>
              </w:rPr>
              <w:t>?</w:t>
            </w:r>
          </w:p>
          <w:p w:rsidR="00165504" w:rsidRPr="00743A89" w:rsidRDefault="00165504" w:rsidP="001C75A1">
            <w:pPr>
              <w:jc w:val="both"/>
              <w:rPr>
                <w:rFonts w:ascii="標楷體" w:eastAsia="標楷體" w:hAnsi="標楷體"/>
                <w:kern w:val="0"/>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2"/>
              </w:numPr>
              <w:ind w:leftChars="0" w:left="290" w:hanging="284"/>
              <w:jc w:val="both"/>
              <w:rPr>
                <w:rFonts w:ascii="標楷體" w:eastAsia="標楷體" w:hAnsi="標楷體"/>
              </w:rPr>
            </w:pPr>
            <w:r w:rsidRPr="00743A89">
              <w:rPr>
                <w:rFonts w:ascii="標楷體" w:eastAsia="標楷體" w:hAnsi="標楷體" w:hint="eastAsia"/>
                <w:kern w:val="0"/>
              </w:rPr>
              <w:t>緊急疏散及移動住民</w:t>
            </w:r>
            <w:r w:rsidRPr="00743A89">
              <w:rPr>
                <w:rFonts w:ascii="標楷體" w:eastAsia="標楷體" w:hAnsi="標楷體" w:hint="eastAsia"/>
                <w:kern w:val="0"/>
                <w:szCs w:val="24"/>
              </w:rPr>
              <w:t>之輔助器材</w:t>
            </w:r>
            <w:r w:rsidRPr="00743A89">
              <w:rPr>
                <w:rFonts w:ascii="標楷體" w:eastAsia="標楷體" w:hAnsi="標楷體" w:hint="eastAsia"/>
                <w:kern w:val="0"/>
              </w:rPr>
              <w:t>是否隨時備妥</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kern w:val="0"/>
                <w:sz w:val="20"/>
                <w:szCs w:val="20"/>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機構應配合規劃之人員緊急避難疏散計畫，為</w:t>
            </w:r>
            <w:r w:rsidRPr="00743A89">
              <w:rPr>
                <w:rFonts w:ascii="標楷體" w:eastAsia="標楷體" w:hAnsi="標楷體" w:hint="eastAsia"/>
                <w:b/>
                <w:bCs/>
                <w:sz w:val="20"/>
                <w:szCs w:val="20"/>
              </w:rPr>
              <w:t>緊急</w:t>
            </w:r>
            <w:r w:rsidRPr="00743A89">
              <w:rPr>
                <w:rFonts w:ascii="標楷體" w:eastAsia="標楷體" w:hAnsi="標楷體" w:hint="eastAsia"/>
                <w:b/>
                <w:kern w:val="0"/>
                <w:sz w:val="20"/>
                <w:szCs w:val="20"/>
              </w:rPr>
              <w:t>移動住民避難，平時須備妥足夠數量之輔助器材</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如擔架、輪椅、拖行滑墊等器具</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，並造冊管理且儲放於適當位置，相關工作人員均應清楚器材之使用方法。</w:t>
            </w:r>
          </w:p>
          <w:p w:rsidR="00165504" w:rsidRPr="00743A89" w:rsidRDefault="00165504" w:rsidP="00165504">
            <w:pPr>
              <w:pStyle w:val="affa"/>
              <w:numPr>
                <w:ilvl w:val="0"/>
                <w:numId w:val="32"/>
              </w:numPr>
              <w:spacing w:beforeLines="50" w:before="180"/>
              <w:ind w:left="290" w:hanging="284"/>
              <w:jc w:val="both"/>
              <w:rPr>
                <w:rFonts w:ascii="標楷體" w:cs="DFKaiShu-SB-Estd-BF"/>
                <w:i w:val="0"/>
                <w:color w:val="auto"/>
                <w:sz w:val="24"/>
              </w:rPr>
            </w:pPr>
            <w:r w:rsidRPr="00743A89">
              <w:rPr>
                <w:rFonts w:ascii="標楷體" w:hAnsi="標楷體" w:hint="eastAsia"/>
                <w:i w:val="0"/>
                <w:color w:val="auto"/>
                <w:sz w:val="24"/>
              </w:rPr>
              <w:t>缺乏自主避難行動能力的住民，其</w:t>
            </w:r>
            <w:r w:rsidRPr="00743A89">
              <w:rPr>
                <w:rFonts w:ascii="標楷體" w:hAnsi="標楷體" w:cs="DFKaiShu-SB-Estd-BF" w:hint="eastAsia"/>
                <w:i w:val="0"/>
                <w:color w:val="auto"/>
                <w:sz w:val="24"/>
              </w:rPr>
              <w:t>寢室及床位是否有標示</w:t>
            </w:r>
            <w:r w:rsidRPr="00743A89">
              <w:rPr>
                <w:rFonts w:ascii="標楷體" w:hAnsi="標楷體" w:cs="DFKaiShu-SB-Estd-BF"/>
                <w:i w:val="0"/>
                <w:color w:val="auto"/>
                <w:sz w:val="24"/>
              </w:rPr>
              <w:t>?</w:t>
            </w:r>
          </w:p>
          <w:p w:rsidR="00165504" w:rsidRPr="00743A89" w:rsidRDefault="00165504" w:rsidP="001C75A1">
            <w:pPr>
              <w:ind w:leftChars="120" w:left="288"/>
            </w:pPr>
            <w:r w:rsidRPr="00743A89">
              <w:rPr>
                <w:rFonts w:ascii="標楷體" w:eastAsia="標楷體" w:hAnsi="標楷體" w:hint="eastAsia"/>
                <w:kern w:val="0"/>
                <w:sz w:val="20"/>
                <w:szCs w:val="20"/>
              </w:rPr>
              <w:lastRenderedPageBreak/>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spacing w:line="240" w:lineRule="exact"/>
              <w:ind w:left="148" w:hangingChars="74" w:hanging="148"/>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標示的目的係提醒工作人員緊急狀況時應優先協助避難移動；另參見前述</w:t>
            </w:r>
            <w:r w:rsidRPr="00743A89">
              <w:rPr>
                <w:rFonts w:ascii="標楷體" w:eastAsia="標楷體" w:hAnsi="標楷體"/>
                <w:b/>
                <w:kern w:val="0"/>
                <w:sz w:val="20"/>
                <w:szCs w:val="20"/>
              </w:rPr>
              <w:t>1-4</w:t>
            </w:r>
            <w:r w:rsidRPr="00743A89">
              <w:rPr>
                <w:rFonts w:ascii="標楷體" w:eastAsia="標楷體" w:hAnsi="標楷體" w:hint="eastAsia"/>
                <w:b/>
                <w:kern w:val="0"/>
                <w:sz w:val="20"/>
                <w:szCs w:val="20"/>
              </w:rPr>
              <w:t>第</w:t>
            </w:r>
            <w:r w:rsidRPr="00743A89">
              <w:rPr>
                <w:rFonts w:ascii="標楷體" w:eastAsia="標楷體" w:hAnsi="標楷體"/>
                <w:b/>
                <w:kern w:val="0"/>
                <w:sz w:val="20"/>
                <w:szCs w:val="20"/>
              </w:rPr>
              <w:t>3</w:t>
            </w:r>
            <w:r w:rsidRPr="00743A89">
              <w:rPr>
                <w:rFonts w:ascii="標楷體" w:eastAsia="標楷體" w:hAnsi="標楷體" w:hint="eastAsia"/>
                <w:b/>
                <w:kern w:val="0"/>
                <w:sz w:val="20"/>
                <w:szCs w:val="20"/>
              </w:rPr>
              <w:t>項。</w:t>
            </w:r>
          </w:p>
          <w:p w:rsidR="00165504" w:rsidRPr="00743A89" w:rsidRDefault="00165504" w:rsidP="00165504">
            <w:pPr>
              <w:pStyle w:val="a7"/>
              <w:numPr>
                <w:ilvl w:val="0"/>
                <w:numId w:val="32"/>
              </w:numPr>
              <w:spacing w:beforeLines="50" w:before="180"/>
              <w:ind w:leftChars="0" w:left="290" w:hanging="284"/>
              <w:jc w:val="both"/>
              <w:rPr>
                <w:rFonts w:ascii="標楷體" w:eastAsia="標楷體" w:hAnsi="標楷體"/>
              </w:rPr>
            </w:pPr>
            <w:r w:rsidRPr="00743A89">
              <w:rPr>
                <w:rFonts w:ascii="標楷體" w:eastAsia="標楷體" w:hAnsi="標楷體" w:hint="eastAsia"/>
                <w:bCs/>
              </w:rPr>
              <w:t>住民緊急疏散避難所需的簡易急救設備及</w:t>
            </w:r>
            <w:r w:rsidRPr="00743A89">
              <w:rPr>
                <w:rFonts w:ascii="標楷體" w:eastAsia="標楷體" w:hAnsi="標楷體" w:hint="eastAsia"/>
                <w:kern w:val="0"/>
                <w:szCs w:val="24"/>
              </w:rPr>
              <w:t>緊急應變應勤裝備</w:t>
            </w:r>
            <w:r w:rsidRPr="00743A89">
              <w:rPr>
                <w:rFonts w:ascii="標楷體" w:eastAsia="標楷體" w:hAnsi="標楷體" w:hint="eastAsia"/>
                <w:bCs/>
              </w:rPr>
              <w:t>是否隨時備妥</w:t>
            </w:r>
            <w:r w:rsidRPr="00743A89">
              <w:rPr>
                <w:rFonts w:ascii="標楷體" w:eastAsia="標楷體" w:hAnsi="標楷體"/>
                <w:bCs/>
              </w:rPr>
              <w:t>?</w:t>
            </w:r>
          </w:p>
          <w:p w:rsidR="00165504" w:rsidRPr="00743A89" w:rsidRDefault="00165504" w:rsidP="001C75A1">
            <w:pPr>
              <w:pStyle w:val="a7"/>
              <w:ind w:leftChars="0" w:left="289"/>
              <w:jc w:val="both"/>
              <w:rPr>
                <w:rFonts w:ascii="標楷體" w:eastAsia="標楷體" w:hAnsi="標楷體"/>
                <w:b/>
                <w:bCs/>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38148B">
            <w:pPr>
              <w:pStyle w:val="a7"/>
              <w:spacing w:line="240" w:lineRule="exact"/>
              <w:ind w:leftChars="0" w:left="6"/>
              <w:jc w:val="both"/>
              <w:rPr>
                <w:rFonts w:ascii="標楷體" w:eastAsia="標楷體" w:hAnsi="標楷體"/>
                <w:b/>
                <w:bCs/>
                <w:sz w:val="20"/>
                <w:szCs w:val="20"/>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w:t>
            </w:r>
            <w:r w:rsidRPr="00743A89">
              <w:rPr>
                <w:rFonts w:ascii="標楷體" w:eastAsia="標楷體" w:hAnsi="標楷體" w:hint="eastAsia"/>
                <w:b/>
                <w:bCs/>
                <w:sz w:val="20"/>
                <w:szCs w:val="20"/>
              </w:rPr>
              <w:t>急救設備如氧氣面罩、人工氣道、甦醒袋、</w:t>
            </w:r>
            <w:r w:rsidR="0038148B" w:rsidRPr="00743A89">
              <w:rPr>
                <w:rFonts w:ascii="標楷體" w:eastAsia="標楷體" w:hAnsi="標楷體" w:hint="eastAsia"/>
                <w:b/>
                <w:bCs/>
                <w:sz w:val="20"/>
                <w:szCs w:val="20"/>
              </w:rPr>
              <w:t>小</w:t>
            </w:r>
            <w:r w:rsidRPr="00743A89">
              <w:rPr>
                <w:rFonts w:ascii="標楷體" w:eastAsia="標楷體" w:hAnsi="標楷體" w:hint="eastAsia"/>
                <w:b/>
                <w:bCs/>
                <w:sz w:val="20"/>
                <w:szCs w:val="20"/>
              </w:rPr>
              <w:t>氧氣鋼瓶…等，</w:t>
            </w:r>
            <w:r w:rsidRPr="00743A89">
              <w:rPr>
                <w:rFonts w:ascii="標楷體" w:eastAsia="標楷體" w:hAnsi="標楷體" w:hint="eastAsia"/>
                <w:b/>
                <w:kern w:val="0"/>
                <w:sz w:val="20"/>
                <w:szCs w:val="20"/>
              </w:rPr>
              <w:t>緊急應變應勤裝備如哨子、手電筒、防煙面罩</w:t>
            </w:r>
            <w:r w:rsidR="0038148B" w:rsidRPr="00743A89">
              <w:rPr>
                <w:rFonts w:ascii="標楷體" w:eastAsia="標楷體" w:hAnsi="標楷體" w:hint="eastAsia"/>
                <w:b/>
                <w:kern w:val="0"/>
                <w:sz w:val="20"/>
                <w:szCs w:val="20"/>
              </w:rPr>
              <w:t>(宜使用濾罐式面罩)</w:t>
            </w:r>
            <w:r w:rsidRPr="00743A89">
              <w:rPr>
                <w:rFonts w:ascii="標楷體" w:eastAsia="標楷體" w:hAnsi="標楷體" w:hint="eastAsia"/>
                <w:b/>
                <w:kern w:val="0"/>
                <w:sz w:val="20"/>
                <w:szCs w:val="20"/>
              </w:rPr>
              <w:t>、指揮棒、工作背心等…</w:t>
            </w:r>
            <w:r w:rsidRPr="00743A89">
              <w:rPr>
                <w:rFonts w:ascii="標楷體" w:eastAsia="標楷體" w:hAnsi="標楷體" w:hint="eastAsia"/>
                <w:b/>
                <w:bCs/>
                <w:sz w:val="20"/>
                <w:szCs w:val="20"/>
              </w:rPr>
              <w:t>。</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lastRenderedPageBreak/>
              <w:t>※</w:t>
            </w:r>
            <w:r w:rsidRPr="00743A89">
              <w:rPr>
                <w:rFonts w:ascii="Times New Roman" w:eastAsia="標楷體" w:hAnsi="標楷體" w:hint="eastAsia"/>
                <w:sz w:val="18"/>
                <w:szCs w:val="18"/>
              </w:rPr>
              <w:t>第</w:t>
            </w:r>
            <w:r w:rsidRPr="00743A89">
              <w:rPr>
                <w:rFonts w:ascii="Times New Roman" w:eastAsia="標楷體" w:hAnsi="標楷體"/>
                <w:sz w:val="18"/>
                <w:szCs w:val="18"/>
              </w:rPr>
              <w:t>1~3</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對策13</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kern w:val="0"/>
              </w:rPr>
              <w:t>4-4</w:t>
            </w:r>
            <w:r w:rsidRPr="00743A89">
              <w:rPr>
                <w:rFonts w:ascii="標楷體" w:eastAsia="標楷體" w:hAnsi="標楷體" w:hint="eastAsia"/>
              </w:rPr>
              <w:t>設置之避難逃生設備是否功能正常？</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3"/>
              </w:numPr>
              <w:ind w:leftChars="0" w:left="290" w:hanging="290"/>
              <w:jc w:val="both"/>
              <w:rPr>
                <w:rFonts w:ascii="標楷體" w:eastAsia="標楷體" w:hAnsi="標楷體"/>
              </w:rPr>
            </w:pPr>
            <w:r w:rsidRPr="00743A89">
              <w:rPr>
                <w:rFonts w:ascii="標楷體" w:eastAsia="標楷體" w:hAnsi="標楷體" w:hint="eastAsia"/>
              </w:rPr>
              <w:t>是否依消防法規設置一般出口標示燈、避難方向指示燈或避難指標及緊急照明設備</w:t>
            </w:r>
            <w:r w:rsidRPr="00743A89">
              <w:rPr>
                <w:rFonts w:ascii="標楷體" w:eastAsia="標楷體" w:hAnsi="標楷體"/>
              </w:rPr>
              <w:t>?</w:t>
            </w:r>
          </w:p>
          <w:p w:rsidR="00165504" w:rsidRPr="00743A89" w:rsidRDefault="00165504" w:rsidP="001C75A1">
            <w:pPr>
              <w:pStyle w:val="a7"/>
              <w:spacing w:line="240" w:lineRule="exact"/>
              <w:ind w:leftChars="0" w:left="289"/>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3"/>
              </w:numPr>
              <w:spacing w:beforeLines="50" w:before="180"/>
              <w:ind w:leftChars="0" w:left="289" w:hanging="289"/>
              <w:jc w:val="both"/>
              <w:rPr>
                <w:rFonts w:ascii="標楷體" w:eastAsia="標楷體" w:hAnsi="標楷體"/>
              </w:rPr>
            </w:pPr>
            <w:r w:rsidRPr="00743A89">
              <w:rPr>
                <w:rFonts w:ascii="標楷體" w:eastAsia="標楷體" w:hAnsi="標楷體" w:hint="eastAsia"/>
              </w:rPr>
              <w:t>是否依消防法規使用具閃滅功能或兼具音聲引導功能之出口標示燈</w:t>
            </w:r>
            <w:r w:rsidRPr="00743A89">
              <w:rPr>
                <w:rFonts w:ascii="標楷體" w:eastAsia="標楷體" w:hAnsi="標楷體"/>
              </w:rPr>
              <w:t>?</w:t>
            </w:r>
          </w:p>
          <w:p w:rsidR="00165504" w:rsidRPr="00743A89" w:rsidRDefault="00165504" w:rsidP="001C75A1">
            <w:pPr>
              <w:pStyle w:val="a7"/>
              <w:spacing w:line="240" w:lineRule="exact"/>
              <w:ind w:leftChars="0" w:left="289"/>
              <w:jc w:val="both"/>
              <w:rPr>
                <w:rFonts w:ascii="標楷體" w:eastAsia="標楷體" w:hAnsi="標楷體"/>
                <w:b/>
                <w:bCs/>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3"/>
              </w:numPr>
              <w:spacing w:beforeLines="50" w:before="180"/>
              <w:ind w:leftChars="0" w:left="289" w:hanging="289"/>
              <w:jc w:val="both"/>
              <w:rPr>
                <w:rFonts w:ascii="標楷體" w:eastAsia="標楷體" w:hAnsi="標楷體"/>
              </w:rPr>
            </w:pPr>
            <w:r w:rsidRPr="00743A89">
              <w:rPr>
                <w:rFonts w:ascii="標楷體" w:eastAsia="標楷體" w:hAnsi="標楷體" w:hint="eastAsia"/>
              </w:rPr>
              <w:t>是否依消防法規設置救助袋等避難器具或同等功能之自走式避難梯</w:t>
            </w:r>
            <w:r w:rsidRPr="00743A89">
              <w:rPr>
                <w:rFonts w:ascii="標楷體" w:eastAsia="標楷體" w:hAnsi="標楷體"/>
              </w:rPr>
              <w:t>?</w:t>
            </w:r>
          </w:p>
          <w:p w:rsidR="00165504" w:rsidRPr="00743A89" w:rsidRDefault="00165504" w:rsidP="001C75A1">
            <w:pPr>
              <w:pStyle w:val="a7"/>
              <w:spacing w:line="240" w:lineRule="exact"/>
              <w:ind w:leftChars="0" w:left="289"/>
              <w:jc w:val="both"/>
              <w:rPr>
                <w:rFonts w:ascii="標楷體" w:eastAsia="標楷體" w:hAnsi="標楷體"/>
                <w:b/>
                <w:bCs/>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3"/>
              </w:numPr>
              <w:spacing w:beforeLines="50" w:before="180"/>
              <w:ind w:leftChars="0" w:left="290" w:hanging="290"/>
              <w:jc w:val="both"/>
              <w:rPr>
                <w:rFonts w:ascii="標楷體" w:eastAsia="標楷體" w:hAnsi="標楷體"/>
              </w:rPr>
            </w:pPr>
            <w:r w:rsidRPr="00743A89">
              <w:rPr>
                <w:rFonts w:ascii="標楷體" w:eastAsia="標楷體" w:hAnsi="標楷體" w:hint="eastAsia"/>
              </w:rPr>
              <w:t>指示設備、避難輔助設備及緊急照明設備是否確保常時功能正常</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80" w:lineRule="exact"/>
              <w:ind w:leftChars="-15" w:left="104" w:hangingChars="70" w:hanging="140"/>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註：依消防法規，長照機構每半年需進行消防設備檢修申報</w:t>
            </w:r>
            <w:r w:rsidRPr="00743A89">
              <w:rPr>
                <w:rFonts w:ascii="標楷體" w:eastAsia="標楷體" w:hAnsi="標楷體"/>
                <w:b/>
                <w:sz w:val="20"/>
                <w:szCs w:val="20"/>
              </w:rPr>
              <w:t>1</w:t>
            </w:r>
            <w:r w:rsidRPr="00743A89">
              <w:rPr>
                <w:rFonts w:ascii="標楷體" w:eastAsia="標楷體" w:hAnsi="標楷體" w:hint="eastAsia"/>
                <w:b/>
                <w:sz w:val="20"/>
                <w:szCs w:val="20"/>
              </w:rPr>
              <w:t>次。為降低設備失效風險、提高安全保障，建議機構自主性提高檢查頻率</w:t>
            </w:r>
            <w:r w:rsidRPr="00743A89">
              <w:rPr>
                <w:rFonts w:ascii="標楷體" w:eastAsia="標楷體" w:hAnsi="標楷體"/>
                <w:b/>
                <w:sz w:val="20"/>
                <w:szCs w:val="20"/>
              </w:rPr>
              <w:t>(</w:t>
            </w:r>
            <w:r w:rsidRPr="00743A89">
              <w:rPr>
                <w:rFonts w:ascii="標楷體" w:eastAsia="標楷體" w:hAnsi="標楷體" w:hint="eastAsia"/>
                <w:b/>
                <w:sz w:val="20"/>
                <w:szCs w:val="20"/>
              </w:rPr>
              <w:t>每半年改為每季或每月</w:t>
            </w:r>
            <w:r w:rsidRPr="00743A89">
              <w:rPr>
                <w:rFonts w:ascii="標楷體" w:eastAsia="標楷體" w:hAnsi="標楷體"/>
                <w:b/>
                <w:sz w:val="20"/>
                <w:szCs w:val="20"/>
              </w:rPr>
              <w:t>)</w:t>
            </w:r>
            <w:r w:rsidRPr="00743A89">
              <w:rPr>
                <w:rFonts w:ascii="標楷體" w:eastAsia="標楷體" w:hAnsi="標楷體" w:hint="eastAsia"/>
                <w:b/>
                <w:sz w:val="20"/>
                <w:szCs w:val="20"/>
              </w:rPr>
              <w:t>或採用具有自動設定定時巡檢功能之消防監控盤或裝置。</w:t>
            </w:r>
          </w:p>
          <w:p w:rsidR="00165504" w:rsidRPr="00743A89" w:rsidRDefault="00165504" w:rsidP="00165504">
            <w:pPr>
              <w:pStyle w:val="a7"/>
              <w:numPr>
                <w:ilvl w:val="0"/>
                <w:numId w:val="33"/>
              </w:numPr>
              <w:spacing w:beforeLines="50" w:before="180"/>
              <w:ind w:leftChars="0" w:left="289" w:hanging="289"/>
              <w:jc w:val="both"/>
              <w:rPr>
                <w:rFonts w:ascii="標楷體" w:eastAsia="標楷體" w:hAnsi="標楷體"/>
              </w:rPr>
            </w:pPr>
            <w:r w:rsidRPr="00743A89">
              <w:rPr>
                <w:rFonts w:ascii="標楷體" w:eastAsia="標楷體" w:hAnsi="標楷體" w:hint="eastAsia"/>
              </w:rPr>
              <w:t>是否增設避難引導動態指示設備</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b/>
                <w:bCs/>
                <w:sz w:val="20"/>
                <w:szCs w:val="20"/>
              </w:rPr>
            </w:pPr>
            <w:r w:rsidRPr="00743A89">
              <w:rPr>
                <w:rFonts w:ascii="標楷體" w:eastAsia="標楷體" w:hAnsi="標楷體" w:hint="eastAsia"/>
                <w:kern w:val="0"/>
                <w:sz w:val="20"/>
                <w:szCs w:val="20"/>
              </w:rPr>
              <w:lastRenderedPageBreak/>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sz w:val="20"/>
                <w:szCs w:val="20"/>
              </w:rPr>
              <w:t>註</w:t>
            </w:r>
            <w:r w:rsidRPr="00743A89">
              <w:rPr>
                <w:rFonts w:ascii="標楷體" w:eastAsia="標楷體" w:hAnsi="標楷體"/>
                <w:b/>
                <w:sz w:val="20"/>
                <w:szCs w:val="20"/>
              </w:rPr>
              <w:t>:</w:t>
            </w:r>
            <w:r w:rsidRPr="00743A89">
              <w:rPr>
                <w:rFonts w:ascii="標楷體" w:eastAsia="標楷體" w:hAnsi="標楷體" w:hint="eastAsia"/>
                <w:b/>
                <w:sz w:val="20"/>
                <w:szCs w:val="20"/>
              </w:rPr>
              <w:t>如在踢腳板處安裝</w:t>
            </w:r>
            <w:r w:rsidRPr="00743A89">
              <w:rPr>
                <w:rFonts w:ascii="標楷體" w:eastAsia="標楷體" w:hAnsi="標楷體"/>
                <w:b/>
                <w:sz w:val="20"/>
                <w:szCs w:val="20"/>
              </w:rPr>
              <w:t>LED</w:t>
            </w:r>
            <w:r w:rsidRPr="00743A89">
              <w:rPr>
                <w:rFonts w:ascii="標楷體" w:eastAsia="標楷體" w:hAnsi="標楷體" w:hint="eastAsia"/>
                <w:b/>
                <w:sz w:val="20"/>
                <w:szCs w:val="20"/>
              </w:rPr>
              <w:t>光流式指示設備。</w:t>
            </w:r>
          </w:p>
          <w:p w:rsidR="00165504" w:rsidRPr="00743A89" w:rsidRDefault="00165504" w:rsidP="001C75A1">
            <w:pPr>
              <w:pStyle w:val="a7"/>
              <w:spacing w:line="240" w:lineRule="exact"/>
              <w:ind w:leftChars="4" w:left="178" w:hangingChars="70" w:hanging="168"/>
              <w:jc w:val="both"/>
              <w:rPr>
                <w:rFonts w:ascii="標楷體" w:eastAsia="標楷體" w:hAnsi="標楷體"/>
              </w:rPr>
            </w:pP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lastRenderedPageBreak/>
              <w:t>※</w:t>
            </w:r>
            <w:r w:rsidRPr="00743A89">
              <w:rPr>
                <w:rFonts w:ascii="Times New Roman" w:eastAsia="標楷體" w:hAnsi="標楷體" w:hint="eastAsia"/>
                <w:sz w:val="18"/>
                <w:szCs w:val="18"/>
              </w:rPr>
              <w:t>第</w:t>
            </w:r>
            <w:r w:rsidRPr="00743A89">
              <w:rPr>
                <w:rFonts w:ascii="Times New Roman" w:eastAsia="標楷體" w:hAnsi="標楷體"/>
                <w:sz w:val="18"/>
                <w:szCs w:val="18"/>
              </w:rPr>
              <w:t>1~</w:t>
            </w:r>
            <w:r w:rsidRPr="00743A89">
              <w:rPr>
                <w:rFonts w:ascii="Times New Roman" w:eastAsia="標楷體" w:hAnsi="標楷體" w:hint="eastAsia"/>
                <w:sz w:val="18"/>
                <w:szCs w:val="18"/>
              </w:rPr>
              <w:t>4</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w:t>
            </w:r>
            <w:r w:rsidRPr="00743A89">
              <w:rPr>
                <w:rFonts w:ascii="標楷體" w:eastAsia="標楷體" w:hAnsi="標楷體" w:hint="eastAsia"/>
                <w:kern w:val="0"/>
                <w:sz w:val="18"/>
                <w:szCs w:val="18"/>
              </w:rPr>
              <w:t>第5項為參考性。</w:t>
            </w:r>
          </w:p>
        </w:tc>
        <w:tc>
          <w:tcPr>
            <w:tcW w:w="1252" w:type="dxa"/>
          </w:tcPr>
          <w:p w:rsidR="00165504" w:rsidRPr="00743A89" w:rsidRDefault="00165504" w:rsidP="001C75A1">
            <w:pPr>
              <w:rPr>
                <w:rFonts w:ascii="標楷體" w:eastAsia="標楷體" w:hAnsi="標楷體"/>
                <w:b/>
                <w:u w:val="single"/>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4-5</w:t>
            </w:r>
            <w:r w:rsidRPr="00743A89">
              <w:rPr>
                <w:rFonts w:ascii="標楷體" w:eastAsia="標楷體" w:hAnsi="標楷體" w:hint="eastAsia"/>
                <w:kern w:val="0"/>
              </w:rPr>
              <w:t>所有人員是否可以在消防人員協助下撤離至最終安全區？</w:t>
            </w:r>
          </w:p>
          <w:p w:rsidR="00165504" w:rsidRPr="00743A89" w:rsidRDefault="00165504" w:rsidP="001C75A1">
            <w:pPr>
              <w:jc w:val="both"/>
              <w:rPr>
                <w:rFonts w:ascii="標楷體" w:eastAsia="標楷體" w:hAnsi="標楷體"/>
                <w:kern w:val="0"/>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4"/>
              </w:numPr>
              <w:ind w:leftChars="0" w:left="290" w:hanging="290"/>
              <w:jc w:val="both"/>
              <w:rPr>
                <w:rFonts w:ascii="標楷體" w:eastAsia="標楷體" w:hAnsi="標楷體"/>
              </w:rPr>
            </w:pPr>
            <w:r w:rsidRPr="00743A89">
              <w:rPr>
                <w:rFonts w:ascii="標楷體" w:eastAsia="標楷體" w:hAnsi="標楷體" w:hint="eastAsia"/>
                <w:kern w:val="0"/>
              </w:rPr>
              <w:t>所有人員是否可以利用規劃之避難逃生路徑順利安全疏散至相對安全區？</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148" w:hangingChars="74" w:hanging="148"/>
              <w:jc w:val="both"/>
              <w:rPr>
                <w:rFonts w:ascii="標楷體" w:eastAsia="標楷體" w:hAnsi="標楷體"/>
                <w:b/>
                <w:kern w:val="0"/>
                <w:sz w:val="20"/>
                <w:szCs w:val="20"/>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長照機構之人員避難應採階段式避難方式，初期水平避難應從一區劃至相鄰的另一區劃</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一區劃發生火災時，該區人員避難疏散至另一區劃，互為相對安全區</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，或疏散移至等待救援空間</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該空間相對於起火區域為相對安全區</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w:t>
            </w:r>
          </w:p>
          <w:p w:rsidR="00165504" w:rsidRPr="00743A89" w:rsidRDefault="00165504" w:rsidP="00165504">
            <w:pPr>
              <w:pStyle w:val="a7"/>
              <w:numPr>
                <w:ilvl w:val="0"/>
                <w:numId w:val="34"/>
              </w:numPr>
              <w:spacing w:beforeLines="50" w:before="180"/>
              <w:ind w:leftChars="0" w:left="289" w:hanging="289"/>
              <w:jc w:val="both"/>
              <w:rPr>
                <w:rFonts w:ascii="標楷體" w:eastAsia="標楷體" w:hAnsi="標楷體"/>
              </w:rPr>
            </w:pPr>
            <w:r w:rsidRPr="00743A89">
              <w:rPr>
                <w:rFonts w:ascii="標楷體" w:eastAsia="標楷體" w:hAnsi="標楷體" w:hint="eastAsia"/>
                <w:kern w:val="0"/>
              </w:rPr>
              <w:t>相對安全區內人員是否能夠得到消防人員救助安全撤離至最終安全區</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等待救援空間為相對安全區時，其消防救災可及性及順暢度，關係到全部人員獲救時間，對於長照機構而言，住民之生命安全至為重要，時間應愈短愈好。如兩防火區劃之一為相對安全區時，各區有連接安全梯，消防人員可以利用安全梯順利撤離住民，全部人員獲救時間會較少。</w:t>
            </w:r>
          </w:p>
          <w:p w:rsidR="00165504" w:rsidRPr="00743A89" w:rsidRDefault="00165504" w:rsidP="00165504">
            <w:pPr>
              <w:pStyle w:val="a7"/>
              <w:numPr>
                <w:ilvl w:val="0"/>
                <w:numId w:val="34"/>
              </w:numPr>
              <w:spacing w:beforeLines="50" w:before="180"/>
              <w:ind w:leftChars="0" w:left="289" w:hanging="289"/>
              <w:jc w:val="both"/>
              <w:rPr>
                <w:rFonts w:ascii="標楷體" w:eastAsia="標楷體" w:hAnsi="標楷體"/>
              </w:rPr>
            </w:pPr>
            <w:r w:rsidRPr="00743A89">
              <w:rPr>
                <w:rFonts w:ascii="標楷體" w:eastAsia="標楷體" w:hAnsi="標楷體" w:hint="eastAsia"/>
                <w:kern w:val="0"/>
              </w:rPr>
              <w:t>在建築物室外是否有規劃適當之集合點，並指定專人清點人數？</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4"/>
              </w:numPr>
              <w:spacing w:beforeLines="50" w:before="180"/>
              <w:ind w:leftChars="0" w:left="289" w:hanging="289"/>
              <w:jc w:val="both"/>
              <w:rPr>
                <w:rFonts w:ascii="標楷體" w:eastAsia="標楷體" w:hAnsi="標楷體"/>
              </w:rPr>
            </w:pPr>
            <w:r w:rsidRPr="00743A89">
              <w:rPr>
                <w:rFonts w:ascii="標楷體" w:eastAsia="標楷體" w:hAnsi="標楷體" w:hint="eastAsia"/>
                <w:kern w:val="0"/>
              </w:rPr>
              <w:t>是否依據機構之防火區劃、消防設備功能、醫護照顧器材支援能力等，估算合理之必要避難安全時間</w:t>
            </w:r>
            <w:r w:rsidRPr="00743A89">
              <w:rPr>
                <w:rFonts w:ascii="標楷體" w:eastAsia="標楷體" w:hAnsi="標楷體"/>
                <w:kern w:val="0"/>
              </w:rPr>
              <w:t xml:space="preserve">? </w:t>
            </w:r>
          </w:p>
          <w:p w:rsidR="00165504" w:rsidRPr="00743A89" w:rsidRDefault="00165504" w:rsidP="001C75A1">
            <w:pPr>
              <w:pStyle w:val="a7"/>
              <w:ind w:leftChars="0" w:left="290"/>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3" w:left="149" w:hangingChars="71" w:hanging="142"/>
              <w:jc w:val="both"/>
              <w:rPr>
                <w:rFonts w:ascii="標楷體" w:eastAsia="標楷體" w:hAnsi="標楷體"/>
                <w:sz w:val="20"/>
                <w:szCs w:val="20"/>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同一樓層水平避難</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部分住民移往相對安全區</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之必要避難安全時間應少於可行避難安全時間；另</w:t>
            </w:r>
            <w:r w:rsidRPr="00743A89">
              <w:rPr>
                <w:rFonts w:ascii="標楷體" w:eastAsia="標楷體" w:hAnsi="標楷體" w:hint="eastAsia"/>
                <w:b/>
                <w:sz w:val="20"/>
                <w:szCs w:val="20"/>
              </w:rPr>
              <w:t>參見補充說明</w:t>
            </w:r>
            <w:r w:rsidRPr="00743A89">
              <w:rPr>
                <w:rFonts w:ascii="標楷體" w:eastAsia="標楷體" w:hAnsi="標楷體"/>
                <w:b/>
                <w:sz w:val="20"/>
                <w:szCs w:val="20"/>
              </w:rPr>
              <w:t>8</w:t>
            </w:r>
            <w:r w:rsidRPr="00743A89">
              <w:rPr>
                <w:rFonts w:ascii="標楷體" w:eastAsia="標楷體" w:hAnsi="標楷體" w:hint="eastAsia"/>
                <w:b/>
                <w:sz w:val="20"/>
                <w:szCs w:val="20"/>
              </w:rPr>
              <w:t>。</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t>※</w:t>
            </w:r>
            <w:r w:rsidRPr="00743A89">
              <w:rPr>
                <w:rFonts w:ascii="Times New Roman" w:eastAsia="標楷體" w:hAnsi="標楷體" w:hint="eastAsia"/>
                <w:sz w:val="18"/>
                <w:szCs w:val="18"/>
              </w:rPr>
              <w:t>第</w:t>
            </w:r>
            <w:r w:rsidRPr="00743A89">
              <w:rPr>
                <w:rFonts w:ascii="Times New Roman" w:eastAsia="標楷體" w:hAnsi="標楷體"/>
                <w:sz w:val="18"/>
                <w:szCs w:val="18"/>
              </w:rPr>
              <w:t>1~4</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r w:rsidRPr="00743A89">
              <w:rPr>
                <w:rFonts w:ascii="標楷體" w:eastAsia="標楷體" w:hAnsi="標楷體" w:hint="eastAsia"/>
                <w:b/>
                <w:bCs/>
                <w:kern w:val="0"/>
              </w:rPr>
              <w:t>五、緊急</w:t>
            </w:r>
            <w:r w:rsidRPr="00743A89">
              <w:rPr>
                <w:rFonts w:ascii="標楷體" w:eastAsia="標楷體" w:hAnsi="標楷體" w:hint="eastAsia"/>
                <w:b/>
                <w:bCs/>
                <w:kern w:val="0"/>
              </w:rPr>
              <w:lastRenderedPageBreak/>
              <w:t>應變、救助及訓練方面</w:t>
            </w: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lastRenderedPageBreak/>
              <w:t>5-1</w:t>
            </w:r>
            <w:r w:rsidRPr="00743A89">
              <w:rPr>
                <w:rFonts w:ascii="標楷體" w:eastAsia="標楷體" w:hAnsi="標楷體" w:hint="eastAsia"/>
                <w:kern w:val="0"/>
              </w:rPr>
              <w:t>是否訂有</w:t>
            </w:r>
            <w:r w:rsidRPr="00743A89">
              <w:rPr>
                <w:rFonts w:ascii="標楷體" w:eastAsia="標楷體" w:hAnsi="標楷體" w:hint="eastAsia"/>
                <w:kern w:val="0"/>
              </w:rPr>
              <w:lastRenderedPageBreak/>
              <w:t>緊急應變機制或消防防護相關計畫？</w:t>
            </w:r>
          </w:p>
          <w:p w:rsidR="00165504" w:rsidRPr="00743A89" w:rsidRDefault="00165504" w:rsidP="001C75A1">
            <w:pPr>
              <w:jc w:val="both"/>
              <w:rPr>
                <w:rFonts w:ascii="標楷體" w:eastAsia="標楷體" w:hAnsi="標楷體"/>
                <w:kern w:val="0"/>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□適當</w:t>
            </w:r>
          </w:p>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5"/>
              </w:numPr>
              <w:ind w:leftChars="0" w:left="290" w:hanging="290"/>
              <w:jc w:val="both"/>
              <w:rPr>
                <w:rFonts w:ascii="標楷體" w:eastAsia="標楷體" w:hAnsi="標楷體"/>
              </w:rPr>
            </w:pPr>
            <w:r w:rsidRPr="00743A89">
              <w:rPr>
                <w:rFonts w:ascii="標楷體" w:eastAsia="標楷體" w:hAnsi="標楷體" w:hint="eastAsia"/>
              </w:rPr>
              <w:lastRenderedPageBreak/>
              <w:t>是否訂有災害緊急應變計</w:t>
            </w:r>
            <w:r w:rsidRPr="00743A89">
              <w:rPr>
                <w:rFonts w:ascii="標楷體" w:eastAsia="標楷體" w:hAnsi="標楷體" w:hint="eastAsia"/>
              </w:rPr>
              <w:lastRenderedPageBreak/>
              <w:t>畫及災害</w:t>
            </w:r>
            <w:r w:rsidRPr="00743A89">
              <w:rPr>
                <w:rFonts w:ascii="標楷體" w:eastAsia="標楷體" w:hAnsi="標楷體" w:hint="eastAsia"/>
                <w:kern w:val="0"/>
              </w:rPr>
              <w:t>緊急應變指揮系統？</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5"/>
              </w:numPr>
              <w:spacing w:beforeLines="50" w:before="180"/>
              <w:ind w:leftChars="0" w:left="289" w:hanging="289"/>
              <w:jc w:val="both"/>
              <w:rPr>
                <w:rFonts w:ascii="標楷體" w:eastAsia="標楷體" w:hAnsi="標楷體"/>
              </w:rPr>
            </w:pPr>
            <w:r w:rsidRPr="00743A89">
              <w:rPr>
                <w:rFonts w:ascii="標楷體" w:eastAsia="標楷體" w:hAnsi="標楷體" w:hint="eastAsia"/>
              </w:rPr>
              <w:t>是否訂有消防防護計畫及火災</w:t>
            </w:r>
            <w:r w:rsidRPr="00743A89">
              <w:rPr>
                <w:rFonts w:ascii="標楷體" w:eastAsia="標楷體" w:hAnsi="標楷體" w:hint="eastAsia"/>
                <w:kern w:val="0"/>
              </w:rPr>
              <w:t>消防自衛編組？</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5"/>
              </w:numPr>
              <w:spacing w:beforeLines="50" w:before="180"/>
              <w:ind w:leftChars="0" w:left="289" w:hanging="289"/>
              <w:jc w:val="both"/>
              <w:rPr>
                <w:rFonts w:ascii="標楷體" w:eastAsia="標楷體" w:hAnsi="標楷體"/>
              </w:rPr>
            </w:pPr>
            <w:r w:rsidRPr="00743A89">
              <w:rPr>
                <w:rFonts w:ascii="標楷體" w:eastAsia="標楷體" w:hAnsi="標楷體" w:hint="eastAsia"/>
              </w:rPr>
              <w:t>災害緊急應變或消防防護計畫</w:t>
            </w:r>
            <w:r w:rsidRPr="00743A89">
              <w:rPr>
                <w:rFonts w:ascii="標楷體" w:eastAsia="標楷體" w:hAnsi="標楷體" w:cs="DFKaiShu-SB-Estd-BF" w:hint="eastAsia"/>
              </w:rPr>
              <w:t>是否區分日、夜間時段各自訂有應變組織</w:t>
            </w:r>
            <w:r w:rsidRPr="00743A89">
              <w:rPr>
                <w:rFonts w:ascii="標楷體" w:eastAsia="標楷體" w:hAnsi="標楷體" w:cs="DFKaiShu-SB-Estd-BF"/>
              </w:rPr>
              <w:t>(</w:t>
            </w:r>
            <w:r w:rsidRPr="00743A89">
              <w:rPr>
                <w:rFonts w:ascii="標楷體" w:eastAsia="標楷體" w:hAnsi="標楷體" w:cs="DFKaiShu-SB-Estd-BF" w:hint="eastAsia"/>
              </w:rPr>
              <w:t>人員分組</w:t>
            </w:r>
            <w:r w:rsidRPr="00743A89">
              <w:rPr>
                <w:rFonts w:ascii="標楷體" w:eastAsia="標楷體" w:hAnsi="標楷體" w:cs="DFKaiShu-SB-Estd-BF"/>
              </w:rPr>
              <w:t>)</w:t>
            </w:r>
            <w:r w:rsidRPr="00743A89">
              <w:rPr>
                <w:rFonts w:ascii="標楷體" w:eastAsia="標楷體" w:hAnsi="標楷體" w:cs="DFKaiShu-SB-Estd-BF" w:hint="eastAsia"/>
              </w:rPr>
              <w:t>、任務分工及標準作業程序</w:t>
            </w:r>
            <w:r w:rsidRPr="00743A89">
              <w:rPr>
                <w:rFonts w:ascii="標楷體" w:eastAsia="標楷體" w:hAnsi="標楷體" w:cs="DFKaiShu-SB-Estd-BF"/>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5"/>
              </w:numPr>
              <w:spacing w:beforeLines="50" w:before="180"/>
              <w:ind w:leftChars="0" w:left="289" w:hanging="289"/>
              <w:jc w:val="both"/>
              <w:rPr>
                <w:rFonts w:ascii="標楷體" w:eastAsia="標楷體" w:hAnsi="標楷體"/>
              </w:rPr>
            </w:pPr>
            <w:r w:rsidRPr="00743A89">
              <w:rPr>
                <w:rFonts w:ascii="標楷體" w:eastAsia="標楷體" w:hAnsi="標楷體" w:cs="DFKaiShu-SB-Estd-BF" w:hint="eastAsia"/>
              </w:rPr>
              <w:t>是否訂有住民之緊急疏散避難計畫</w:t>
            </w:r>
            <w:r w:rsidRPr="00743A89">
              <w:rPr>
                <w:rFonts w:ascii="標楷體" w:eastAsia="標楷體" w:hAnsi="標楷體" w:cs="DFKaiShu-SB-Estd-BF"/>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cs="DFKaiShu-SB-Estd-BF" w:hint="eastAsia"/>
                <w:b/>
                <w:sz w:val="20"/>
                <w:szCs w:val="20"/>
              </w:rPr>
              <w:t>註</w:t>
            </w:r>
            <w:r w:rsidRPr="00743A89">
              <w:rPr>
                <w:rFonts w:ascii="標楷體" w:eastAsia="標楷體" w:hAnsi="標楷體" w:cs="DFKaiShu-SB-Estd-BF"/>
                <w:b/>
                <w:sz w:val="20"/>
                <w:szCs w:val="20"/>
              </w:rPr>
              <w:t>:</w:t>
            </w:r>
            <w:r w:rsidRPr="00743A89">
              <w:rPr>
                <w:rFonts w:ascii="標楷體" w:eastAsia="標楷體" w:hAnsi="標楷體" w:cs="DFKaiShu-SB-Estd-BF" w:hint="eastAsia"/>
                <w:b/>
                <w:sz w:val="20"/>
                <w:szCs w:val="20"/>
              </w:rPr>
              <w:t>一般避難計畫原則乃是</w:t>
            </w:r>
            <w:r w:rsidRPr="00743A89">
              <w:rPr>
                <w:rFonts w:ascii="標楷體" w:eastAsia="標楷體" w:hAnsi="標楷體" w:hint="eastAsia"/>
                <w:b/>
                <w:kern w:val="0"/>
                <w:sz w:val="20"/>
                <w:szCs w:val="20"/>
              </w:rPr>
              <w:t>起火室的住民優先搶救撤離後關門，接著鄰近寢室的住民依序離室避難至等待救援空間或另一防火區劃</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倘寢室為防火區劃構造，則可關門暫時就地避難</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。其次，住民進入等待救援空間等待消防人員救助，或者進入另一防火區劃後</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該非起火區住民初期就地避難</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，兩區住民可等待救援，或利用連通之安全梯繼續往下避難</w:t>
            </w:r>
            <w:r w:rsidRPr="00743A89">
              <w:rPr>
                <w:rFonts w:ascii="標楷體" w:eastAsia="標楷體" w:hAnsi="標楷體" w:hint="eastAsia"/>
                <w:kern w:val="0"/>
              </w:rPr>
              <w:t>。</w:t>
            </w:r>
          </w:p>
          <w:p w:rsidR="00165504" w:rsidRPr="00743A89" w:rsidRDefault="00165504" w:rsidP="00165504">
            <w:pPr>
              <w:pStyle w:val="a7"/>
              <w:numPr>
                <w:ilvl w:val="0"/>
                <w:numId w:val="35"/>
              </w:numPr>
              <w:spacing w:beforeLines="50" w:before="180"/>
              <w:ind w:leftChars="0" w:left="289" w:hanging="289"/>
              <w:jc w:val="both"/>
              <w:rPr>
                <w:rFonts w:ascii="標楷體" w:eastAsia="標楷體" w:hAnsi="標楷體"/>
              </w:rPr>
            </w:pPr>
            <w:r w:rsidRPr="00743A89">
              <w:rPr>
                <w:rFonts w:ascii="標楷體" w:eastAsia="標楷體" w:hAnsi="標楷體" w:cs="DFKaiShu-SB-Estd-BF" w:hint="eastAsia"/>
              </w:rPr>
              <w:t>包括機構負責人、管理人及所有工作人員是否了解</w:t>
            </w:r>
            <w:r w:rsidRPr="00743A89">
              <w:rPr>
                <w:rFonts w:ascii="標楷體" w:eastAsia="標楷體" w:hAnsi="標楷體" w:hint="eastAsia"/>
              </w:rPr>
              <w:t>災害緊急應變計畫主要內容</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lastRenderedPageBreak/>
              <w:t>※</w:t>
            </w:r>
            <w:r w:rsidRPr="00743A89">
              <w:rPr>
                <w:rFonts w:ascii="Times New Roman" w:eastAsia="標楷體" w:hAnsi="標楷體" w:hint="eastAsia"/>
                <w:sz w:val="18"/>
                <w:szCs w:val="18"/>
              </w:rPr>
              <w:t>第</w:t>
            </w:r>
            <w:r w:rsidRPr="00743A89">
              <w:rPr>
                <w:rFonts w:ascii="Times New Roman" w:eastAsia="標楷體" w:hAnsi="標楷體"/>
                <w:sz w:val="18"/>
                <w:szCs w:val="18"/>
              </w:rPr>
              <w:t>1~5</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w:t>
            </w:r>
            <w:r w:rsidRPr="00743A89">
              <w:rPr>
                <w:rFonts w:ascii="Times New Roman" w:eastAsia="標楷體" w:hAnsi="Times New Roman" w:hint="eastAsia"/>
                <w:sz w:val="18"/>
                <w:szCs w:val="18"/>
              </w:rPr>
              <w:lastRenderedPageBreak/>
              <w:t>皆</w:t>
            </w:r>
            <w:r w:rsidRPr="00743A89">
              <w:rPr>
                <w:rFonts w:ascii="標楷體" w:eastAsia="標楷體" w:hAnsi="標楷體" w:hint="eastAsia"/>
                <w:sz w:val="18"/>
                <w:szCs w:val="18"/>
              </w:rPr>
              <w:t>「否」勾不適當，其他勾待加強。</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rPr>
              <w:t>5-2</w:t>
            </w:r>
            <w:r w:rsidRPr="00743A89">
              <w:rPr>
                <w:rFonts w:ascii="標楷體" w:eastAsia="標楷體" w:hAnsi="標楷體" w:hint="eastAsia"/>
                <w:kern w:val="0"/>
              </w:rPr>
              <w:t>工作人員是否有足夠的防火避難及消防編組有關之教育訓練？</w:t>
            </w:r>
          </w:p>
          <w:p w:rsidR="00165504" w:rsidRPr="00743A89" w:rsidRDefault="00165504" w:rsidP="001C75A1">
            <w:pPr>
              <w:jc w:val="both"/>
              <w:rPr>
                <w:rFonts w:ascii="標楷體" w:eastAsia="標楷體" w:hAnsi="標楷體"/>
                <w:kern w:val="0"/>
              </w:rPr>
            </w:pPr>
            <w:r w:rsidRPr="00743A89">
              <w:rPr>
                <w:rFonts w:ascii="標楷體" w:eastAsia="標楷體" w:hAnsi="標楷體" w:hint="eastAsia"/>
                <w:b/>
                <w:kern w:val="0"/>
              </w:rPr>
              <w:t>【重要項目】</w:t>
            </w:r>
            <w:r w:rsidRPr="00743A89">
              <w:rPr>
                <w:rFonts w:ascii="標楷體" w:eastAsia="標楷體" w:hAnsi="標楷體"/>
                <w:kern w:val="0"/>
              </w:rPr>
              <w:t xml:space="preserve"> </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6"/>
              </w:numPr>
              <w:ind w:leftChars="0" w:left="290" w:hanging="290"/>
              <w:jc w:val="both"/>
              <w:rPr>
                <w:rFonts w:ascii="標楷體" w:eastAsia="標楷體" w:hAnsi="標楷體"/>
              </w:rPr>
            </w:pPr>
            <w:r w:rsidRPr="00743A89">
              <w:rPr>
                <w:rFonts w:ascii="標楷體" w:eastAsia="標楷體" w:hAnsi="標楷體" w:cs="DFKaiShu-SB-Estd-BF" w:hint="eastAsia"/>
              </w:rPr>
              <w:t>包括機構負責人、管理人在內的工作人員</w:t>
            </w:r>
            <w:r w:rsidRPr="00743A89">
              <w:rPr>
                <w:rFonts w:ascii="標楷體" w:eastAsia="標楷體" w:hAnsi="標楷體" w:hint="eastAsia"/>
                <w:kern w:val="0"/>
              </w:rPr>
              <w:t>是否皆參加過消防自衛編組或</w:t>
            </w:r>
            <w:r w:rsidRPr="00743A89">
              <w:rPr>
                <w:rFonts w:ascii="標楷體" w:eastAsia="標楷體" w:hAnsi="標楷體"/>
              </w:rPr>
              <w:t>R.A.C.E.</w:t>
            </w:r>
            <w:r w:rsidRPr="00743A89">
              <w:rPr>
                <w:rFonts w:ascii="標楷體" w:eastAsia="標楷體" w:hAnsi="標楷體" w:hint="eastAsia"/>
              </w:rPr>
              <w:t>有關講習訓練</w:t>
            </w:r>
            <w:r w:rsidRPr="00743A89">
              <w:rPr>
                <w:rFonts w:ascii="標楷體" w:eastAsia="標楷體" w:hAnsi="標楷體" w:hint="eastAsia"/>
                <w:kern w:val="0"/>
              </w:rPr>
              <w:t>，並且確實熟悉有關動作步驟？</w:t>
            </w:r>
          </w:p>
          <w:p w:rsidR="00165504" w:rsidRPr="00743A89" w:rsidRDefault="00165504" w:rsidP="001C75A1">
            <w:pPr>
              <w:pStyle w:val="a7"/>
              <w:ind w:leftChars="0" w:left="290"/>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ind w:leftChars="0" w:left="6"/>
              <w:jc w:val="both"/>
              <w:rPr>
                <w:rFonts w:ascii="標楷體" w:eastAsia="標楷體" w:hAnsi="標楷體"/>
                <w:sz w:val="20"/>
                <w:szCs w:val="20"/>
              </w:rPr>
            </w:pPr>
            <w:r w:rsidRPr="00743A89">
              <w:rPr>
                <w:rFonts w:ascii="標楷體" w:eastAsia="標楷體" w:hAnsi="標楷體" w:cs="DFKaiShu-SB-Estd-BF" w:hint="eastAsia"/>
                <w:b/>
                <w:sz w:val="20"/>
                <w:szCs w:val="20"/>
              </w:rPr>
              <w:t>註</w:t>
            </w:r>
            <w:r w:rsidRPr="00743A89">
              <w:rPr>
                <w:rFonts w:ascii="標楷體" w:eastAsia="標楷體" w:hAnsi="標楷體" w:cs="DFKaiShu-SB-Estd-BF"/>
                <w:b/>
                <w:sz w:val="20"/>
                <w:szCs w:val="20"/>
              </w:rPr>
              <w:t>:</w:t>
            </w:r>
            <w:r w:rsidRPr="00743A89">
              <w:rPr>
                <w:rFonts w:ascii="標楷體" w:eastAsia="標楷體" w:hAnsi="標楷體" w:hint="eastAsia"/>
                <w:b/>
                <w:sz w:val="20"/>
                <w:szCs w:val="20"/>
              </w:rPr>
              <w:t>參見補充說明</w:t>
            </w:r>
            <w:r w:rsidRPr="00743A89">
              <w:rPr>
                <w:rFonts w:ascii="標楷體" w:eastAsia="標楷體" w:hAnsi="標楷體"/>
                <w:b/>
                <w:sz w:val="20"/>
                <w:szCs w:val="20"/>
              </w:rPr>
              <w:t>9</w:t>
            </w:r>
            <w:r w:rsidRPr="00743A89">
              <w:rPr>
                <w:rFonts w:ascii="標楷體" w:eastAsia="標楷體" w:hAnsi="標楷體" w:hint="eastAsia"/>
                <w:b/>
                <w:sz w:val="20"/>
                <w:szCs w:val="20"/>
              </w:rPr>
              <w:t>。</w:t>
            </w:r>
          </w:p>
          <w:p w:rsidR="00165504" w:rsidRPr="00743A89" w:rsidRDefault="00165504" w:rsidP="00165504">
            <w:pPr>
              <w:pStyle w:val="a7"/>
              <w:numPr>
                <w:ilvl w:val="0"/>
                <w:numId w:val="36"/>
              </w:numPr>
              <w:spacing w:beforeLines="50" w:before="180"/>
              <w:ind w:leftChars="0" w:left="289" w:hanging="289"/>
              <w:jc w:val="both"/>
              <w:rPr>
                <w:rFonts w:ascii="標楷體" w:eastAsia="標楷體" w:hAnsi="標楷體"/>
              </w:rPr>
            </w:pPr>
            <w:r w:rsidRPr="00743A89">
              <w:rPr>
                <w:rFonts w:ascii="標楷體" w:eastAsia="標楷體" w:hAnsi="標楷體" w:hint="eastAsia"/>
              </w:rPr>
              <w:lastRenderedPageBreak/>
              <w:t>機構工作人員是否清楚擔任自衛消防編組的角色及職掌任務？</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6"/>
              </w:numPr>
              <w:spacing w:beforeLines="50" w:before="180"/>
              <w:ind w:leftChars="0" w:left="289" w:hanging="289"/>
              <w:jc w:val="both"/>
              <w:rPr>
                <w:rFonts w:ascii="標楷體" w:eastAsia="標楷體" w:hAnsi="標楷體"/>
              </w:rPr>
            </w:pPr>
            <w:r w:rsidRPr="00743A89">
              <w:rPr>
                <w:rFonts w:ascii="標楷體" w:eastAsia="標楷體" w:hAnsi="標楷體" w:hint="eastAsia"/>
              </w:rPr>
              <w:t>日間及夜間輪班交接時，災害緊急應變處置工作是否列入人員交接項目</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3" w:left="149" w:hangingChars="71" w:hanging="142"/>
              <w:jc w:val="both"/>
              <w:rPr>
                <w:rFonts w:ascii="標楷體" w:eastAsia="標楷體" w:hAnsi="標楷體"/>
                <w:b/>
              </w:rPr>
            </w:pPr>
            <w:r w:rsidRPr="00743A89">
              <w:rPr>
                <w:rFonts w:ascii="標楷體" w:eastAsia="標楷體" w:hAnsi="標楷體" w:cs="DFKaiShu-SB-Estd-BF" w:hint="eastAsia"/>
                <w:b/>
                <w:sz w:val="20"/>
                <w:szCs w:val="20"/>
              </w:rPr>
              <w:t>註</w:t>
            </w:r>
            <w:r w:rsidRPr="00743A89">
              <w:rPr>
                <w:rFonts w:ascii="標楷體" w:eastAsia="標楷體" w:hAnsi="標楷體" w:cs="DFKaiShu-SB-Estd-BF"/>
                <w:b/>
                <w:sz w:val="20"/>
                <w:szCs w:val="20"/>
              </w:rPr>
              <w:t>:</w:t>
            </w:r>
            <w:r w:rsidRPr="00743A89">
              <w:rPr>
                <w:rFonts w:ascii="標楷體" w:eastAsia="標楷體" w:hAnsi="標楷體" w:hint="eastAsia"/>
                <w:b/>
                <w:sz w:val="20"/>
                <w:szCs w:val="20"/>
              </w:rPr>
              <w:t>日間及夜間班人力可能差別很大，災害緊急應變或自衛消防編組人力應配合調整，值班人員須清楚明白擔任不同角色的職掌任務。</w:t>
            </w:r>
          </w:p>
          <w:p w:rsidR="00165504" w:rsidRPr="00743A89" w:rsidRDefault="00165504" w:rsidP="00165504">
            <w:pPr>
              <w:pStyle w:val="a7"/>
              <w:numPr>
                <w:ilvl w:val="0"/>
                <w:numId w:val="36"/>
              </w:numPr>
              <w:spacing w:beforeLines="50" w:before="180"/>
              <w:ind w:leftChars="0" w:left="289" w:hanging="289"/>
              <w:jc w:val="both"/>
              <w:rPr>
                <w:rFonts w:ascii="標楷體" w:eastAsia="標楷體" w:hAnsi="標楷體"/>
              </w:rPr>
            </w:pPr>
            <w:r w:rsidRPr="00743A89">
              <w:rPr>
                <w:rFonts w:ascii="標楷體" w:eastAsia="標楷體" w:hAnsi="標楷體" w:hint="eastAsia"/>
                <w:kern w:val="0"/>
              </w:rPr>
              <w:t>是否透過教育訓練讓全體工作人員</w:t>
            </w:r>
            <w:r w:rsidRPr="00743A89">
              <w:rPr>
                <w:rFonts w:ascii="標楷體" w:eastAsia="標楷體" w:hAnsi="標楷體" w:hint="eastAsia"/>
              </w:rPr>
              <w:t>清楚明白</w:t>
            </w:r>
            <w:r w:rsidRPr="00743A89">
              <w:rPr>
                <w:rFonts w:ascii="標楷體" w:eastAsia="標楷體" w:hAnsi="標楷體" w:hint="eastAsia"/>
                <w:kern w:val="0"/>
              </w:rPr>
              <w:t>平時維護逃生通道安全性的重要性？</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cs="DFKaiShu-SB-Estd-BF" w:hint="eastAsia"/>
                <w:b/>
                <w:sz w:val="20"/>
                <w:szCs w:val="20"/>
              </w:rPr>
              <w:t>註</w:t>
            </w:r>
            <w:r w:rsidRPr="00743A89">
              <w:rPr>
                <w:rFonts w:ascii="標楷體" w:eastAsia="標楷體" w:hAnsi="標楷體" w:cs="DFKaiShu-SB-Estd-BF"/>
                <w:b/>
                <w:sz w:val="20"/>
                <w:szCs w:val="20"/>
              </w:rPr>
              <w:t>:</w:t>
            </w:r>
            <w:r w:rsidRPr="00743A89">
              <w:rPr>
                <w:rFonts w:ascii="標楷體" w:eastAsia="標楷體" w:hAnsi="標楷體" w:hint="eastAsia"/>
                <w:b/>
                <w:kern w:val="0"/>
                <w:sz w:val="20"/>
                <w:szCs w:val="20"/>
              </w:rPr>
              <w:t>鼓勵工作人員平日常注意逃生通道的維護</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（例如不可將常閉式防火門保持開啟，可燃物品或異物不可放置於逃生路徑上、緊急出口前…等）。</w:t>
            </w:r>
          </w:p>
          <w:p w:rsidR="00165504" w:rsidRPr="00743A89" w:rsidRDefault="00165504" w:rsidP="00165504">
            <w:pPr>
              <w:pStyle w:val="a7"/>
              <w:numPr>
                <w:ilvl w:val="0"/>
                <w:numId w:val="36"/>
              </w:numPr>
              <w:spacing w:beforeLines="50" w:before="180"/>
              <w:ind w:leftChars="0" w:left="290" w:hanging="290"/>
              <w:jc w:val="both"/>
              <w:rPr>
                <w:rFonts w:ascii="標楷體" w:eastAsia="標楷體" w:hAnsi="標楷體"/>
              </w:rPr>
            </w:pPr>
            <w:r w:rsidRPr="00743A89">
              <w:rPr>
                <w:rFonts w:ascii="標楷體" w:eastAsia="標楷體" w:hAnsi="標楷體" w:hint="eastAsia"/>
                <w:kern w:val="0"/>
              </w:rPr>
              <w:t>是否透過教育訓練讓</w:t>
            </w:r>
            <w:r w:rsidRPr="00743A89">
              <w:rPr>
                <w:rFonts w:ascii="標楷體" w:eastAsia="標楷體" w:hAnsi="標楷體" w:hint="eastAsia"/>
              </w:rPr>
              <w:t>全體員工清楚明白防火區劃及等待救援空間的位置範圍</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6"/>
              </w:numPr>
              <w:spacing w:beforeLines="50" w:before="180"/>
              <w:ind w:leftChars="0" w:left="289" w:hanging="289"/>
              <w:jc w:val="both"/>
              <w:rPr>
                <w:rFonts w:ascii="標楷體" w:eastAsia="標楷體" w:hAnsi="標楷體"/>
              </w:rPr>
            </w:pPr>
            <w:r w:rsidRPr="00743A89">
              <w:rPr>
                <w:rFonts w:ascii="標楷體" w:eastAsia="標楷體" w:hAnsi="標楷體" w:hint="eastAsia"/>
                <w:kern w:val="0"/>
              </w:rPr>
              <w:t>是否透過教育訓練讓</w:t>
            </w:r>
            <w:r w:rsidRPr="00743A89">
              <w:rPr>
                <w:rFonts w:ascii="標楷體" w:eastAsia="標楷體" w:hAnsi="標楷體" w:hint="eastAsia"/>
              </w:rPr>
              <w:t>全體員工清楚明白緊急疏散住民的方式</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sz w:val="20"/>
                <w:szCs w:val="20"/>
              </w:rPr>
              <w:t>註</w:t>
            </w:r>
            <w:r w:rsidRPr="00743A89">
              <w:rPr>
                <w:rFonts w:ascii="標楷體" w:eastAsia="標楷體" w:hAnsi="標楷體"/>
                <w:b/>
                <w:sz w:val="20"/>
                <w:szCs w:val="20"/>
              </w:rPr>
              <w:t>:</w:t>
            </w:r>
            <w:r w:rsidRPr="00743A89">
              <w:rPr>
                <w:rFonts w:ascii="標楷體" w:eastAsia="標楷體" w:hAnsi="標楷體" w:hint="eastAsia"/>
                <w:b/>
                <w:kern w:val="0"/>
                <w:sz w:val="20"/>
                <w:szCs w:val="20"/>
              </w:rPr>
              <w:t>透過教育訓練讓</w:t>
            </w:r>
            <w:r w:rsidRPr="00743A89">
              <w:rPr>
                <w:rFonts w:ascii="標楷體" w:eastAsia="標楷體" w:hAnsi="標楷體" w:hint="eastAsia"/>
                <w:b/>
                <w:sz w:val="20"/>
                <w:szCs w:val="20"/>
              </w:rPr>
              <w:t>全體員工了解無自主避難行動能力的住民緊急時</w:t>
            </w:r>
            <w:r w:rsidRPr="00743A89">
              <w:rPr>
                <w:rFonts w:ascii="標楷體" w:eastAsia="標楷體" w:hAnsi="標楷體" w:hint="eastAsia"/>
                <w:b/>
                <w:kern w:val="0"/>
                <w:sz w:val="20"/>
                <w:szCs w:val="20"/>
              </w:rPr>
              <w:t>移動的方式</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配合</w:t>
            </w:r>
            <w:r w:rsidRPr="00743A89">
              <w:rPr>
                <w:rFonts w:ascii="標楷體" w:eastAsia="標楷體" w:hAnsi="標楷體" w:hint="eastAsia"/>
                <w:b/>
                <w:sz w:val="20"/>
                <w:szCs w:val="20"/>
              </w:rPr>
              <w:t>結合前述</w:t>
            </w:r>
            <w:r w:rsidRPr="00743A89">
              <w:rPr>
                <w:rFonts w:ascii="標楷體" w:eastAsia="標楷體" w:hAnsi="標楷體"/>
                <w:b/>
                <w:sz w:val="20"/>
                <w:szCs w:val="20"/>
              </w:rPr>
              <w:t>4-3</w:t>
            </w:r>
            <w:r w:rsidRPr="00743A89">
              <w:rPr>
                <w:rFonts w:ascii="標楷體" w:eastAsia="標楷體" w:hAnsi="標楷體" w:hint="eastAsia"/>
                <w:b/>
                <w:sz w:val="20"/>
                <w:szCs w:val="20"/>
              </w:rPr>
              <w:t>項之移動輔助器材</w:t>
            </w:r>
            <w:r w:rsidRPr="00743A89">
              <w:rPr>
                <w:rFonts w:ascii="標楷體" w:eastAsia="標楷體" w:hAnsi="標楷體"/>
                <w:b/>
                <w:sz w:val="20"/>
                <w:szCs w:val="20"/>
              </w:rPr>
              <w:t>)</w:t>
            </w:r>
            <w:r w:rsidRPr="00743A89">
              <w:rPr>
                <w:rFonts w:ascii="標楷體" w:eastAsia="標楷體" w:hAnsi="標楷體" w:hint="eastAsia"/>
                <w:b/>
                <w:kern w:val="0"/>
                <w:sz w:val="20"/>
                <w:szCs w:val="20"/>
              </w:rPr>
              <w:t>，以及對於</w:t>
            </w:r>
            <w:r w:rsidRPr="00743A89">
              <w:rPr>
                <w:rFonts w:ascii="標楷體" w:eastAsia="標楷體" w:hAnsi="標楷體" w:hint="eastAsia"/>
                <w:b/>
                <w:sz w:val="20"/>
                <w:szCs w:val="20"/>
              </w:rPr>
              <w:t>可自主行動及稍經他人協助可避難的住民，須事前告知避難方向及集合點，或規劃有專人協助避難。</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lastRenderedPageBreak/>
              <w:t>※</w:t>
            </w:r>
            <w:r w:rsidRPr="00743A89">
              <w:rPr>
                <w:rFonts w:ascii="Times New Roman" w:eastAsia="標楷體" w:hAnsi="標楷體" w:hint="eastAsia"/>
                <w:sz w:val="18"/>
                <w:szCs w:val="18"/>
              </w:rPr>
              <w:t>第</w:t>
            </w:r>
            <w:r w:rsidRPr="00743A89">
              <w:rPr>
                <w:rFonts w:ascii="Times New Roman" w:eastAsia="標楷體" w:hAnsi="標楷體"/>
                <w:sz w:val="18"/>
                <w:szCs w:val="18"/>
              </w:rPr>
              <w:t>1~6</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5-3</w:t>
            </w:r>
            <w:r w:rsidRPr="00743A89">
              <w:rPr>
                <w:rFonts w:ascii="標楷體" w:eastAsia="標楷體" w:hAnsi="標楷體" w:hint="eastAsia"/>
                <w:kern w:val="0"/>
              </w:rPr>
              <w:t>是否定期實施火災消</w:t>
            </w:r>
            <w:r w:rsidRPr="00743A89">
              <w:rPr>
                <w:rFonts w:ascii="標楷體" w:eastAsia="標楷體" w:hAnsi="標楷體" w:hint="eastAsia"/>
                <w:kern w:val="0"/>
              </w:rPr>
              <w:lastRenderedPageBreak/>
              <w:t>防演練</w:t>
            </w:r>
            <w:r w:rsidRPr="00743A89">
              <w:rPr>
                <w:rFonts w:ascii="標楷體" w:eastAsia="標楷體" w:hAnsi="標楷體"/>
                <w:kern w:val="0"/>
              </w:rPr>
              <w:t>(</w:t>
            </w:r>
            <w:r w:rsidRPr="00743A89">
              <w:rPr>
                <w:rFonts w:ascii="標楷體" w:eastAsia="標楷體" w:hAnsi="標楷體" w:hint="eastAsia"/>
                <w:kern w:val="0"/>
              </w:rPr>
              <w:t>習</w:t>
            </w:r>
            <w:r w:rsidRPr="00743A89">
              <w:rPr>
                <w:rFonts w:ascii="標楷體" w:eastAsia="標楷體" w:hAnsi="標楷體"/>
                <w:kern w:val="0"/>
              </w:rPr>
              <w:t>)</w:t>
            </w:r>
            <w:r w:rsidRPr="00743A89">
              <w:rPr>
                <w:rFonts w:ascii="標楷體" w:eastAsia="標楷體" w:hAnsi="標楷體" w:hint="eastAsia"/>
                <w:kern w:val="0"/>
              </w:rPr>
              <w:t>及避難疏散演練</w:t>
            </w:r>
            <w:r w:rsidRPr="00743A89">
              <w:rPr>
                <w:rFonts w:ascii="標楷體" w:eastAsia="標楷體" w:hAnsi="標楷體"/>
                <w:kern w:val="0"/>
              </w:rPr>
              <w:t>(</w:t>
            </w:r>
            <w:r w:rsidRPr="00743A89">
              <w:rPr>
                <w:rFonts w:ascii="標楷體" w:eastAsia="標楷體" w:hAnsi="標楷體" w:hint="eastAsia"/>
                <w:kern w:val="0"/>
              </w:rPr>
              <w:t>習</w:t>
            </w:r>
            <w:r w:rsidRPr="00743A89">
              <w:rPr>
                <w:rFonts w:ascii="標楷體" w:eastAsia="標楷體" w:hAnsi="標楷體"/>
                <w:kern w:val="0"/>
              </w:rPr>
              <w:t>)</w:t>
            </w:r>
            <w:r w:rsidRPr="00743A89">
              <w:rPr>
                <w:rFonts w:ascii="標楷體" w:eastAsia="標楷體" w:hAnsi="標楷體" w:hint="eastAsia"/>
                <w:kern w:val="0"/>
              </w:rPr>
              <w:t>？</w:t>
            </w:r>
          </w:p>
          <w:p w:rsidR="00165504" w:rsidRPr="00743A89" w:rsidRDefault="00165504" w:rsidP="001C75A1">
            <w:pPr>
              <w:jc w:val="both"/>
              <w:rPr>
                <w:rFonts w:ascii="標楷體" w:eastAsia="標楷體" w:hAnsi="標楷體"/>
                <w:kern w:val="0"/>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7"/>
              </w:numPr>
              <w:ind w:leftChars="0" w:left="290" w:hanging="290"/>
              <w:jc w:val="both"/>
              <w:rPr>
                <w:rFonts w:ascii="標楷體" w:eastAsia="標楷體" w:hAnsi="標楷體"/>
              </w:rPr>
            </w:pPr>
            <w:r w:rsidRPr="00743A89">
              <w:rPr>
                <w:rFonts w:ascii="標楷體" w:eastAsia="標楷體" w:hAnsi="標楷體" w:hint="eastAsia"/>
                <w:kern w:val="0"/>
              </w:rPr>
              <w:lastRenderedPageBreak/>
              <w:t>是否會定期安排有關</w:t>
            </w:r>
            <w:r w:rsidRPr="00743A89">
              <w:rPr>
                <w:rFonts w:ascii="標楷體" w:eastAsia="標楷體" w:hAnsi="標楷體" w:hint="eastAsia"/>
              </w:rPr>
              <w:t>災害應變、消防</w:t>
            </w:r>
            <w:r w:rsidRPr="00743A89">
              <w:rPr>
                <w:rFonts w:ascii="標楷體" w:eastAsia="標楷體" w:hAnsi="標楷體" w:hint="eastAsia"/>
                <w:kern w:val="0"/>
              </w:rPr>
              <w:t>避難、疏散演練</w:t>
            </w:r>
            <w:r w:rsidRPr="00743A89">
              <w:rPr>
                <w:rFonts w:ascii="標楷體" w:eastAsia="標楷體" w:hAnsi="標楷體" w:hint="eastAsia"/>
                <w:kern w:val="0"/>
              </w:rPr>
              <w:lastRenderedPageBreak/>
              <w:t>或相關器材使用等實際操作課程</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4" w:left="150" w:hangingChars="70" w:hanging="140"/>
              <w:jc w:val="both"/>
              <w:rPr>
                <w:rFonts w:ascii="標楷體" w:eastAsia="標楷體" w:hAnsi="標楷體"/>
                <w:b/>
                <w:sz w:val="20"/>
                <w:szCs w:val="20"/>
              </w:rPr>
            </w:pPr>
            <w:r w:rsidRPr="00743A89">
              <w:rPr>
                <w:rFonts w:ascii="標楷體" w:eastAsia="標楷體" w:hAnsi="標楷體" w:hint="eastAsia"/>
                <w:b/>
                <w:sz w:val="20"/>
                <w:szCs w:val="20"/>
              </w:rPr>
              <w:t>註</w:t>
            </w:r>
            <w:r w:rsidRPr="00743A89">
              <w:rPr>
                <w:rFonts w:ascii="標楷體" w:eastAsia="標楷體" w:hAnsi="標楷體"/>
                <w:b/>
                <w:sz w:val="20"/>
                <w:szCs w:val="20"/>
              </w:rPr>
              <w:t>:</w:t>
            </w:r>
            <w:r w:rsidRPr="00743A89">
              <w:rPr>
                <w:rFonts w:ascii="標楷體" w:eastAsia="標楷體" w:hAnsi="標楷體" w:hint="eastAsia"/>
                <w:b/>
                <w:sz w:val="20"/>
                <w:szCs w:val="20"/>
              </w:rPr>
              <w:t>如實際操作使用滅火器、室內消防栓訓練、</w:t>
            </w:r>
            <w:r w:rsidRPr="00743A89">
              <w:rPr>
                <w:rFonts w:ascii="標楷體" w:eastAsia="標楷體" w:hAnsi="標楷體" w:hint="eastAsia"/>
                <w:b/>
                <w:kern w:val="0"/>
                <w:sz w:val="20"/>
                <w:szCs w:val="20"/>
              </w:rPr>
              <w:t>簡易急救設備訓練、緊急應變應勤裝備</w:t>
            </w:r>
            <w:r w:rsidRPr="00743A89">
              <w:rPr>
                <w:rFonts w:ascii="標楷體" w:eastAsia="標楷體" w:hAnsi="標楷體" w:hint="eastAsia"/>
                <w:b/>
                <w:sz w:val="20"/>
                <w:szCs w:val="20"/>
              </w:rPr>
              <w:t>使用訓練…等。</w:t>
            </w:r>
          </w:p>
          <w:p w:rsidR="00165504" w:rsidRPr="00743A89" w:rsidRDefault="00165504" w:rsidP="00165504">
            <w:pPr>
              <w:pStyle w:val="a7"/>
              <w:numPr>
                <w:ilvl w:val="0"/>
                <w:numId w:val="37"/>
              </w:numPr>
              <w:spacing w:beforeLines="50" w:before="180"/>
              <w:ind w:leftChars="0" w:left="289" w:hanging="289"/>
              <w:jc w:val="both"/>
              <w:rPr>
                <w:rFonts w:ascii="標楷體" w:eastAsia="標楷體" w:hAnsi="標楷體"/>
              </w:rPr>
            </w:pPr>
            <w:r w:rsidRPr="00743A89">
              <w:rPr>
                <w:rFonts w:ascii="標楷體" w:eastAsia="標楷體" w:hAnsi="標楷體" w:cs="DFKaiShu-SB-Estd-BF" w:hint="eastAsia"/>
              </w:rPr>
              <w:t>機構全體人員</w:t>
            </w:r>
            <w:r w:rsidRPr="00743A89">
              <w:rPr>
                <w:rFonts w:ascii="標楷體" w:eastAsia="標楷體" w:hAnsi="標楷體" w:cs="DFKaiShu-SB-Estd-BF"/>
              </w:rPr>
              <w:t>(</w:t>
            </w:r>
            <w:r w:rsidRPr="00743A89">
              <w:rPr>
                <w:rFonts w:ascii="標楷體" w:eastAsia="標楷體" w:hAnsi="標楷體" w:cs="DFKaiShu-SB-Estd-BF" w:hint="eastAsia"/>
              </w:rPr>
              <w:t>包括負責人、管理人、工作人員等</w:t>
            </w:r>
            <w:r w:rsidRPr="00743A89">
              <w:rPr>
                <w:rFonts w:ascii="標楷體" w:eastAsia="標楷體" w:hAnsi="標楷體" w:cs="DFKaiShu-SB-Estd-BF"/>
              </w:rPr>
              <w:t>)</w:t>
            </w:r>
            <w:r w:rsidRPr="00743A89">
              <w:rPr>
                <w:rFonts w:ascii="標楷體" w:eastAsia="標楷體" w:hAnsi="標楷體" w:hint="eastAsia"/>
              </w:rPr>
              <w:t>是否參與過各種災害應變、消防避難相關桌上模擬訓練</w:t>
            </w:r>
            <w:r w:rsidRPr="00743A89">
              <w:rPr>
                <w:rFonts w:ascii="標楷體" w:eastAsia="標楷體" w:hAnsi="標楷體"/>
              </w:rPr>
              <w:t xml:space="preserve">? </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7"/>
              </w:numPr>
              <w:spacing w:beforeLines="50" w:before="180"/>
              <w:ind w:leftChars="0" w:left="289" w:hanging="289"/>
              <w:jc w:val="both"/>
              <w:rPr>
                <w:rFonts w:ascii="標楷體" w:eastAsia="標楷體" w:hAnsi="標楷體"/>
              </w:rPr>
            </w:pPr>
            <w:r w:rsidRPr="00743A89">
              <w:rPr>
                <w:rFonts w:ascii="標楷體" w:eastAsia="標楷體" w:hAnsi="標楷體" w:hint="eastAsia"/>
              </w:rPr>
              <w:t>是否依規定每年定期辦理緊急災害應變演練或消防自衛編組演練？</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4742F2"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sz w:val="20"/>
                <w:szCs w:val="20"/>
              </w:rPr>
              <w:t>註</w:t>
            </w:r>
            <w:r w:rsidRPr="00743A89">
              <w:rPr>
                <w:rFonts w:ascii="標楷體" w:eastAsia="標楷體" w:hAnsi="標楷體"/>
                <w:b/>
                <w:sz w:val="20"/>
                <w:szCs w:val="20"/>
              </w:rPr>
              <w:t>:</w:t>
            </w:r>
          </w:p>
          <w:p w:rsidR="00165504" w:rsidRPr="00743A89" w:rsidRDefault="004742F2" w:rsidP="004742F2">
            <w:pPr>
              <w:pStyle w:val="a7"/>
              <w:spacing w:line="240" w:lineRule="exact"/>
              <w:ind w:leftChars="2" w:left="247" w:hangingChars="121" w:hanging="242"/>
              <w:jc w:val="both"/>
              <w:rPr>
                <w:rFonts w:ascii="標楷體" w:eastAsia="標楷體" w:hAnsi="標楷體"/>
                <w:b/>
                <w:sz w:val="20"/>
                <w:szCs w:val="20"/>
              </w:rPr>
            </w:pPr>
            <w:r w:rsidRPr="00743A89">
              <w:rPr>
                <w:rFonts w:ascii="標楷體" w:eastAsia="標楷體" w:hAnsi="標楷體" w:hint="eastAsia"/>
                <w:b/>
                <w:sz w:val="20"/>
                <w:szCs w:val="20"/>
              </w:rPr>
              <w:t>1.</w:t>
            </w:r>
            <w:r w:rsidR="00165504" w:rsidRPr="00743A89">
              <w:rPr>
                <w:rFonts w:ascii="標楷體" w:eastAsia="標楷體" w:hAnsi="標楷體" w:hint="eastAsia"/>
                <w:b/>
                <w:sz w:val="20"/>
                <w:szCs w:val="20"/>
              </w:rPr>
              <w:t>每次演練時可能僅部分人員參與，應讓每位</w:t>
            </w:r>
            <w:r w:rsidR="00165504" w:rsidRPr="00743A89">
              <w:rPr>
                <w:rFonts w:ascii="標楷體" w:eastAsia="標楷體" w:hAnsi="標楷體" w:cs="DFKaiShu-SB-Estd-BF" w:hint="eastAsia"/>
                <w:b/>
                <w:sz w:val="20"/>
                <w:szCs w:val="20"/>
              </w:rPr>
              <w:t>工作人員有機會</w:t>
            </w:r>
            <w:r w:rsidR="00165504" w:rsidRPr="00743A89">
              <w:rPr>
                <w:rFonts w:ascii="標楷體" w:eastAsia="標楷體" w:hAnsi="標楷體" w:hint="eastAsia"/>
                <w:b/>
                <w:sz w:val="20"/>
                <w:szCs w:val="20"/>
              </w:rPr>
              <w:t>至少參與一次以上演練。</w:t>
            </w:r>
          </w:p>
          <w:p w:rsidR="004742F2" w:rsidRPr="00743A89" w:rsidRDefault="004742F2" w:rsidP="004742F2">
            <w:pPr>
              <w:pStyle w:val="a7"/>
              <w:spacing w:line="240" w:lineRule="exact"/>
              <w:ind w:leftChars="2" w:left="247" w:hangingChars="121" w:hanging="242"/>
              <w:jc w:val="both"/>
              <w:rPr>
                <w:rFonts w:ascii="標楷體" w:eastAsia="標楷體" w:hAnsi="標楷體"/>
              </w:rPr>
            </w:pPr>
            <w:r w:rsidRPr="00743A89">
              <w:rPr>
                <w:rFonts w:ascii="標楷體" w:eastAsia="標楷體" w:hAnsi="標楷體" w:hint="eastAsia"/>
                <w:b/>
                <w:sz w:val="20"/>
                <w:szCs w:val="20"/>
              </w:rPr>
              <w:t>2.</w:t>
            </w:r>
            <w:r w:rsidRPr="00743A89">
              <w:rPr>
                <w:rFonts w:ascii="標楷體" w:eastAsia="標楷體" w:hAnsi="標楷體"/>
                <w:b/>
                <w:sz w:val="20"/>
                <w:szCs w:val="20"/>
              </w:rPr>
              <w:t>避難演</w:t>
            </w:r>
            <w:r w:rsidRPr="00743A89">
              <w:rPr>
                <w:rFonts w:ascii="標楷體" w:eastAsia="標楷體" w:hAnsi="標楷體" w:hint="eastAsia"/>
                <w:b/>
                <w:sz w:val="20"/>
                <w:szCs w:val="20"/>
              </w:rPr>
              <w:t>練時可考慮讓</w:t>
            </w:r>
            <w:r w:rsidRPr="00743A89">
              <w:rPr>
                <w:rFonts w:ascii="標楷體" w:eastAsia="標楷體" w:hAnsi="標楷體"/>
                <w:b/>
                <w:sz w:val="20"/>
                <w:szCs w:val="20"/>
              </w:rPr>
              <w:t>具有行動能力之住民</w:t>
            </w:r>
            <w:r w:rsidRPr="00743A89">
              <w:rPr>
                <w:rFonts w:ascii="標楷體" w:eastAsia="標楷體" w:hAnsi="標楷體" w:hint="eastAsia"/>
                <w:b/>
                <w:sz w:val="20"/>
                <w:szCs w:val="20"/>
              </w:rPr>
              <w:t>參加，提高安全防災意識。</w:t>
            </w:r>
          </w:p>
          <w:p w:rsidR="00165504" w:rsidRPr="00743A89" w:rsidRDefault="00165504" w:rsidP="00165504">
            <w:pPr>
              <w:pStyle w:val="a7"/>
              <w:numPr>
                <w:ilvl w:val="0"/>
                <w:numId w:val="37"/>
              </w:numPr>
              <w:spacing w:beforeLines="50" w:before="180"/>
              <w:ind w:leftChars="0" w:left="289" w:hanging="289"/>
              <w:jc w:val="both"/>
              <w:rPr>
                <w:rFonts w:ascii="標楷體" w:eastAsia="標楷體" w:hAnsi="標楷體"/>
              </w:rPr>
            </w:pPr>
            <w:r w:rsidRPr="00743A89">
              <w:rPr>
                <w:rFonts w:ascii="標楷體" w:eastAsia="標楷體" w:hAnsi="標楷體" w:hint="eastAsia"/>
                <w:kern w:val="0"/>
              </w:rPr>
              <w:t>是否審慎評估選定緊急時移動搬運住民的方式，並實際運用移動器材演練過？</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cs="DFKaiShu-SB-Estd-BF" w:hint="eastAsia"/>
                <w:b/>
                <w:sz w:val="20"/>
                <w:szCs w:val="20"/>
              </w:rPr>
              <w:t>註</w:t>
            </w:r>
            <w:r w:rsidRPr="00743A89">
              <w:rPr>
                <w:rFonts w:ascii="標楷體" w:eastAsia="標楷體" w:hAnsi="標楷體" w:cs="DFKaiShu-SB-Estd-BF"/>
                <w:b/>
                <w:sz w:val="20"/>
                <w:szCs w:val="20"/>
              </w:rPr>
              <w:t>:</w:t>
            </w:r>
            <w:r w:rsidRPr="00743A89">
              <w:rPr>
                <w:rFonts w:ascii="標楷體" w:eastAsia="標楷體" w:hAnsi="標楷體" w:cs="DFKaiShu-SB-Estd-BF" w:hint="eastAsia"/>
                <w:b/>
                <w:sz w:val="20"/>
                <w:szCs w:val="20"/>
              </w:rPr>
              <w:t>人員緊急疏散避難計畫中應載明機構遇火災等緊急狀況要採用何種方式搶救、疏散受災害之住民，例如規劃無自主行動能力之住民以床單由兩人包覆後抬下床，再抬出寢室、抬往相對安全區，則須依此情境劇本讓工作人員演練熟悉。</w:t>
            </w:r>
          </w:p>
          <w:p w:rsidR="00165504" w:rsidRPr="00743A89" w:rsidRDefault="00165504" w:rsidP="00165504">
            <w:pPr>
              <w:pStyle w:val="a7"/>
              <w:numPr>
                <w:ilvl w:val="0"/>
                <w:numId w:val="37"/>
              </w:numPr>
              <w:spacing w:beforeLines="50" w:before="180"/>
              <w:ind w:leftChars="0" w:left="289" w:hanging="289"/>
              <w:jc w:val="both"/>
              <w:rPr>
                <w:rFonts w:ascii="標楷體" w:eastAsia="標楷體" w:hAnsi="標楷體"/>
              </w:rPr>
            </w:pPr>
            <w:r w:rsidRPr="00743A89">
              <w:rPr>
                <w:rFonts w:ascii="標楷體" w:eastAsia="標楷體" w:hAnsi="標楷體" w:hint="eastAsia"/>
                <w:kern w:val="0"/>
              </w:rPr>
              <w:t>配合前述</w:t>
            </w:r>
            <w:r w:rsidRPr="00743A89">
              <w:rPr>
                <w:rFonts w:ascii="標楷體" w:eastAsia="標楷體" w:hAnsi="標楷體"/>
                <w:kern w:val="0"/>
              </w:rPr>
              <w:t>4-5</w:t>
            </w:r>
            <w:r w:rsidRPr="00743A89">
              <w:rPr>
                <w:rFonts w:ascii="標楷體" w:eastAsia="標楷體" w:hAnsi="標楷體" w:hint="eastAsia"/>
                <w:kern w:val="0"/>
              </w:rPr>
              <w:t>項估算之必要避難安全時間，是否實際進行演練並修正</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cs="DFKaiShu-SB-Estd-BF" w:hint="eastAsia"/>
                <w:b/>
                <w:sz w:val="20"/>
                <w:szCs w:val="20"/>
              </w:rPr>
              <w:t>註</w:t>
            </w:r>
            <w:r w:rsidRPr="00743A89">
              <w:rPr>
                <w:rFonts w:ascii="標楷體" w:eastAsia="標楷體" w:hAnsi="標楷體" w:cs="DFKaiShu-SB-Estd-BF"/>
                <w:b/>
                <w:sz w:val="20"/>
                <w:szCs w:val="20"/>
              </w:rPr>
              <w:t>:</w:t>
            </w:r>
            <w:r w:rsidRPr="00743A89">
              <w:rPr>
                <w:rFonts w:ascii="標楷體" w:eastAsia="標楷體" w:hAnsi="標楷體" w:cs="DFKaiShu-SB-Estd-BF" w:hint="eastAsia"/>
                <w:b/>
                <w:sz w:val="20"/>
                <w:szCs w:val="20"/>
              </w:rPr>
              <w:t>依前述</w:t>
            </w:r>
            <w:r w:rsidRPr="00743A89">
              <w:rPr>
                <w:rFonts w:ascii="標楷體" w:eastAsia="標楷體" w:hAnsi="標楷體" w:cs="DFKaiShu-SB-Estd-BF"/>
                <w:b/>
                <w:sz w:val="20"/>
                <w:szCs w:val="20"/>
              </w:rPr>
              <w:t>4-5</w:t>
            </w:r>
            <w:r w:rsidRPr="00743A89">
              <w:rPr>
                <w:rFonts w:ascii="標楷體" w:eastAsia="標楷體" w:hAnsi="標楷體" w:cs="DFKaiShu-SB-Estd-BF" w:hint="eastAsia"/>
                <w:b/>
                <w:sz w:val="20"/>
                <w:szCs w:val="20"/>
              </w:rPr>
              <w:t>項按機構實際人力、設備能力評估</w:t>
            </w:r>
            <w:r w:rsidRPr="00743A89">
              <w:rPr>
                <w:rFonts w:ascii="標楷體" w:eastAsia="標楷體" w:hAnsi="標楷體" w:hint="eastAsia"/>
                <w:b/>
                <w:kern w:val="0"/>
                <w:sz w:val="20"/>
                <w:szCs w:val="20"/>
              </w:rPr>
              <w:t>必要避難安全時間至為重要，應經過多次測試演練、調整修正後確定最終時間，可做為人</w:t>
            </w:r>
            <w:r w:rsidRPr="00743A89">
              <w:rPr>
                <w:rFonts w:ascii="標楷體" w:eastAsia="標楷體" w:hAnsi="標楷體" w:hint="eastAsia"/>
                <w:b/>
                <w:kern w:val="0"/>
                <w:sz w:val="20"/>
                <w:szCs w:val="20"/>
              </w:rPr>
              <w:lastRenderedPageBreak/>
              <w:t>員疏散演練或員工訓練考核基準。</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lastRenderedPageBreak/>
              <w:t>※</w:t>
            </w:r>
            <w:r w:rsidRPr="00743A89">
              <w:rPr>
                <w:rFonts w:ascii="Times New Roman" w:eastAsia="標楷體" w:hAnsi="標楷體" w:hint="eastAsia"/>
                <w:sz w:val="18"/>
                <w:szCs w:val="18"/>
              </w:rPr>
              <w:t>第</w:t>
            </w:r>
            <w:r w:rsidRPr="00743A89">
              <w:rPr>
                <w:rFonts w:ascii="Times New Roman" w:eastAsia="標楷體" w:hAnsi="標楷體"/>
                <w:sz w:val="18"/>
                <w:szCs w:val="18"/>
              </w:rPr>
              <w:t>1~5</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w:t>
            </w:r>
            <w:r w:rsidRPr="00743A89">
              <w:rPr>
                <w:rFonts w:ascii="標楷體" w:eastAsia="標楷體" w:hAnsi="標楷體" w:hint="eastAsia"/>
                <w:sz w:val="18"/>
                <w:szCs w:val="18"/>
              </w:rPr>
              <w:lastRenderedPageBreak/>
              <w:t>當，其他勾待加強。</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5-4</w:t>
            </w:r>
            <w:r w:rsidRPr="00743A89">
              <w:rPr>
                <w:rFonts w:ascii="標楷體" w:eastAsia="標楷體" w:hAnsi="標楷體" w:hint="eastAsia"/>
              </w:rPr>
              <w:t>是否有緊急情狀通報訓練及緊急支援人力演練</w:t>
            </w:r>
            <w:r w:rsidRPr="00743A89">
              <w:rPr>
                <w:rFonts w:ascii="標楷體" w:eastAsia="標楷體" w:hAnsi="標楷體"/>
              </w:rPr>
              <w:t>?</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8"/>
              </w:numPr>
              <w:ind w:leftChars="0" w:left="290" w:hanging="290"/>
              <w:jc w:val="both"/>
              <w:rPr>
                <w:rFonts w:ascii="標楷體" w:eastAsia="標楷體" w:hAnsi="標楷體"/>
              </w:rPr>
            </w:pPr>
            <w:r w:rsidRPr="00743A89">
              <w:rPr>
                <w:rFonts w:ascii="標楷體" w:eastAsia="標楷體" w:hAnsi="標楷體" w:hint="eastAsia"/>
                <w:kern w:val="0"/>
              </w:rPr>
              <w:t>是否有災害緊急情況</w:t>
            </w:r>
            <w:r w:rsidRPr="00743A89">
              <w:rPr>
                <w:rFonts w:ascii="標楷體" w:eastAsia="標楷體" w:hAnsi="標楷體" w:hint="eastAsia"/>
              </w:rPr>
              <w:t>通報</w:t>
            </w:r>
            <w:r w:rsidRPr="00743A89">
              <w:rPr>
                <w:rFonts w:ascii="標楷體" w:eastAsia="標楷體" w:hAnsi="標楷體" w:hint="eastAsia"/>
                <w:kern w:val="0"/>
              </w:rPr>
              <w:t>之</w:t>
            </w:r>
            <w:r w:rsidRPr="00743A89">
              <w:rPr>
                <w:rFonts w:ascii="標楷體" w:eastAsia="標楷體" w:hAnsi="標楷體" w:hint="eastAsia"/>
              </w:rPr>
              <w:t>標準作業程序</w:t>
            </w:r>
            <w:r w:rsidRPr="00743A89">
              <w:rPr>
                <w:rFonts w:ascii="標楷體" w:eastAsia="標楷體" w:hAnsi="標楷體"/>
              </w:rPr>
              <w:t>(SOP)?</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8"/>
              </w:numPr>
              <w:ind w:leftChars="0" w:left="290" w:hanging="290"/>
              <w:jc w:val="both"/>
              <w:rPr>
                <w:rFonts w:ascii="標楷體" w:eastAsia="標楷體" w:hAnsi="標楷體"/>
              </w:rPr>
            </w:pPr>
            <w:r w:rsidRPr="00743A89">
              <w:rPr>
                <w:rFonts w:ascii="標楷體" w:eastAsia="標楷體" w:hAnsi="標楷體" w:hint="eastAsia"/>
              </w:rPr>
              <w:t>全體員工</w:t>
            </w:r>
            <w:r w:rsidRPr="00743A89">
              <w:rPr>
                <w:rFonts w:ascii="標楷體" w:eastAsia="標楷體" w:hAnsi="標楷體"/>
              </w:rPr>
              <w:t>(</w:t>
            </w:r>
            <w:r w:rsidRPr="00743A89">
              <w:rPr>
                <w:rFonts w:ascii="標楷體" w:eastAsia="標楷體" w:hAnsi="標楷體" w:hint="eastAsia"/>
              </w:rPr>
              <w:t>包含外籍看護員工</w:t>
            </w:r>
            <w:r w:rsidRPr="00743A89">
              <w:rPr>
                <w:rFonts w:ascii="標楷體" w:eastAsia="標楷體" w:hAnsi="標楷體"/>
              </w:rPr>
              <w:t>)</w:t>
            </w:r>
            <w:r w:rsidRPr="00743A89">
              <w:rPr>
                <w:rFonts w:ascii="標楷體" w:eastAsia="標楷體" w:hAnsi="標楷體" w:hint="eastAsia"/>
              </w:rPr>
              <w:t>是否接受緊急通報訓練並實際測試演練過</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8"/>
              </w:numPr>
              <w:ind w:leftChars="0" w:left="290" w:hanging="290"/>
              <w:jc w:val="both"/>
              <w:rPr>
                <w:rFonts w:ascii="標楷體" w:eastAsia="標楷體" w:hAnsi="標楷體"/>
              </w:rPr>
            </w:pPr>
            <w:r w:rsidRPr="00743A89">
              <w:rPr>
                <w:rFonts w:ascii="標楷體" w:eastAsia="標楷體" w:hAnsi="標楷體" w:hint="eastAsia"/>
              </w:rPr>
              <w:t>工作站</w:t>
            </w:r>
            <w:r w:rsidRPr="00743A89">
              <w:rPr>
                <w:rFonts w:ascii="標楷體" w:eastAsia="標楷體" w:hAnsi="標楷體"/>
              </w:rPr>
              <w:t>(</w:t>
            </w:r>
            <w:r w:rsidRPr="00743A89">
              <w:rPr>
                <w:rFonts w:ascii="標楷體" w:eastAsia="標楷體" w:hAnsi="標楷體" w:hint="eastAsia"/>
              </w:rPr>
              <w:t>護理站</w:t>
            </w:r>
            <w:r w:rsidRPr="00743A89">
              <w:rPr>
                <w:rFonts w:ascii="標楷體" w:eastAsia="標楷體" w:hAnsi="標楷體"/>
              </w:rPr>
              <w:t>)</w:t>
            </w:r>
            <w:r w:rsidRPr="00743A89">
              <w:rPr>
                <w:rFonts w:ascii="標楷體" w:eastAsia="標楷體" w:hAnsi="標楷體" w:hint="eastAsia"/>
              </w:rPr>
              <w:t>是否設有通知內部辦公室、員工休息室之緊急通報裝置？</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cs="DFKaiShu-SB-Estd-BF" w:hint="eastAsia"/>
                <w:b/>
                <w:sz w:val="20"/>
                <w:szCs w:val="20"/>
              </w:rPr>
              <w:t>註</w:t>
            </w:r>
            <w:r w:rsidRPr="00743A89">
              <w:rPr>
                <w:rFonts w:ascii="標楷體" w:eastAsia="標楷體" w:hAnsi="標楷體" w:cs="DFKaiShu-SB-Estd-BF"/>
                <w:b/>
                <w:sz w:val="20"/>
                <w:szCs w:val="20"/>
              </w:rPr>
              <w:t>:</w:t>
            </w:r>
            <w:r w:rsidRPr="00743A89">
              <w:rPr>
                <w:rFonts w:ascii="標楷體" w:eastAsia="標楷體" w:hAnsi="標楷體" w:hint="eastAsia"/>
                <w:b/>
                <w:sz w:val="20"/>
                <w:szCs w:val="20"/>
              </w:rPr>
              <w:t>緊急通報裝置可以是緊急按鈴、按鈕加蜂鳴器等有效裝置，倘員工休息室不在機構內，須確報遠端通報功能隨時正常，並有確認回報功能。</w:t>
            </w:r>
          </w:p>
          <w:p w:rsidR="00165504" w:rsidRPr="00743A89" w:rsidRDefault="00165504" w:rsidP="00165504">
            <w:pPr>
              <w:pStyle w:val="a7"/>
              <w:numPr>
                <w:ilvl w:val="0"/>
                <w:numId w:val="38"/>
              </w:numPr>
              <w:ind w:leftChars="0" w:left="290" w:hanging="290"/>
              <w:jc w:val="both"/>
              <w:rPr>
                <w:rFonts w:ascii="標楷體" w:eastAsia="標楷體" w:hAnsi="標楷體"/>
              </w:rPr>
            </w:pPr>
            <w:r w:rsidRPr="00743A89">
              <w:rPr>
                <w:rFonts w:ascii="標楷體" w:eastAsia="標楷體" w:hAnsi="標楷體" w:hint="eastAsia"/>
                <w:kern w:val="0"/>
              </w:rPr>
              <w:t>災害緊急情況時是否有支援</w:t>
            </w:r>
            <w:r w:rsidRPr="00743A89">
              <w:rPr>
                <w:rFonts w:ascii="標楷體" w:eastAsia="標楷體" w:hAnsi="標楷體" w:hint="eastAsia"/>
              </w:rPr>
              <w:t>人力計畫或員工召回機制，並實際測試演練過</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3C0125" w:rsidRPr="00743A89" w:rsidRDefault="00165504" w:rsidP="003C0125">
            <w:pPr>
              <w:pStyle w:val="a7"/>
              <w:numPr>
                <w:ilvl w:val="0"/>
                <w:numId w:val="38"/>
              </w:numPr>
              <w:ind w:leftChars="0" w:left="290" w:hanging="290"/>
              <w:jc w:val="both"/>
              <w:rPr>
                <w:rFonts w:ascii="標楷體" w:eastAsia="標楷體" w:hAnsi="標楷體"/>
              </w:rPr>
            </w:pPr>
            <w:r w:rsidRPr="00743A89">
              <w:rPr>
                <w:rFonts w:ascii="標楷體" w:eastAsia="標楷體" w:hAnsi="標楷體" w:hint="eastAsia"/>
              </w:rPr>
              <w:t>是否有建立機構所有工作人員</w:t>
            </w:r>
            <w:r w:rsidR="003C0125" w:rsidRPr="00743A89">
              <w:rPr>
                <w:rFonts w:ascii="標楷體" w:eastAsia="標楷體" w:hAnsi="標楷體" w:hint="eastAsia"/>
              </w:rPr>
              <w:t>之緊急聯絡電話清</w:t>
            </w:r>
            <w:r w:rsidR="00E33F13" w:rsidRPr="00743A89">
              <w:rPr>
                <w:rFonts w:ascii="標楷體" w:eastAsia="標楷體" w:hAnsi="標楷體" w:hint="eastAsia"/>
              </w:rPr>
              <w:t>冊</w:t>
            </w:r>
            <w:r w:rsidRPr="00743A89">
              <w:rPr>
                <w:rFonts w:ascii="標楷體" w:eastAsia="標楷體" w:hAnsi="標楷體"/>
              </w:rPr>
              <w:t xml:space="preserve">? </w:t>
            </w:r>
            <w:r w:rsidRPr="00743A89">
              <w:rPr>
                <w:rFonts w:ascii="標楷體" w:eastAsia="標楷體" w:hAnsi="標楷體" w:hint="eastAsia"/>
              </w:rPr>
              <w:t>有無規劃人員集結地點</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8"/>
              </w:numPr>
              <w:ind w:leftChars="0" w:left="290" w:hanging="290"/>
              <w:jc w:val="both"/>
              <w:rPr>
                <w:rFonts w:ascii="標楷體" w:eastAsia="標楷體" w:hAnsi="標楷體"/>
              </w:rPr>
            </w:pPr>
            <w:r w:rsidRPr="00743A89">
              <w:rPr>
                <w:rFonts w:ascii="標楷體" w:eastAsia="標楷體" w:hAnsi="標楷體" w:hint="eastAsia"/>
              </w:rPr>
              <w:t>是否有建立通報外部政府單位</w:t>
            </w:r>
            <w:r w:rsidRPr="00743A89">
              <w:rPr>
                <w:rFonts w:ascii="標楷體" w:eastAsia="標楷體" w:hAnsi="標楷體"/>
              </w:rPr>
              <w:t>(</w:t>
            </w:r>
            <w:r w:rsidRPr="00743A89">
              <w:rPr>
                <w:rFonts w:ascii="標楷體" w:eastAsia="標楷體" w:hAnsi="標楷體" w:hint="eastAsia"/>
              </w:rPr>
              <w:t>衛生局、社會局、消防隊等</w:t>
            </w:r>
            <w:r w:rsidRPr="00743A89">
              <w:rPr>
                <w:rFonts w:ascii="標楷體" w:eastAsia="標楷體" w:hAnsi="標楷體"/>
              </w:rPr>
              <w:t>)</w:t>
            </w:r>
            <w:r w:rsidRPr="00743A89">
              <w:rPr>
                <w:rFonts w:ascii="標楷體" w:eastAsia="標楷體" w:hAnsi="標楷體" w:hint="eastAsia"/>
              </w:rPr>
              <w:t>、設備廠商之緊急聯絡電話清冊？</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8"/>
              </w:numPr>
              <w:ind w:leftChars="0" w:left="289" w:hanging="289"/>
              <w:jc w:val="both"/>
              <w:rPr>
                <w:rFonts w:ascii="標楷體" w:eastAsia="標楷體" w:hAnsi="標楷體"/>
              </w:rPr>
            </w:pPr>
            <w:r w:rsidRPr="00743A89">
              <w:rPr>
                <w:rFonts w:ascii="標楷體" w:eastAsia="標楷體" w:hAnsi="標楷體" w:hint="eastAsia"/>
              </w:rPr>
              <w:t>機構設如設有與警察、消防單位之直接連線，是否確保隨時連線正常並有定期演練</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註：如機構依前述</w:t>
            </w:r>
            <w:r w:rsidRPr="00743A89">
              <w:rPr>
                <w:rFonts w:ascii="標楷體" w:eastAsia="標楷體" w:hAnsi="標楷體"/>
                <w:b/>
                <w:sz w:val="20"/>
                <w:szCs w:val="20"/>
              </w:rPr>
              <w:t>2-5</w:t>
            </w:r>
            <w:r w:rsidRPr="00743A89">
              <w:rPr>
                <w:rFonts w:ascii="標楷體" w:eastAsia="標楷體" w:hAnsi="標楷體" w:hint="eastAsia"/>
                <w:b/>
                <w:sz w:val="20"/>
                <w:szCs w:val="20"/>
              </w:rPr>
              <w:t>第</w:t>
            </w:r>
            <w:r w:rsidRPr="00743A89">
              <w:rPr>
                <w:rFonts w:ascii="標楷體" w:eastAsia="標楷體" w:hAnsi="標楷體"/>
                <w:b/>
                <w:sz w:val="20"/>
                <w:szCs w:val="20"/>
              </w:rPr>
              <w:t>4</w:t>
            </w:r>
            <w:r w:rsidRPr="00743A89">
              <w:rPr>
                <w:rFonts w:ascii="標楷體" w:eastAsia="標楷體" w:hAnsi="標楷體" w:hint="eastAsia"/>
                <w:b/>
                <w:sz w:val="20"/>
                <w:szCs w:val="20"/>
              </w:rPr>
              <w:t>項申辦設置「警民連線」裝置或</w:t>
            </w:r>
            <w:r w:rsidRPr="00743A89">
              <w:rPr>
                <w:rFonts w:ascii="標楷體" w:eastAsia="標楷體" w:hAnsi="標楷體"/>
                <w:b/>
                <w:sz w:val="20"/>
                <w:szCs w:val="20"/>
              </w:rPr>
              <w:t>119</w:t>
            </w:r>
            <w:r w:rsidRPr="00743A89">
              <w:rPr>
                <w:rFonts w:ascii="標楷體" w:eastAsia="標楷體" w:hAnsi="標楷體" w:hint="eastAsia"/>
                <w:b/>
                <w:sz w:val="20"/>
                <w:szCs w:val="20"/>
              </w:rPr>
              <w:t>火災通報裝置者，應平時確保連線正常，且定期測試演練。</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t>※</w:t>
            </w:r>
            <w:r w:rsidRPr="00743A89">
              <w:rPr>
                <w:rFonts w:ascii="Times New Roman" w:eastAsia="標楷體" w:hAnsi="標楷體" w:hint="eastAsia"/>
                <w:sz w:val="18"/>
                <w:szCs w:val="18"/>
              </w:rPr>
              <w:t>第</w:t>
            </w:r>
            <w:r w:rsidRPr="00743A89">
              <w:rPr>
                <w:rFonts w:ascii="Times New Roman" w:eastAsia="標楷體" w:hAnsi="標楷體"/>
                <w:sz w:val="18"/>
                <w:szCs w:val="18"/>
              </w:rPr>
              <w:t>1~6</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「否」勾不適當，其他勾待加強。第</w:t>
            </w:r>
            <w:r w:rsidRPr="00743A89">
              <w:rPr>
                <w:rFonts w:ascii="標楷體" w:eastAsia="標楷體" w:hAnsi="標楷體"/>
                <w:sz w:val="18"/>
                <w:szCs w:val="18"/>
              </w:rPr>
              <w:t>7</w:t>
            </w:r>
            <w:r w:rsidRPr="00743A89">
              <w:rPr>
                <w:rFonts w:ascii="標楷體" w:eastAsia="標楷體" w:hAnsi="標楷體" w:hint="eastAsia"/>
                <w:sz w:val="18"/>
                <w:szCs w:val="18"/>
              </w:rPr>
              <w:t>項為參考性。</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kern w:val="0"/>
              </w:rPr>
              <w:t>5-5</w:t>
            </w:r>
            <w:r w:rsidRPr="00743A89">
              <w:rPr>
                <w:rFonts w:ascii="標楷體" w:eastAsia="標楷體" w:hAnsi="標楷體" w:hint="eastAsia"/>
                <w:kern w:val="0"/>
              </w:rPr>
              <w:t>是否讓住民及家屬也了解火災時的應變疏散措施？</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tc>
        <w:tc>
          <w:tcPr>
            <w:tcW w:w="3371" w:type="dxa"/>
            <w:shd w:val="clear" w:color="auto" w:fill="EAF1DD"/>
          </w:tcPr>
          <w:p w:rsidR="00165504" w:rsidRPr="00743A89" w:rsidRDefault="00165504" w:rsidP="00165504">
            <w:pPr>
              <w:pStyle w:val="a7"/>
              <w:numPr>
                <w:ilvl w:val="0"/>
                <w:numId w:val="39"/>
              </w:numPr>
              <w:ind w:leftChars="0" w:left="290" w:hanging="290"/>
              <w:jc w:val="both"/>
              <w:rPr>
                <w:rFonts w:ascii="標楷體" w:eastAsia="標楷體" w:hAnsi="標楷體"/>
              </w:rPr>
            </w:pPr>
            <w:r w:rsidRPr="00743A89">
              <w:rPr>
                <w:rFonts w:ascii="標楷體" w:eastAsia="標楷體" w:hAnsi="標楷體" w:hint="eastAsia"/>
              </w:rPr>
              <w:t>是否有向住民解說過遇到火災或發現起火事件時應注意重點事項</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sz w:val="20"/>
                <w:szCs w:val="20"/>
              </w:rPr>
              <w:t>註</w:t>
            </w:r>
            <w:r w:rsidRPr="00743A89">
              <w:rPr>
                <w:rFonts w:ascii="標楷體" w:eastAsia="標楷體" w:hAnsi="標楷體"/>
                <w:b/>
                <w:sz w:val="20"/>
                <w:szCs w:val="20"/>
              </w:rPr>
              <w:t>:</w:t>
            </w:r>
            <w:r w:rsidRPr="00743A89">
              <w:rPr>
                <w:rFonts w:ascii="標楷體" w:eastAsia="標楷體" w:hAnsi="標楷體" w:hint="eastAsia"/>
                <w:b/>
                <w:sz w:val="20"/>
                <w:szCs w:val="20"/>
              </w:rPr>
              <w:t>機構應利用辦活動機會向住民解說發現起火時如何通報等，如立即押床頭求救按鈕…等。</w:t>
            </w:r>
          </w:p>
          <w:p w:rsidR="00165504" w:rsidRPr="00743A89" w:rsidRDefault="00165504" w:rsidP="00165504">
            <w:pPr>
              <w:pStyle w:val="a7"/>
              <w:numPr>
                <w:ilvl w:val="0"/>
                <w:numId w:val="39"/>
              </w:numPr>
              <w:ind w:leftChars="0" w:left="290" w:hanging="290"/>
              <w:jc w:val="both"/>
              <w:rPr>
                <w:rFonts w:ascii="標楷體" w:eastAsia="標楷體" w:hAnsi="標楷體"/>
              </w:rPr>
            </w:pPr>
            <w:r w:rsidRPr="00743A89">
              <w:rPr>
                <w:rFonts w:ascii="標楷體" w:eastAsia="標楷體" w:hAnsi="標楷體" w:hint="eastAsia"/>
              </w:rPr>
              <w:t>是否有向住民解說過緊急疏散避難時需要配合的事項</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sz w:val="20"/>
                <w:szCs w:val="20"/>
              </w:rPr>
              <w:t>註</w:t>
            </w:r>
            <w:r w:rsidRPr="00743A89">
              <w:rPr>
                <w:rFonts w:ascii="標楷體" w:eastAsia="標楷體" w:hAnsi="標楷體"/>
                <w:b/>
                <w:sz w:val="20"/>
                <w:szCs w:val="20"/>
              </w:rPr>
              <w:t>:</w:t>
            </w:r>
            <w:r w:rsidRPr="00743A89">
              <w:rPr>
                <w:rFonts w:ascii="標楷體" w:eastAsia="標楷體" w:hAnsi="標楷體" w:hint="eastAsia"/>
                <w:b/>
                <w:sz w:val="20"/>
                <w:szCs w:val="20"/>
              </w:rPr>
              <w:t>例如對於可自主避難的住民而言，可事前告知避難出口位置及集合點…等。</w:t>
            </w:r>
          </w:p>
          <w:p w:rsidR="00165504" w:rsidRPr="00743A89" w:rsidRDefault="00165504" w:rsidP="00165504">
            <w:pPr>
              <w:pStyle w:val="a7"/>
              <w:numPr>
                <w:ilvl w:val="0"/>
                <w:numId w:val="39"/>
              </w:numPr>
              <w:ind w:leftChars="0" w:left="290" w:hanging="290"/>
              <w:jc w:val="both"/>
              <w:rPr>
                <w:rFonts w:ascii="標楷體" w:eastAsia="標楷體" w:hAnsi="標楷體"/>
              </w:rPr>
            </w:pPr>
            <w:r w:rsidRPr="00743A89">
              <w:rPr>
                <w:rFonts w:ascii="標楷體" w:eastAsia="標楷體" w:hAnsi="標楷體" w:hint="eastAsia"/>
              </w:rPr>
              <w:t>是否有向住民家屬說明機構防火設施、消防設備、火災應變措施、避難疏散措施等</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t>※</w:t>
            </w:r>
            <w:r w:rsidRPr="00743A89">
              <w:rPr>
                <w:rFonts w:ascii="Times New Roman" w:eastAsia="標楷體" w:hAnsi="標楷體" w:hint="eastAsia"/>
                <w:sz w:val="18"/>
                <w:szCs w:val="18"/>
              </w:rPr>
              <w:t>第</w:t>
            </w:r>
            <w:r w:rsidRPr="00743A89">
              <w:rPr>
                <w:rFonts w:ascii="Times New Roman" w:eastAsia="標楷體" w:hAnsi="標楷體"/>
                <w:sz w:val="18"/>
                <w:szCs w:val="18"/>
              </w:rPr>
              <w:t>1~3</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5-6</w:t>
            </w:r>
            <w:r w:rsidRPr="00743A89">
              <w:rPr>
                <w:rFonts w:ascii="標楷體" w:eastAsia="標楷體" w:hAnsi="標楷體" w:hint="eastAsia"/>
                <w:kern w:val="0"/>
              </w:rPr>
              <w:t>教育、訓練課程及演練</w:t>
            </w:r>
            <w:r w:rsidRPr="00743A89">
              <w:rPr>
                <w:rFonts w:ascii="標楷體" w:eastAsia="標楷體" w:hAnsi="標楷體"/>
                <w:kern w:val="0"/>
              </w:rPr>
              <w:t>(</w:t>
            </w:r>
            <w:r w:rsidRPr="00743A89">
              <w:rPr>
                <w:rFonts w:ascii="標楷體" w:eastAsia="標楷體" w:hAnsi="標楷體" w:hint="eastAsia"/>
                <w:kern w:val="0"/>
              </w:rPr>
              <w:t>習</w:t>
            </w:r>
            <w:r w:rsidRPr="00743A89">
              <w:rPr>
                <w:rFonts w:ascii="標楷體" w:eastAsia="標楷體" w:hAnsi="標楷體"/>
                <w:kern w:val="0"/>
              </w:rPr>
              <w:t>)</w:t>
            </w:r>
            <w:r w:rsidRPr="00743A89">
              <w:rPr>
                <w:rFonts w:ascii="標楷體" w:eastAsia="標楷體" w:hAnsi="標楷體" w:hint="eastAsia"/>
                <w:kern w:val="0"/>
              </w:rPr>
              <w:t>等是否有完整</w:t>
            </w:r>
            <w:r w:rsidR="008D2DE7" w:rsidRPr="00743A89">
              <w:rPr>
                <w:rFonts w:ascii="標楷體" w:eastAsia="標楷體" w:hAnsi="標楷體" w:hint="eastAsia"/>
                <w:kern w:val="0"/>
              </w:rPr>
              <w:t>紀錄</w:t>
            </w:r>
            <w:r w:rsidRPr="00743A89">
              <w:rPr>
                <w:rFonts w:ascii="標楷體" w:eastAsia="標楷體" w:hAnsi="標楷體" w:hint="eastAsia"/>
                <w:kern w:val="0"/>
              </w:rPr>
              <w:t>？</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40"/>
              </w:numPr>
              <w:ind w:leftChars="0" w:left="290" w:hanging="290"/>
              <w:jc w:val="both"/>
              <w:rPr>
                <w:rFonts w:ascii="標楷體" w:eastAsia="標楷體" w:hAnsi="標楷體"/>
              </w:rPr>
            </w:pPr>
            <w:r w:rsidRPr="00743A89">
              <w:rPr>
                <w:rFonts w:ascii="標楷體" w:eastAsia="標楷體" w:hAnsi="標楷體" w:hint="eastAsia"/>
              </w:rPr>
              <w:t>機構是否定期辦理相關緊急災害應變、防火管理、自衛消防編組、避難疏散、緊急救護等教育、訓練活動，並有留下完整紀錄</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sz w:val="20"/>
                <w:szCs w:val="20"/>
              </w:rPr>
              <w:t>註</w:t>
            </w:r>
            <w:r w:rsidRPr="00743A89">
              <w:rPr>
                <w:rFonts w:ascii="標楷體" w:eastAsia="標楷體" w:hAnsi="標楷體"/>
                <w:b/>
                <w:sz w:val="20"/>
                <w:szCs w:val="20"/>
              </w:rPr>
              <w:t>:</w:t>
            </w:r>
            <w:r w:rsidRPr="00743A89">
              <w:rPr>
                <w:rFonts w:ascii="標楷體" w:eastAsia="標楷體" w:hAnsi="標楷體" w:hint="eastAsia"/>
                <w:b/>
                <w:sz w:val="20"/>
                <w:szCs w:val="20"/>
              </w:rPr>
              <w:t>紀錄應包括辦理時間、講師、參加員工、講課內容資料等。</w:t>
            </w:r>
          </w:p>
          <w:p w:rsidR="00165504" w:rsidRPr="00743A89" w:rsidRDefault="00165504" w:rsidP="00165504">
            <w:pPr>
              <w:pStyle w:val="a7"/>
              <w:numPr>
                <w:ilvl w:val="0"/>
                <w:numId w:val="40"/>
              </w:numPr>
              <w:spacing w:beforeLines="50" w:before="180"/>
              <w:ind w:leftChars="0" w:left="289" w:hanging="289"/>
              <w:jc w:val="both"/>
              <w:rPr>
                <w:rFonts w:ascii="標楷體" w:eastAsia="標楷體" w:hAnsi="標楷體"/>
              </w:rPr>
            </w:pPr>
            <w:r w:rsidRPr="00743A89">
              <w:rPr>
                <w:rFonts w:ascii="標楷體" w:eastAsia="標楷體" w:hAnsi="標楷體" w:hint="eastAsia"/>
              </w:rPr>
              <w:t>機構是否定期辦理桌上模擬演練或實際演練活動等並有留下完整紀錄</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sz w:val="20"/>
                <w:szCs w:val="20"/>
              </w:rPr>
              <w:t>註</w:t>
            </w:r>
            <w:r w:rsidRPr="00743A89">
              <w:rPr>
                <w:rFonts w:ascii="標楷體" w:eastAsia="標楷體" w:hAnsi="標楷體"/>
                <w:b/>
                <w:sz w:val="20"/>
                <w:szCs w:val="20"/>
              </w:rPr>
              <w:t>:</w:t>
            </w:r>
            <w:r w:rsidRPr="00743A89">
              <w:rPr>
                <w:rFonts w:ascii="標楷體" w:eastAsia="標楷體" w:hAnsi="標楷體" w:hint="eastAsia"/>
                <w:b/>
                <w:sz w:val="20"/>
                <w:szCs w:val="20"/>
              </w:rPr>
              <w:t>紀錄應包括籌備會議、動員預演</w:t>
            </w:r>
            <w:r w:rsidRPr="00743A89">
              <w:rPr>
                <w:rFonts w:ascii="標楷體" w:eastAsia="標楷體" w:hAnsi="標楷體"/>
                <w:b/>
                <w:sz w:val="20"/>
                <w:szCs w:val="20"/>
              </w:rPr>
              <w:t>(</w:t>
            </w:r>
            <w:r w:rsidRPr="00743A89">
              <w:rPr>
                <w:rFonts w:ascii="標楷體" w:eastAsia="標楷體" w:hAnsi="標楷體" w:hint="eastAsia"/>
                <w:b/>
                <w:sz w:val="20"/>
                <w:szCs w:val="20"/>
              </w:rPr>
              <w:t>實地走位演練</w:t>
            </w:r>
            <w:r w:rsidRPr="00743A89">
              <w:rPr>
                <w:rFonts w:ascii="標楷體" w:eastAsia="標楷體" w:hAnsi="標楷體"/>
                <w:b/>
                <w:sz w:val="20"/>
                <w:szCs w:val="20"/>
              </w:rPr>
              <w:t>)</w:t>
            </w:r>
            <w:r w:rsidRPr="00743A89">
              <w:rPr>
                <w:rFonts w:ascii="標楷體" w:eastAsia="標楷體" w:hAnsi="標楷體" w:hint="eastAsia"/>
                <w:b/>
                <w:sz w:val="20"/>
                <w:szCs w:val="20"/>
              </w:rPr>
              <w:t>、正式演練及檢討會議等過程內容。</w:t>
            </w:r>
          </w:p>
          <w:p w:rsidR="00165504" w:rsidRPr="00743A89" w:rsidRDefault="00165504" w:rsidP="00165504">
            <w:pPr>
              <w:pStyle w:val="a7"/>
              <w:numPr>
                <w:ilvl w:val="0"/>
                <w:numId w:val="40"/>
              </w:numPr>
              <w:spacing w:beforeLines="50" w:before="180"/>
              <w:ind w:leftChars="0" w:left="289" w:hanging="289"/>
              <w:jc w:val="both"/>
              <w:rPr>
                <w:rFonts w:ascii="標楷體" w:eastAsia="標楷體" w:hAnsi="標楷體"/>
              </w:rPr>
            </w:pPr>
            <w:r w:rsidRPr="00743A89">
              <w:rPr>
                <w:rFonts w:ascii="標楷體" w:eastAsia="標楷體" w:hAnsi="標楷體" w:hint="eastAsia"/>
              </w:rPr>
              <w:t>機構辦理上述</w:t>
            </w:r>
            <w:r w:rsidRPr="00743A89">
              <w:rPr>
                <w:rFonts w:ascii="標楷體" w:eastAsia="標楷體" w:hAnsi="標楷體" w:hint="eastAsia"/>
                <w:kern w:val="0"/>
              </w:rPr>
              <w:t>演練、教育、訓練課程是否有任何讓員工積極參與學習的激勵措施</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t>※</w:t>
            </w:r>
            <w:r w:rsidRPr="00743A89">
              <w:rPr>
                <w:rFonts w:ascii="Times New Roman" w:eastAsia="標楷體" w:hAnsi="標楷體" w:hint="eastAsia"/>
                <w:sz w:val="18"/>
                <w:szCs w:val="18"/>
              </w:rPr>
              <w:t>第</w:t>
            </w:r>
            <w:r w:rsidRPr="00743A89">
              <w:rPr>
                <w:rFonts w:ascii="Times New Roman" w:eastAsia="標楷體" w:hAnsi="標楷體"/>
                <w:sz w:val="18"/>
                <w:szCs w:val="18"/>
              </w:rPr>
              <w:t>1~2</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「否」勾不適當，其他勾待加強。第</w:t>
            </w:r>
            <w:r w:rsidRPr="00743A89">
              <w:rPr>
                <w:rFonts w:ascii="標楷體" w:eastAsia="標楷體" w:hAnsi="標楷體"/>
                <w:sz w:val="18"/>
                <w:szCs w:val="18"/>
              </w:rPr>
              <w:t>3</w:t>
            </w:r>
            <w:r w:rsidRPr="00743A89">
              <w:rPr>
                <w:rFonts w:ascii="標楷體" w:eastAsia="標楷體" w:hAnsi="標楷體" w:hint="eastAsia"/>
                <w:sz w:val="18"/>
                <w:szCs w:val="18"/>
              </w:rPr>
              <w:t>項為參考性。</w:t>
            </w:r>
          </w:p>
        </w:tc>
        <w:tc>
          <w:tcPr>
            <w:tcW w:w="1252" w:type="dxa"/>
          </w:tcPr>
          <w:p w:rsidR="00165504" w:rsidRPr="00743A89" w:rsidRDefault="00165504" w:rsidP="001C75A1">
            <w:pPr>
              <w:rPr>
                <w:rFonts w:ascii="標楷體" w:eastAsia="標楷體" w:hAnsi="標楷體"/>
              </w:rPr>
            </w:pPr>
          </w:p>
        </w:tc>
      </w:tr>
    </w:tbl>
    <w:p w:rsidR="00165504" w:rsidRPr="00743A89" w:rsidRDefault="00165504" w:rsidP="00165504">
      <w:pPr>
        <w:widowControl/>
        <w:rPr>
          <w:rFonts w:ascii="Times New Roman" w:eastAsia="標楷體" w:hAnsi="Times New Roman"/>
          <w:szCs w:val="24"/>
        </w:rPr>
      </w:pPr>
    </w:p>
    <w:p w:rsidR="00E1578D" w:rsidRPr="00743A89" w:rsidRDefault="00E1578D" w:rsidP="00165504">
      <w:pPr>
        <w:autoSpaceDE w:val="0"/>
        <w:autoSpaceDN w:val="0"/>
        <w:adjustRightInd w:val="0"/>
        <w:spacing w:line="400" w:lineRule="exact"/>
        <w:jc w:val="both"/>
        <w:rPr>
          <w:rFonts w:ascii="Times New Roman" w:eastAsia="標楷體" w:hAnsi="標楷體"/>
          <w:b/>
          <w:szCs w:val="24"/>
        </w:rPr>
      </w:pPr>
    </w:p>
    <w:p w:rsidR="00165504" w:rsidRPr="00743A89" w:rsidRDefault="00165504" w:rsidP="00165504">
      <w:pPr>
        <w:autoSpaceDE w:val="0"/>
        <w:autoSpaceDN w:val="0"/>
        <w:adjustRightInd w:val="0"/>
        <w:spacing w:line="400" w:lineRule="exact"/>
        <w:jc w:val="both"/>
        <w:rPr>
          <w:rFonts w:ascii="Times New Roman" w:eastAsia="標楷體" w:hAnsi="Times New Roman"/>
          <w:szCs w:val="24"/>
        </w:rPr>
      </w:pPr>
      <w:r w:rsidRPr="00743A89">
        <w:rPr>
          <w:rFonts w:ascii="Times New Roman" w:eastAsia="標楷體" w:hAnsi="標楷體" w:hint="eastAsia"/>
          <w:b/>
          <w:szCs w:val="24"/>
        </w:rPr>
        <w:t>補充說明</w:t>
      </w:r>
      <w:r w:rsidRPr="00743A89">
        <w:rPr>
          <w:rFonts w:ascii="Times New Roman" w:eastAsia="標楷體" w:hAnsi="標楷體" w:hint="eastAsia"/>
          <w:szCs w:val="24"/>
        </w:rPr>
        <w:t>：</w:t>
      </w:r>
    </w:p>
    <w:p w:rsidR="00165504" w:rsidRPr="00743A89" w:rsidRDefault="00165504" w:rsidP="00165504">
      <w:pPr>
        <w:autoSpaceDE w:val="0"/>
        <w:autoSpaceDN w:val="0"/>
        <w:adjustRightInd w:val="0"/>
        <w:spacing w:line="400" w:lineRule="exact"/>
        <w:ind w:left="360" w:hangingChars="150" w:hanging="360"/>
        <w:jc w:val="both"/>
        <w:rPr>
          <w:rFonts w:ascii="Times New Roman" w:eastAsia="標楷體" w:hAnsi="Times New Roman"/>
          <w:szCs w:val="24"/>
        </w:rPr>
      </w:pPr>
      <w:r w:rsidRPr="00743A89">
        <w:rPr>
          <w:rFonts w:ascii="Times New Roman" w:eastAsia="標楷體" w:hAnsi="Times New Roman"/>
          <w:szCs w:val="24"/>
        </w:rPr>
        <w:t>[1]</w:t>
      </w:r>
      <w:r w:rsidRPr="00743A89">
        <w:rPr>
          <w:rFonts w:ascii="Times New Roman" w:eastAsia="標楷體" w:hAnsi="標楷體" w:hint="eastAsia"/>
          <w:szCs w:val="24"/>
        </w:rPr>
        <w:t>機構設置的樓層高度與火災風險主要分為避難弱者的避難策略及消防救援可及性和順暢性。依火災避難原則，樓層低較利於人員避難逃生，對於收容行動能力有礙住民或高齡者的機構，其在災害初期人員避難策略多以水平避難為主，並不會在第一時間逕行垂直避難，因此受樓層高度影響不大。但前提是必須有安全防護無虞的避難安全區</w:t>
      </w:r>
      <w:r w:rsidRPr="00743A89">
        <w:rPr>
          <w:rFonts w:ascii="Times New Roman" w:eastAsia="標楷體" w:hAnsi="Times New Roman"/>
          <w:szCs w:val="24"/>
        </w:rPr>
        <w:t>(</w:t>
      </w:r>
      <w:r w:rsidRPr="00743A89">
        <w:rPr>
          <w:rFonts w:ascii="Times New Roman" w:eastAsia="標楷體" w:hAnsi="標楷體" w:hint="eastAsia"/>
          <w:szCs w:val="24"/>
        </w:rPr>
        <w:t>或等待救援空間</w:t>
      </w:r>
      <w:r w:rsidRPr="00743A89">
        <w:rPr>
          <w:rFonts w:ascii="Times New Roman" w:eastAsia="標楷體" w:hAnsi="Times New Roman"/>
          <w:szCs w:val="24"/>
        </w:rPr>
        <w:t>)</w:t>
      </w:r>
      <w:r w:rsidRPr="00743A89">
        <w:rPr>
          <w:rFonts w:ascii="Times New Roman" w:eastAsia="標楷體" w:hAnsi="標楷體" w:hint="eastAsia"/>
          <w:szCs w:val="24"/>
        </w:rPr>
        <w:t>讓所有人暫時避難，而人員避難至避難安全區</w:t>
      </w:r>
      <w:r w:rsidRPr="00743A89">
        <w:rPr>
          <w:rFonts w:ascii="Times New Roman" w:eastAsia="標楷體" w:hAnsi="Times New Roman"/>
          <w:szCs w:val="24"/>
        </w:rPr>
        <w:t>(</w:t>
      </w:r>
      <w:r w:rsidRPr="00743A89">
        <w:rPr>
          <w:rFonts w:ascii="Times New Roman" w:eastAsia="標楷體" w:hAnsi="標楷體" w:hint="eastAsia"/>
          <w:szCs w:val="24"/>
        </w:rPr>
        <w:t>或等待救援空間</w:t>
      </w:r>
      <w:r w:rsidRPr="00743A89">
        <w:rPr>
          <w:rFonts w:ascii="Times New Roman" w:eastAsia="標楷體" w:hAnsi="Times New Roman"/>
          <w:szCs w:val="24"/>
        </w:rPr>
        <w:t>)</w:t>
      </w:r>
      <w:r w:rsidRPr="00743A89">
        <w:rPr>
          <w:rFonts w:ascii="Times New Roman" w:eastAsia="標楷體" w:hAnsi="標楷體" w:hint="eastAsia"/>
          <w:szCs w:val="24"/>
        </w:rPr>
        <w:t>時，也並非停止不動，而是等待消防救援，所以外部消防救災力是否順利可及很重要。若等待救援空間無通達安全梯，則須仰賴雲梯車高空救人，但雲梯車搭載空間有限及操作費時，若等待救援空間所在樓層高度太高，則救援的效率就愈差。其次，機構設置樓層愈高，所需救助用雲梯車輛要愈大，所需救災空間也愈大</w:t>
      </w:r>
      <w:r w:rsidRPr="00743A89">
        <w:rPr>
          <w:rFonts w:ascii="Times New Roman" w:eastAsia="標楷體" w:hAnsi="Times New Roman"/>
          <w:szCs w:val="24"/>
        </w:rPr>
        <w:t>;</w:t>
      </w:r>
      <w:r w:rsidRPr="00743A89">
        <w:rPr>
          <w:rFonts w:ascii="Times New Roman" w:eastAsia="標楷體" w:hAnsi="標楷體" w:hint="eastAsia"/>
          <w:szCs w:val="24"/>
        </w:rPr>
        <w:t>依據內政部「劃設消防車輛救災活動空間指導原則」，略以：「</w:t>
      </w:r>
      <w:r w:rsidRPr="00743A89">
        <w:rPr>
          <w:rFonts w:ascii="Times New Roman" w:eastAsia="標楷體" w:hAnsi="Times New Roman"/>
          <w:bCs/>
          <w:kern w:val="0"/>
          <w:szCs w:val="24"/>
        </w:rPr>
        <w:t>5</w:t>
      </w:r>
      <w:r w:rsidRPr="00743A89">
        <w:rPr>
          <w:rFonts w:ascii="Times New Roman" w:eastAsia="標楷體" w:hAnsi="標楷體" w:hint="eastAsia"/>
          <w:bCs/>
          <w:kern w:val="0"/>
          <w:szCs w:val="24"/>
        </w:rPr>
        <w:t>層以下建築物，消防車輛救災活動所需空間淨寬度為</w:t>
      </w:r>
      <w:r w:rsidRPr="00743A89">
        <w:rPr>
          <w:rFonts w:ascii="Times New Roman" w:eastAsia="標楷體" w:hAnsi="Times New Roman"/>
          <w:bCs/>
          <w:kern w:val="0"/>
          <w:szCs w:val="24"/>
        </w:rPr>
        <w:t>4.1</w:t>
      </w:r>
      <w:r w:rsidRPr="00743A89">
        <w:rPr>
          <w:rFonts w:ascii="Times New Roman" w:eastAsia="標楷體" w:hAnsi="標楷體" w:hint="eastAsia"/>
          <w:bCs/>
          <w:kern w:val="0"/>
          <w:szCs w:val="24"/>
        </w:rPr>
        <w:t>公尺以上</w:t>
      </w:r>
      <w:r w:rsidRPr="00743A89">
        <w:rPr>
          <w:rFonts w:ascii="Times New Roman" w:eastAsia="標楷體" w:hAnsi="Times New Roman"/>
          <w:bCs/>
          <w:kern w:val="0"/>
          <w:szCs w:val="24"/>
        </w:rPr>
        <w:t>; 6</w:t>
      </w:r>
      <w:r w:rsidRPr="00743A89">
        <w:rPr>
          <w:rFonts w:ascii="Times New Roman" w:eastAsia="標楷體" w:hAnsi="標楷體" w:hint="eastAsia"/>
          <w:bCs/>
          <w:kern w:val="0"/>
          <w:szCs w:val="24"/>
        </w:rPr>
        <w:t>層以上或高度超過</w:t>
      </w:r>
      <w:r w:rsidRPr="00743A89">
        <w:rPr>
          <w:rFonts w:ascii="Times New Roman" w:eastAsia="標楷體" w:hAnsi="Times New Roman"/>
          <w:bCs/>
          <w:kern w:val="0"/>
          <w:szCs w:val="24"/>
        </w:rPr>
        <w:t>20</w:t>
      </w:r>
      <w:r w:rsidRPr="00743A89">
        <w:rPr>
          <w:rFonts w:ascii="Times New Roman" w:eastAsia="標楷體" w:hAnsi="標楷體" w:hint="eastAsia"/>
          <w:bCs/>
          <w:kern w:val="0"/>
          <w:szCs w:val="24"/>
        </w:rPr>
        <w:t>公尺之建築物，應於面臨道路或寬度</w:t>
      </w:r>
      <w:r w:rsidRPr="00743A89">
        <w:rPr>
          <w:rFonts w:ascii="Times New Roman" w:eastAsia="標楷體" w:hAnsi="Times New Roman"/>
          <w:bCs/>
          <w:kern w:val="0"/>
          <w:szCs w:val="24"/>
        </w:rPr>
        <w:t>4</w:t>
      </w:r>
      <w:r w:rsidRPr="00743A89">
        <w:rPr>
          <w:rFonts w:ascii="Times New Roman" w:eastAsia="標楷體" w:hAnsi="標楷體" w:hint="eastAsia"/>
          <w:bCs/>
          <w:kern w:val="0"/>
          <w:szCs w:val="24"/>
        </w:rPr>
        <w:t>公尺以上通路各處之緊急進口、其替代窗戶或開口水平距離</w:t>
      </w:r>
      <w:r w:rsidRPr="00743A89">
        <w:rPr>
          <w:rFonts w:ascii="Times New Roman" w:eastAsia="標楷體" w:hAnsi="Times New Roman"/>
          <w:bCs/>
          <w:kern w:val="0"/>
          <w:szCs w:val="24"/>
        </w:rPr>
        <w:t>11</w:t>
      </w:r>
      <w:r w:rsidRPr="00743A89">
        <w:rPr>
          <w:rFonts w:ascii="Times New Roman" w:eastAsia="標楷體" w:hAnsi="標楷體" w:hint="eastAsia"/>
          <w:bCs/>
          <w:kern w:val="0"/>
          <w:szCs w:val="24"/>
        </w:rPr>
        <w:t>公尺範圍內規劃雲梯消防車操作救災活動空間」，另供雲梯消防車救災活動之空間需求，「</w:t>
      </w:r>
      <w:r w:rsidRPr="00743A89">
        <w:rPr>
          <w:rFonts w:ascii="Times New Roman" w:eastAsia="標楷體" w:hAnsi="Times New Roman"/>
          <w:bCs/>
          <w:kern w:val="0"/>
          <w:szCs w:val="24"/>
        </w:rPr>
        <w:t>6</w:t>
      </w:r>
      <w:r w:rsidRPr="00743A89">
        <w:rPr>
          <w:rFonts w:ascii="Times New Roman" w:eastAsia="標楷體" w:hAnsi="標楷體" w:hint="eastAsia"/>
          <w:bCs/>
          <w:kern w:val="0"/>
          <w:szCs w:val="24"/>
        </w:rPr>
        <w:t>層以上未達</w:t>
      </w:r>
      <w:r w:rsidRPr="00743A89">
        <w:rPr>
          <w:rFonts w:ascii="Times New Roman" w:eastAsia="標楷體" w:hAnsi="Times New Roman"/>
          <w:bCs/>
          <w:kern w:val="0"/>
          <w:szCs w:val="24"/>
        </w:rPr>
        <w:t>10</w:t>
      </w:r>
      <w:r w:rsidRPr="00743A89">
        <w:rPr>
          <w:rFonts w:ascii="Times New Roman" w:eastAsia="標楷體" w:hAnsi="標楷體" w:hint="eastAsia"/>
          <w:bCs/>
          <w:kern w:val="0"/>
          <w:szCs w:val="24"/>
        </w:rPr>
        <w:t>層之建築物，應為寬</w:t>
      </w:r>
      <w:r w:rsidRPr="00743A89">
        <w:rPr>
          <w:rFonts w:ascii="Times New Roman" w:eastAsia="標楷體" w:hAnsi="Times New Roman"/>
          <w:bCs/>
          <w:kern w:val="0"/>
          <w:szCs w:val="24"/>
        </w:rPr>
        <w:t>6</w:t>
      </w:r>
      <w:r w:rsidRPr="00743A89">
        <w:rPr>
          <w:rFonts w:ascii="Times New Roman" w:eastAsia="標楷體" w:hAnsi="標楷體" w:hint="eastAsia"/>
          <w:bCs/>
          <w:kern w:val="0"/>
          <w:szCs w:val="24"/>
        </w:rPr>
        <w:t>公尺、長</w:t>
      </w:r>
      <w:r w:rsidRPr="00743A89">
        <w:rPr>
          <w:rFonts w:ascii="Times New Roman" w:eastAsia="標楷體" w:hAnsi="Times New Roman"/>
          <w:bCs/>
          <w:kern w:val="0"/>
          <w:szCs w:val="24"/>
        </w:rPr>
        <w:t>15</w:t>
      </w:r>
      <w:r w:rsidRPr="00743A89">
        <w:rPr>
          <w:rFonts w:ascii="Times New Roman" w:eastAsia="標楷體" w:hAnsi="標楷體" w:hint="eastAsia"/>
          <w:bCs/>
          <w:kern w:val="0"/>
          <w:szCs w:val="24"/>
        </w:rPr>
        <w:t>公尺以上；</w:t>
      </w:r>
      <w:r w:rsidRPr="00743A89">
        <w:rPr>
          <w:rFonts w:ascii="Times New Roman" w:eastAsia="標楷體" w:hAnsi="Times New Roman"/>
          <w:bCs/>
          <w:kern w:val="0"/>
          <w:szCs w:val="24"/>
        </w:rPr>
        <w:t>10</w:t>
      </w:r>
      <w:r w:rsidRPr="00743A89">
        <w:rPr>
          <w:rFonts w:ascii="Times New Roman" w:eastAsia="標楷體" w:hAnsi="標楷體" w:hint="eastAsia"/>
          <w:bCs/>
          <w:kern w:val="0"/>
          <w:szCs w:val="24"/>
        </w:rPr>
        <w:t>層以上建築物，應為寬</w:t>
      </w:r>
      <w:r w:rsidRPr="00743A89">
        <w:rPr>
          <w:rFonts w:ascii="Times New Roman" w:eastAsia="標楷體" w:hAnsi="Times New Roman"/>
          <w:bCs/>
          <w:kern w:val="0"/>
          <w:szCs w:val="24"/>
        </w:rPr>
        <w:t>8</w:t>
      </w:r>
      <w:r w:rsidRPr="00743A89">
        <w:rPr>
          <w:rFonts w:ascii="Times New Roman" w:eastAsia="標楷體" w:hAnsi="標楷體" w:hint="eastAsia"/>
          <w:bCs/>
          <w:kern w:val="0"/>
          <w:szCs w:val="24"/>
        </w:rPr>
        <w:t>公尺、長</w:t>
      </w:r>
      <w:r w:rsidRPr="00743A89">
        <w:rPr>
          <w:rFonts w:ascii="Times New Roman" w:eastAsia="標楷體" w:hAnsi="Times New Roman"/>
          <w:bCs/>
          <w:kern w:val="0"/>
          <w:szCs w:val="24"/>
        </w:rPr>
        <w:t>20</w:t>
      </w:r>
      <w:r w:rsidRPr="00743A89">
        <w:rPr>
          <w:rFonts w:ascii="Times New Roman" w:eastAsia="標楷體" w:hAnsi="標楷體" w:hint="eastAsia"/>
          <w:bCs/>
          <w:kern w:val="0"/>
          <w:szCs w:val="24"/>
        </w:rPr>
        <w:t>公尺以上」，因此機構建築物面臨道路倘若無法提供前述救災空間的話，則不應設於</w:t>
      </w:r>
      <w:r w:rsidRPr="00743A89">
        <w:rPr>
          <w:rFonts w:ascii="Times New Roman" w:eastAsia="標楷體" w:hAnsi="Times New Roman"/>
          <w:bCs/>
          <w:kern w:val="0"/>
          <w:szCs w:val="24"/>
        </w:rPr>
        <w:t>10</w:t>
      </w:r>
      <w:r w:rsidRPr="00743A89">
        <w:rPr>
          <w:rFonts w:ascii="Times New Roman" w:eastAsia="標楷體" w:hAnsi="標楷體" w:hint="eastAsia"/>
          <w:bCs/>
          <w:kern w:val="0"/>
          <w:szCs w:val="24"/>
        </w:rPr>
        <w:t>層以上。另者，依建築術規則設計施工編第</w:t>
      </w:r>
      <w:r w:rsidRPr="00743A89">
        <w:rPr>
          <w:rFonts w:ascii="Times New Roman" w:eastAsia="標楷體" w:hAnsi="Times New Roman"/>
          <w:bCs/>
          <w:kern w:val="0"/>
          <w:szCs w:val="24"/>
        </w:rPr>
        <w:t>108</w:t>
      </w:r>
      <w:r w:rsidRPr="00743A89">
        <w:rPr>
          <w:rFonts w:ascii="Times New Roman" w:eastAsia="標楷體" w:hAnsi="標楷體" w:hint="eastAsia"/>
          <w:bCs/>
          <w:kern w:val="0"/>
          <w:szCs w:val="24"/>
        </w:rPr>
        <w:t>條，規定</w:t>
      </w:r>
      <w:r w:rsidRPr="00743A89">
        <w:rPr>
          <w:rFonts w:ascii="Times New Roman" w:eastAsia="標楷體" w:hAnsi="標楷體" w:hint="eastAsia"/>
          <w:szCs w:val="24"/>
        </w:rPr>
        <w:t>建築物在</w:t>
      </w:r>
      <w:r w:rsidRPr="00743A89">
        <w:rPr>
          <w:rFonts w:ascii="Times New Roman" w:eastAsia="標楷體" w:hAnsi="Times New Roman"/>
          <w:szCs w:val="24"/>
        </w:rPr>
        <w:t>2</w:t>
      </w:r>
      <w:r w:rsidRPr="00743A89">
        <w:rPr>
          <w:rFonts w:ascii="Times New Roman" w:eastAsia="標楷體" w:hAnsi="標楷體" w:hint="eastAsia"/>
          <w:szCs w:val="24"/>
        </w:rPr>
        <w:t>層以上，第</w:t>
      </w:r>
      <w:r w:rsidRPr="00743A89">
        <w:rPr>
          <w:rFonts w:ascii="Times New Roman" w:eastAsia="標楷體" w:hAnsi="Times New Roman"/>
          <w:szCs w:val="24"/>
        </w:rPr>
        <w:t>10</w:t>
      </w:r>
      <w:r w:rsidRPr="00743A89">
        <w:rPr>
          <w:rFonts w:ascii="Times New Roman" w:eastAsia="標楷體" w:hAnsi="標楷體" w:hint="eastAsia"/>
          <w:szCs w:val="24"/>
        </w:rPr>
        <w:t>層以下之各樓層，應設置緊急進口</w:t>
      </w:r>
      <w:r w:rsidRPr="00743A89">
        <w:rPr>
          <w:rFonts w:ascii="Times New Roman" w:eastAsia="標楷體" w:hAnsi="Times New Roman"/>
          <w:szCs w:val="24"/>
        </w:rPr>
        <w:t>(11</w:t>
      </w:r>
      <w:r w:rsidRPr="00743A89">
        <w:rPr>
          <w:rFonts w:ascii="Times New Roman" w:eastAsia="標楷體" w:hAnsi="標楷體" w:hint="eastAsia"/>
          <w:szCs w:val="24"/>
        </w:rPr>
        <w:t>層以上免設</w:t>
      </w:r>
      <w:r w:rsidRPr="00743A89">
        <w:rPr>
          <w:rFonts w:ascii="Times New Roman" w:eastAsia="標楷體" w:hAnsi="Times New Roman"/>
          <w:szCs w:val="24"/>
        </w:rPr>
        <w:t>)</w:t>
      </w:r>
      <w:r w:rsidRPr="00743A89">
        <w:rPr>
          <w:rFonts w:ascii="Times New Roman" w:eastAsia="標楷體" w:hAnsi="標楷體" w:hint="eastAsia"/>
          <w:szCs w:val="24"/>
        </w:rPr>
        <w:t>。該進口為建築物發生火災等緊急狀況時供消防隊進入救災之開口，其進口構造同時有建管及消防單位列管，倘與等待救援空間之「與戶外聯通之窗戶，或消防人員抵達後可自戶外進入救援之空間」相連結，當是最佳方式。再者，若等待救援空間有通達安全梯時，則消防隊會利用該梯進行救助活動，亦即消防人員必須步行樓梯上下，倘樓層愈高，消防人員體力消耗愈嚴重。綜合以上所述，務實考量相關規定並顧及消防救災設備、車輛及人員體力之配合，建議機構設置樓層原則上不宜超過</w:t>
      </w:r>
      <w:r w:rsidRPr="00743A89">
        <w:rPr>
          <w:rFonts w:ascii="Times New Roman" w:eastAsia="標楷體" w:hAnsi="Times New Roman"/>
          <w:szCs w:val="24"/>
        </w:rPr>
        <w:t>10</w:t>
      </w:r>
      <w:r w:rsidRPr="00743A89">
        <w:rPr>
          <w:rFonts w:ascii="Times New Roman" w:eastAsia="標楷體" w:hAnsi="標楷體" w:hint="eastAsia"/>
          <w:szCs w:val="24"/>
        </w:rPr>
        <w:t>層樓。</w:t>
      </w:r>
    </w:p>
    <w:p w:rsidR="00165504" w:rsidRPr="00743A89" w:rsidRDefault="00165504" w:rsidP="00165504">
      <w:pPr>
        <w:autoSpaceDE w:val="0"/>
        <w:autoSpaceDN w:val="0"/>
        <w:adjustRightInd w:val="0"/>
        <w:spacing w:line="400" w:lineRule="exact"/>
        <w:ind w:left="360" w:hangingChars="150" w:hanging="360"/>
        <w:jc w:val="both"/>
        <w:rPr>
          <w:rFonts w:ascii="Times New Roman" w:eastAsia="標楷體" w:hAnsi="Times New Roman"/>
          <w:szCs w:val="24"/>
        </w:rPr>
      </w:pPr>
      <w:r w:rsidRPr="00743A89">
        <w:rPr>
          <w:rFonts w:ascii="Times New Roman" w:eastAsia="標楷體" w:hAnsi="Times New Roman"/>
          <w:szCs w:val="24"/>
        </w:rPr>
        <w:tab/>
      </w:r>
      <w:r w:rsidRPr="00743A89">
        <w:rPr>
          <w:rFonts w:ascii="Times New Roman" w:eastAsia="標楷體" w:hAnsi="Times New Roman"/>
          <w:szCs w:val="24"/>
        </w:rPr>
        <w:tab/>
      </w:r>
      <w:r w:rsidRPr="00743A89">
        <w:rPr>
          <w:rFonts w:ascii="Times New Roman" w:eastAsia="標楷體" w:hAnsi="Times New Roman"/>
          <w:szCs w:val="24"/>
        </w:rPr>
        <w:tab/>
      </w:r>
      <w:r w:rsidRPr="00743A89">
        <w:rPr>
          <w:rFonts w:ascii="Times New Roman" w:eastAsia="標楷體" w:hAnsi="標楷體" w:hint="eastAsia"/>
          <w:szCs w:val="24"/>
        </w:rPr>
        <w:t>然而，倘機構設置樓層超過</w:t>
      </w:r>
      <w:r w:rsidRPr="00743A89">
        <w:rPr>
          <w:rFonts w:ascii="Times New Roman" w:eastAsia="標楷體" w:hAnsi="Times New Roman"/>
          <w:szCs w:val="24"/>
        </w:rPr>
        <w:t>11</w:t>
      </w:r>
      <w:r w:rsidRPr="00743A89">
        <w:rPr>
          <w:rFonts w:ascii="Times New Roman" w:eastAsia="標楷體" w:hAnsi="標楷體" w:hint="eastAsia"/>
          <w:szCs w:val="24"/>
        </w:rPr>
        <w:t>層以上時，因依建築技術規則規定</w:t>
      </w:r>
      <w:r w:rsidRPr="00743A89">
        <w:rPr>
          <w:rFonts w:ascii="Times New Roman" w:eastAsia="標楷體" w:hAnsi="Times New Roman"/>
          <w:szCs w:val="24"/>
        </w:rPr>
        <w:t>(</w:t>
      </w:r>
      <w:r w:rsidRPr="00743A89">
        <w:rPr>
          <w:rFonts w:ascii="Times New Roman" w:eastAsia="標楷體" w:hAnsi="標楷體" w:hint="eastAsia"/>
          <w:szCs w:val="24"/>
        </w:rPr>
        <w:t>設計施工編第</w:t>
      </w:r>
      <w:r w:rsidRPr="00743A89">
        <w:rPr>
          <w:rFonts w:ascii="Times New Roman" w:eastAsia="標楷體" w:hAnsi="Times New Roman"/>
          <w:szCs w:val="24"/>
        </w:rPr>
        <w:t>106</w:t>
      </w:r>
      <w:r w:rsidRPr="00743A89">
        <w:rPr>
          <w:rFonts w:ascii="Times New Roman" w:eastAsia="標楷體" w:hAnsi="標楷體" w:hint="eastAsia"/>
          <w:szCs w:val="24"/>
        </w:rPr>
        <w:t>條</w:t>
      </w:r>
      <w:r w:rsidRPr="00743A89">
        <w:rPr>
          <w:rFonts w:ascii="Times New Roman" w:eastAsia="標楷體" w:hAnsi="Times New Roman"/>
          <w:szCs w:val="24"/>
        </w:rPr>
        <w:t>)</w:t>
      </w:r>
      <w:r w:rsidRPr="00743A89">
        <w:rPr>
          <w:rFonts w:ascii="Times New Roman" w:eastAsia="標楷體" w:hAnsi="標楷體" w:hint="eastAsia"/>
          <w:szCs w:val="24"/>
        </w:rPr>
        <w:t>，該棟建築物須設有緊急昇降機至少</w:t>
      </w:r>
      <w:r w:rsidRPr="00743A89">
        <w:rPr>
          <w:rFonts w:ascii="Times New Roman" w:eastAsia="標楷體" w:hAnsi="Times New Roman"/>
          <w:szCs w:val="24"/>
        </w:rPr>
        <w:t>1</w:t>
      </w:r>
      <w:r w:rsidRPr="00743A89">
        <w:rPr>
          <w:rFonts w:ascii="Times New Roman" w:eastAsia="標楷體" w:hAnsi="標楷體" w:hint="eastAsia"/>
          <w:szCs w:val="24"/>
        </w:rPr>
        <w:t>部，倘等待救援空間能夠連接緊急昇降機間，利用機間構造之防火防煙性能，或能利用緊急昇降機進行避難弱者之後續避難行動及消防緊急撤離。</w:t>
      </w:r>
    </w:p>
    <w:p w:rsidR="00165504" w:rsidRPr="00743A89" w:rsidRDefault="00165504" w:rsidP="00165504">
      <w:pPr>
        <w:autoSpaceDE w:val="0"/>
        <w:autoSpaceDN w:val="0"/>
        <w:adjustRightInd w:val="0"/>
        <w:spacing w:line="400" w:lineRule="exact"/>
        <w:ind w:left="360" w:hangingChars="150" w:hanging="360"/>
        <w:jc w:val="both"/>
        <w:rPr>
          <w:rFonts w:ascii="Times New Roman" w:eastAsia="標楷體" w:hAnsi="Times New Roman"/>
          <w:szCs w:val="24"/>
        </w:rPr>
      </w:pPr>
      <w:r w:rsidRPr="00743A89">
        <w:rPr>
          <w:rFonts w:ascii="Times New Roman" w:eastAsia="標楷體" w:hAnsi="Times New Roman"/>
          <w:szCs w:val="24"/>
        </w:rPr>
        <w:t>[2]</w:t>
      </w:r>
      <w:r w:rsidRPr="00743A89">
        <w:rPr>
          <w:rFonts w:ascii="Times New Roman" w:eastAsia="標楷體" w:hAnsi="Times New Roman" w:hint="eastAsia"/>
          <w:szCs w:val="24"/>
        </w:rPr>
        <w:t>為火災時消防救災的可及性，</w:t>
      </w:r>
      <w:r w:rsidRPr="00743A89">
        <w:rPr>
          <w:rFonts w:ascii="Times New Roman" w:eastAsia="標楷體" w:hAnsi="標楷體" w:hint="eastAsia"/>
          <w:bCs/>
          <w:kern w:val="0"/>
          <w:szCs w:val="24"/>
        </w:rPr>
        <w:t>依建築技術規則設計施工編第</w:t>
      </w:r>
      <w:r w:rsidRPr="00743A89">
        <w:rPr>
          <w:rFonts w:ascii="Times New Roman" w:eastAsia="標楷體" w:hAnsi="標楷體"/>
          <w:bCs/>
          <w:kern w:val="0"/>
          <w:szCs w:val="24"/>
        </w:rPr>
        <w:t>108</w:t>
      </w:r>
      <w:r w:rsidRPr="00743A89">
        <w:rPr>
          <w:rFonts w:ascii="Times New Roman" w:eastAsia="標楷體" w:hAnsi="標楷體" w:hint="eastAsia"/>
          <w:bCs/>
          <w:kern w:val="0"/>
          <w:szCs w:val="24"/>
        </w:rPr>
        <w:t>、</w:t>
      </w:r>
      <w:r w:rsidRPr="00743A89">
        <w:rPr>
          <w:rFonts w:ascii="Times New Roman" w:eastAsia="標楷體" w:hAnsi="標楷體"/>
          <w:bCs/>
          <w:kern w:val="0"/>
          <w:szCs w:val="24"/>
        </w:rPr>
        <w:t>109</w:t>
      </w:r>
      <w:r w:rsidRPr="00743A89">
        <w:rPr>
          <w:rFonts w:ascii="Times New Roman" w:eastAsia="標楷體" w:hAnsi="標楷體" w:hint="eastAsia"/>
          <w:bCs/>
          <w:kern w:val="0"/>
          <w:szCs w:val="24"/>
        </w:rPr>
        <w:t>條規定，</w:t>
      </w:r>
      <w:r w:rsidRPr="00743A89">
        <w:rPr>
          <w:rFonts w:ascii="Times New Roman" w:eastAsia="標楷體" w:hAnsi="標楷體" w:hint="eastAsia"/>
          <w:bCs/>
          <w:kern w:val="0"/>
          <w:szCs w:val="24"/>
        </w:rPr>
        <w:lastRenderedPageBreak/>
        <w:t>建築物在</w:t>
      </w:r>
      <w:r w:rsidRPr="00743A89">
        <w:rPr>
          <w:rFonts w:ascii="Times New Roman" w:eastAsia="標楷體" w:hAnsi="標楷體"/>
          <w:bCs/>
          <w:kern w:val="0"/>
          <w:szCs w:val="24"/>
        </w:rPr>
        <w:t>10</w:t>
      </w:r>
      <w:r w:rsidRPr="00743A89">
        <w:rPr>
          <w:rFonts w:ascii="Times New Roman" w:eastAsia="標楷體" w:hAnsi="標楷體" w:hint="eastAsia"/>
          <w:bCs/>
          <w:kern w:val="0"/>
          <w:szCs w:val="24"/>
        </w:rPr>
        <w:t>層樓以下應設有緊急進口或在</w:t>
      </w:r>
      <w:r w:rsidRPr="00743A89">
        <w:rPr>
          <w:rFonts w:ascii="標楷體" w:eastAsia="標楷體" w:hAnsi="標楷體" w:hint="eastAsia"/>
        </w:rPr>
        <w:t>面臨道路或寬度在</w:t>
      </w:r>
      <w:r w:rsidRPr="00743A89">
        <w:rPr>
          <w:rFonts w:ascii="Times New Roman" w:eastAsia="標楷體" w:hAnsi="Times New Roman"/>
        </w:rPr>
        <w:t>4</w:t>
      </w:r>
      <w:r w:rsidRPr="00743A89">
        <w:rPr>
          <w:rFonts w:ascii="Times New Roman" w:eastAsia="標楷體" w:hAnsi="Times New Roman" w:hint="eastAsia"/>
        </w:rPr>
        <w:t>公尺以上通路之各層外牆面，</w:t>
      </w:r>
      <w:r w:rsidRPr="00743A89">
        <w:rPr>
          <w:rFonts w:ascii="標楷體" w:eastAsia="標楷體" w:hAnsi="標楷體" w:hint="eastAsia"/>
        </w:rPr>
        <w:t>每</w:t>
      </w:r>
      <w:r w:rsidRPr="00743A89">
        <w:rPr>
          <w:rFonts w:ascii="Times New Roman" w:eastAsia="標楷體" w:hAnsi="Times New Roman"/>
        </w:rPr>
        <w:t>10</w:t>
      </w:r>
      <w:r w:rsidRPr="00743A89">
        <w:rPr>
          <w:rFonts w:ascii="標楷體" w:eastAsia="標楷體" w:hAnsi="標楷體" w:hint="eastAsia"/>
        </w:rPr>
        <w:t>公尺設有</w:t>
      </w:r>
      <w:r w:rsidRPr="00743A89">
        <w:rPr>
          <w:rFonts w:ascii="Times New Roman" w:eastAsia="標楷體" w:hAnsi="Times New Roman" w:hint="eastAsia"/>
        </w:rPr>
        <w:t>寬度</w:t>
      </w:r>
      <w:r w:rsidRPr="00743A89">
        <w:rPr>
          <w:rFonts w:ascii="Times New Roman" w:eastAsia="標楷體" w:hAnsi="Times New Roman"/>
        </w:rPr>
        <w:t>75</w:t>
      </w:r>
      <w:r w:rsidRPr="00743A89">
        <w:rPr>
          <w:rFonts w:ascii="Times New Roman" w:eastAsia="標楷體" w:hAnsi="Times New Roman" w:hint="eastAsia"/>
        </w:rPr>
        <w:t>公分以上，高度</w:t>
      </w:r>
      <w:r w:rsidRPr="00743A89">
        <w:rPr>
          <w:rFonts w:ascii="Times New Roman" w:eastAsia="標楷體" w:hAnsi="Times New Roman"/>
        </w:rPr>
        <w:t>1.2</w:t>
      </w:r>
      <w:r w:rsidRPr="00743A89">
        <w:rPr>
          <w:rFonts w:ascii="Times New Roman" w:eastAsia="標楷體" w:hAnsi="Times New Roman" w:hint="eastAsia"/>
        </w:rPr>
        <w:t>公尺以</w:t>
      </w:r>
      <w:r w:rsidRPr="00743A89">
        <w:rPr>
          <w:rFonts w:ascii="標楷體" w:eastAsia="標楷體" w:hAnsi="標楷體" w:hint="eastAsia"/>
        </w:rPr>
        <w:t>上的</w:t>
      </w:r>
      <w:r w:rsidRPr="00743A89">
        <w:rPr>
          <w:rFonts w:ascii="Times New Roman" w:eastAsia="標楷體" w:hAnsi="標楷體" w:hint="eastAsia"/>
          <w:bCs/>
          <w:kern w:val="0"/>
          <w:szCs w:val="24"/>
        </w:rPr>
        <w:t>窗戶。</w:t>
      </w:r>
      <w:r w:rsidRPr="00743A89">
        <w:rPr>
          <w:rFonts w:ascii="Times New Roman" w:eastAsia="標楷體" w:hAnsi="標楷體" w:hint="eastAsia"/>
          <w:bCs/>
          <w:szCs w:val="24"/>
        </w:rPr>
        <w:t>另依</w:t>
      </w:r>
      <w:r w:rsidRPr="00743A89">
        <w:rPr>
          <w:rFonts w:ascii="Times New Roman" w:eastAsia="標楷體" w:hAnsi="標楷體" w:hint="eastAsia"/>
          <w:szCs w:val="24"/>
        </w:rPr>
        <w:t>「劃設消防車輛救災活動空間指導原則」</w:t>
      </w:r>
      <w:r w:rsidRPr="00743A89">
        <w:rPr>
          <w:rFonts w:ascii="Times New Roman" w:eastAsia="標楷體" w:hAnsi="標楷體" w:hint="eastAsia"/>
          <w:bCs/>
          <w:kern w:val="0"/>
          <w:szCs w:val="24"/>
        </w:rPr>
        <w:t>規定</w:t>
      </w:r>
      <w:r w:rsidRPr="00743A89">
        <w:rPr>
          <w:rFonts w:ascii="Times New Roman" w:eastAsia="標楷體" w:hAnsi="Times New Roman"/>
          <w:bCs/>
          <w:kern w:val="0"/>
          <w:szCs w:val="24"/>
        </w:rPr>
        <w:t>(</w:t>
      </w:r>
      <w:r w:rsidRPr="00743A89">
        <w:rPr>
          <w:rFonts w:ascii="Times New Roman" w:eastAsia="標楷體" w:hAnsi="標楷體" w:hint="eastAsia"/>
          <w:bCs/>
          <w:kern w:val="0"/>
          <w:szCs w:val="24"/>
        </w:rPr>
        <w:t>如前述</w:t>
      </w:r>
      <w:r w:rsidRPr="00743A89">
        <w:rPr>
          <w:rFonts w:ascii="Times New Roman" w:eastAsia="標楷體" w:hAnsi="Times New Roman"/>
          <w:bCs/>
          <w:kern w:val="0"/>
          <w:szCs w:val="24"/>
        </w:rPr>
        <w:t>)</w:t>
      </w:r>
      <w:r w:rsidRPr="00743A89">
        <w:rPr>
          <w:rFonts w:ascii="Times New Roman" w:eastAsia="標楷體" w:hAnsi="標楷體" w:hint="eastAsia"/>
          <w:bCs/>
          <w:kern w:val="0"/>
          <w:szCs w:val="24"/>
        </w:rPr>
        <w:t>，</w:t>
      </w:r>
      <w:r w:rsidRPr="00743A89">
        <w:rPr>
          <w:rFonts w:ascii="Times New Roman" w:eastAsia="標楷體" w:hAnsi="標楷體" w:hint="eastAsia"/>
          <w:kern w:val="0"/>
          <w:szCs w:val="24"/>
        </w:rPr>
        <w:t>建築物至少一側有</w:t>
      </w:r>
      <w:r w:rsidRPr="00743A89">
        <w:rPr>
          <w:rFonts w:ascii="Times New Roman" w:eastAsia="標楷體" w:hAnsi="標楷體" w:hint="eastAsia"/>
          <w:bCs/>
          <w:kern w:val="0"/>
          <w:szCs w:val="24"/>
        </w:rPr>
        <w:t>面臨道路或寬度</w:t>
      </w:r>
      <w:r w:rsidRPr="00743A89">
        <w:rPr>
          <w:rFonts w:ascii="Times New Roman" w:eastAsia="標楷體" w:hAnsi="Times New Roman"/>
          <w:bCs/>
          <w:kern w:val="0"/>
          <w:szCs w:val="24"/>
        </w:rPr>
        <w:t>4</w:t>
      </w:r>
      <w:r w:rsidRPr="00743A89">
        <w:rPr>
          <w:rFonts w:ascii="Times New Roman" w:eastAsia="標楷體" w:hAnsi="標楷體" w:hint="eastAsia"/>
          <w:bCs/>
          <w:kern w:val="0"/>
          <w:szCs w:val="24"/>
        </w:rPr>
        <w:t>公尺以上通路</w:t>
      </w:r>
      <w:r w:rsidRPr="00743A89">
        <w:rPr>
          <w:rFonts w:ascii="Times New Roman" w:eastAsia="標楷體" w:hAnsi="標楷體" w:hint="eastAsia"/>
          <w:kern w:val="0"/>
          <w:szCs w:val="24"/>
        </w:rPr>
        <w:t>，方足供消防車輛接近搶救及供消防人員操作。</w:t>
      </w:r>
    </w:p>
    <w:p w:rsidR="00165504" w:rsidRPr="00743A89" w:rsidRDefault="00165504" w:rsidP="00165504">
      <w:pPr>
        <w:autoSpaceDE w:val="0"/>
        <w:autoSpaceDN w:val="0"/>
        <w:adjustRightInd w:val="0"/>
        <w:spacing w:line="400" w:lineRule="exact"/>
        <w:ind w:left="360" w:hangingChars="150" w:hanging="360"/>
        <w:jc w:val="both"/>
        <w:rPr>
          <w:rFonts w:ascii="標楷體" w:eastAsia="標楷體" w:hAnsi="標楷體"/>
        </w:rPr>
      </w:pPr>
      <w:r w:rsidRPr="00743A89">
        <w:rPr>
          <w:rFonts w:ascii="Times New Roman" w:eastAsia="標楷體" w:hAnsi="Times New Roman"/>
          <w:szCs w:val="24"/>
        </w:rPr>
        <w:t>[3]</w:t>
      </w:r>
      <w:r w:rsidRPr="00743A89">
        <w:rPr>
          <w:rFonts w:ascii="Times New Roman" w:eastAsia="標楷體" w:hAnsi="標楷體" w:hint="eastAsia"/>
          <w:szCs w:val="24"/>
        </w:rPr>
        <w:t>住民可依照其行動能力區分為</w:t>
      </w:r>
      <w:r w:rsidRPr="00743A89">
        <w:rPr>
          <w:rFonts w:ascii="Times New Roman" w:eastAsia="標楷體" w:hAnsi="Times New Roman"/>
          <w:szCs w:val="24"/>
        </w:rPr>
        <w:t>(a)</w:t>
      </w:r>
      <w:r w:rsidRPr="00743A89">
        <w:rPr>
          <w:rFonts w:ascii="Times New Roman" w:eastAsia="標楷體" w:hAnsi="標楷體" w:hint="eastAsia"/>
          <w:szCs w:val="24"/>
        </w:rPr>
        <w:t>可自主避難之具避難行動能力者，</w:t>
      </w:r>
      <w:r w:rsidRPr="00743A89">
        <w:rPr>
          <w:rFonts w:ascii="Times New Roman" w:eastAsia="標楷體" w:hAnsi="Times New Roman"/>
          <w:szCs w:val="24"/>
        </w:rPr>
        <w:t>(b)</w:t>
      </w:r>
      <w:r w:rsidRPr="00743A89">
        <w:rPr>
          <w:rFonts w:ascii="Times New Roman" w:eastAsia="標楷體" w:hAnsi="標楷體" w:hint="eastAsia"/>
          <w:szCs w:val="24"/>
        </w:rPr>
        <w:t>需要他人協助、指導或依賴輔具方能避難之避難行動能力不足者，</w:t>
      </w:r>
      <w:r w:rsidRPr="00743A89">
        <w:rPr>
          <w:rFonts w:ascii="Times New Roman" w:eastAsia="標楷體" w:hAnsi="Times New Roman"/>
          <w:szCs w:val="24"/>
        </w:rPr>
        <w:t>(c)</w:t>
      </w:r>
      <w:r w:rsidRPr="00743A89">
        <w:rPr>
          <w:rFonts w:ascii="Times New Roman" w:eastAsia="標楷體" w:hAnsi="標楷體" w:hint="eastAsia"/>
          <w:szCs w:val="24"/>
        </w:rPr>
        <w:t>重度失能障礙或須由他人搬移方能避難之缺乏避難行動能力者</w:t>
      </w:r>
      <w:r w:rsidRPr="00743A89">
        <w:rPr>
          <w:rFonts w:ascii="Times New Roman" w:eastAsia="標楷體" w:hAnsi="標楷體"/>
          <w:szCs w:val="24"/>
        </w:rPr>
        <w:t>(</w:t>
      </w:r>
      <w:r w:rsidRPr="00743A89">
        <w:rPr>
          <w:rFonts w:ascii="Times New Roman" w:eastAsia="標楷體" w:hAnsi="標楷體" w:hint="eastAsia"/>
          <w:szCs w:val="24"/>
        </w:rPr>
        <w:t>通常指</w:t>
      </w:r>
      <w:r w:rsidRPr="00743A89">
        <w:rPr>
          <w:rFonts w:ascii="標楷體" w:eastAsia="標楷體" w:hAnsi="標楷體" w:hint="eastAsia"/>
        </w:rPr>
        <w:t>長期臥床，含重癱者</w:t>
      </w:r>
      <w:r w:rsidRPr="00743A89">
        <w:rPr>
          <w:rFonts w:ascii="Times New Roman" w:eastAsia="標楷體" w:hAnsi="標楷體"/>
          <w:szCs w:val="24"/>
        </w:rPr>
        <w:t>)</w:t>
      </w:r>
      <w:r w:rsidRPr="00743A89">
        <w:rPr>
          <w:rFonts w:ascii="Times New Roman" w:eastAsia="標楷體" w:hAnsi="標楷體" w:hint="eastAsia"/>
          <w:szCs w:val="24"/>
        </w:rPr>
        <w:t>。長照機構基於照顧需要不同，常會以安養床、養護床、長照床方式區分住民安置的樓層、區域或寢室，通常由機構依護理專業評估住民之行動失能狀況，或謹慎作法是經專業醫師以「巴氏量表」進行評估，例如</w:t>
      </w:r>
      <w:r w:rsidRPr="00743A89">
        <w:rPr>
          <w:rFonts w:ascii="標楷體" w:eastAsia="標楷體" w:hAnsi="標楷體" w:hint="eastAsia"/>
        </w:rPr>
        <w:t>長期臥床者係指經巴氏量表評估</w:t>
      </w:r>
      <w:r w:rsidRPr="00743A89">
        <w:rPr>
          <w:rFonts w:ascii="標楷體" w:eastAsia="標楷體" w:hAnsi="標楷體"/>
        </w:rPr>
        <w:t>20</w:t>
      </w:r>
      <w:r w:rsidRPr="00743A89">
        <w:rPr>
          <w:rFonts w:ascii="標楷體" w:eastAsia="標楷體" w:hAnsi="標楷體" w:hint="eastAsia"/>
        </w:rPr>
        <w:t>分以下，無生活自理能力者</w:t>
      </w:r>
      <w:r w:rsidRPr="00743A89">
        <w:rPr>
          <w:rFonts w:ascii="Times New Roman" w:eastAsia="標楷體" w:hAnsi="標楷體" w:hint="eastAsia"/>
          <w:szCs w:val="24"/>
        </w:rPr>
        <w:t>。通常災害發生當下，住民如需離室避難至等待救援空間或另一安全區劃，可以其行動需倚賴護理、照服工作人員協助之程度多寡來評判，是一人攙扶或推輪椅即可，或需兩人以上之擔送、床送等。</w:t>
      </w:r>
    </w:p>
    <w:p w:rsidR="00165504" w:rsidRPr="00743A89" w:rsidRDefault="00165504" w:rsidP="00165504">
      <w:pPr>
        <w:autoSpaceDE w:val="0"/>
        <w:autoSpaceDN w:val="0"/>
        <w:adjustRightInd w:val="0"/>
        <w:spacing w:line="400" w:lineRule="exact"/>
        <w:ind w:left="360" w:hangingChars="150" w:hanging="360"/>
        <w:jc w:val="both"/>
        <w:rPr>
          <w:rFonts w:ascii="Times New Roman" w:eastAsia="標楷體" w:hAnsi="Times New Roman"/>
          <w:szCs w:val="24"/>
        </w:rPr>
      </w:pPr>
      <w:r w:rsidRPr="00743A89">
        <w:rPr>
          <w:rFonts w:ascii="Times New Roman" w:eastAsia="標楷體" w:hAnsi="Times New Roman"/>
          <w:szCs w:val="24"/>
        </w:rPr>
        <w:t>[4]</w:t>
      </w:r>
      <w:r w:rsidRPr="00743A89">
        <w:rPr>
          <w:rFonts w:ascii="Times New Roman" w:eastAsia="標楷體" w:hAnsi="Times New Roman" w:hint="eastAsia"/>
          <w:szCs w:val="24"/>
        </w:rPr>
        <w:t>依衛福部有關評鑑規定，</w:t>
      </w:r>
      <w:r w:rsidRPr="00743A89">
        <w:rPr>
          <w:rFonts w:ascii="Times New Roman" w:eastAsia="標楷體" w:hAnsi="標楷體" w:hint="eastAsia"/>
          <w:szCs w:val="24"/>
        </w:rPr>
        <w:t>等待救援空間須符合以下</w:t>
      </w:r>
      <w:r w:rsidRPr="00743A89">
        <w:rPr>
          <w:rFonts w:ascii="Times New Roman" w:eastAsia="標楷體" w:hAnsi="Times New Roman"/>
          <w:szCs w:val="24"/>
        </w:rPr>
        <w:t>4</w:t>
      </w:r>
      <w:r w:rsidRPr="00743A89">
        <w:rPr>
          <w:rFonts w:ascii="Times New Roman" w:eastAsia="標楷體" w:hAnsi="標楷體" w:hint="eastAsia"/>
          <w:szCs w:val="24"/>
        </w:rPr>
        <w:t>項要求：</w:t>
      </w:r>
      <w:r w:rsidRPr="00743A89">
        <w:rPr>
          <w:rFonts w:ascii="Times New Roman" w:eastAsia="標楷體" w:hAnsi="Times New Roman"/>
          <w:szCs w:val="24"/>
        </w:rPr>
        <w:t>(1)</w:t>
      </w:r>
      <w:r w:rsidRPr="00743A89">
        <w:rPr>
          <w:rFonts w:ascii="Times New Roman" w:eastAsia="標楷體" w:hAnsi="標楷體" w:hint="eastAsia"/>
          <w:szCs w:val="24"/>
        </w:rPr>
        <w:t>空間構造：以不燃材料建造，出入口為防火門。</w:t>
      </w:r>
      <w:r w:rsidRPr="00743A89">
        <w:rPr>
          <w:rFonts w:ascii="Times New Roman" w:eastAsia="標楷體" w:hAnsi="Times New Roman"/>
          <w:szCs w:val="24"/>
        </w:rPr>
        <w:t>(2)</w:t>
      </w:r>
      <w:r w:rsidRPr="00743A89">
        <w:rPr>
          <w:rFonts w:ascii="Times New Roman" w:eastAsia="標楷體" w:hAnsi="標楷體" w:hint="eastAsia"/>
          <w:szCs w:val="24"/>
        </w:rPr>
        <w:t>排煙設計：設置加壓排煙設備或足夠面積之排煙窗。</w:t>
      </w:r>
      <w:r w:rsidRPr="00743A89">
        <w:rPr>
          <w:rFonts w:ascii="Times New Roman" w:eastAsia="標楷體" w:hAnsi="Times New Roman"/>
          <w:szCs w:val="24"/>
        </w:rPr>
        <w:t>(3)</w:t>
      </w:r>
      <w:r w:rsidRPr="00743A89">
        <w:rPr>
          <w:rFonts w:ascii="Times New Roman" w:eastAsia="標楷體" w:hAnsi="標楷體" w:hint="eastAsia"/>
          <w:szCs w:val="24"/>
        </w:rPr>
        <w:t>消防救助可及性：應考量有與戶外聯通之窗戶，或消防人員抵達後可自戶外進入救援之空間。</w:t>
      </w:r>
      <w:r w:rsidRPr="00743A89">
        <w:rPr>
          <w:rFonts w:ascii="Times New Roman" w:eastAsia="標楷體" w:hAnsi="Times New Roman"/>
          <w:szCs w:val="24"/>
        </w:rPr>
        <w:t>(4)</w:t>
      </w:r>
      <w:r w:rsidRPr="00743A89">
        <w:rPr>
          <w:rFonts w:ascii="Times New Roman" w:eastAsia="標楷體" w:hAnsi="標楷體" w:hint="eastAsia"/>
          <w:szCs w:val="24"/>
        </w:rPr>
        <w:t>面積：需足夠容納該區劃之住民。惟按第</w:t>
      </w:r>
      <w:r w:rsidRPr="00743A89">
        <w:rPr>
          <w:rFonts w:ascii="Times New Roman" w:eastAsia="標楷體" w:hAnsi="Times New Roman"/>
          <w:szCs w:val="24"/>
        </w:rPr>
        <w:t>(1)</w:t>
      </w:r>
      <w:r w:rsidRPr="00743A89">
        <w:rPr>
          <w:rFonts w:ascii="Times New Roman" w:eastAsia="標楷體" w:hAnsi="標楷體" w:hint="eastAsia"/>
          <w:szCs w:val="24"/>
        </w:rPr>
        <w:t>項，該空間將</w:t>
      </w:r>
      <w:r w:rsidRPr="00743A89">
        <w:rPr>
          <w:rFonts w:eastAsia="標楷體" w:hint="eastAsia"/>
          <w:kern w:val="0"/>
          <w:szCs w:val="24"/>
        </w:rPr>
        <w:t>形成分間牆為不燃</w:t>
      </w:r>
      <w:r w:rsidRPr="00743A89">
        <w:rPr>
          <w:rFonts w:eastAsia="標楷體"/>
          <w:kern w:val="0"/>
          <w:szCs w:val="24"/>
        </w:rPr>
        <w:t>(</w:t>
      </w:r>
      <w:r w:rsidRPr="00743A89">
        <w:rPr>
          <w:rFonts w:eastAsia="標楷體" w:hint="eastAsia"/>
          <w:kern w:val="0"/>
          <w:szCs w:val="24"/>
        </w:rPr>
        <w:t>耐燃一級</w:t>
      </w:r>
      <w:r w:rsidRPr="00743A89">
        <w:rPr>
          <w:rFonts w:eastAsia="標楷體"/>
          <w:kern w:val="0"/>
          <w:szCs w:val="24"/>
        </w:rPr>
        <w:t>)</w:t>
      </w:r>
      <w:r w:rsidRPr="00743A89">
        <w:rPr>
          <w:rFonts w:eastAsia="標楷體" w:hint="eastAsia"/>
          <w:kern w:val="0"/>
          <w:szCs w:val="24"/>
        </w:rPr>
        <w:t>材料建造，其開口處安裝防火時效</w:t>
      </w:r>
      <w:r w:rsidRPr="00743A89">
        <w:rPr>
          <w:rFonts w:eastAsia="標楷體"/>
          <w:kern w:val="0"/>
          <w:szCs w:val="24"/>
        </w:rPr>
        <w:t>30</w:t>
      </w:r>
      <w:r w:rsidRPr="00743A89">
        <w:rPr>
          <w:rFonts w:eastAsia="標楷體" w:hint="eastAsia"/>
          <w:kern w:val="0"/>
          <w:szCs w:val="24"/>
        </w:rPr>
        <w:t>分鐘以上</w:t>
      </w:r>
      <w:r w:rsidRPr="00743A89">
        <w:rPr>
          <w:rFonts w:eastAsia="標楷體"/>
          <w:kern w:val="0"/>
          <w:szCs w:val="24"/>
        </w:rPr>
        <w:t>(</w:t>
      </w:r>
      <w:r w:rsidRPr="00743A89">
        <w:rPr>
          <w:rFonts w:eastAsia="標楷體" w:hint="eastAsia"/>
          <w:kern w:val="0"/>
          <w:szCs w:val="24"/>
        </w:rPr>
        <w:t>耐火等級</w:t>
      </w:r>
      <w:r w:rsidRPr="00743A89">
        <w:rPr>
          <w:rFonts w:eastAsia="標楷體"/>
          <w:kern w:val="0"/>
          <w:szCs w:val="24"/>
        </w:rPr>
        <w:t>)</w:t>
      </w:r>
      <w:r w:rsidRPr="00743A89">
        <w:rPr>
          <w:rFonts w:eastAsia="標楷體" w:hint="eastAsia"/>
          <w:kern w:val="0"/>
          <w:szCs w:val="24"/>
        </w:rPr>
        <w:t>之防火門，有違防火區劃道理，</w:t>
      </w:r>
      <w:r w:rsidRPr="00743A89">
        <w:rPr>
          <w:rFonts w:ascii="Times New Roman" w:eastAsia="標楷體" w:hAnsi="標楷體" w:hint="eastAsia"/>
          <w:szCs w:val="24"/>
        </w:rPr>
        <w:t>建議修正為「空間構造：應以具</w:t>
      </w:r>
      <w:r w:rsidRPr="00743A89">
        <w:rPr>
          <w:rFonts w:ascii="Times New Roman" w:eastAsia="標楷體" w:hAnsi="Times New Roman"/>
          <w:szCs w:val="24"/>
        </w:rPr>
        <w:t>1</w:t>
      </w:r>
      <w:r w:rsidRPr="00743A89">
        <w:rPr>
          <w:rFonts w:ascii="Times New Roman" w:eastAsia="標楷體" w:hAnsi="標楷體" w:hint="eastAsia"/>
          <w:szCs w:val="24"/>
        </w:rPr>
        <w:t>小時以上防火時效之牆壁及防火門、窗構造，且牆面及天花板均使用耐燃一級材料裝修」。另第</w:t>
      </w:r>
      <w:r w:rsidRPr="00743A89">
        <w:rPr>
          <w:rFonts w:ascii="Times New Roman" w:eastAsia="標楷體" w:hAnsi="Times New Roman"/>
          <w:szCs w:val="24"/>
        </w:rPr>
        <w:t>(2)</w:t>
      </w:r>
      <w:r w:rsidRPr="00743A89">
        <w:rPr>
          <w:rFonts w:ascii="Times New Roman" w:eastAsia="標楷體" w:hAnsi="標楷體" w:hint="eastAsia"/>
          <w:szCs w:val="24"/>
        </w:rPr>
        <w:t>項，</w:t>
      </w:r>
      <w:r w:rsidRPr="00743A89">
        <w:rPr>
          <w:rFonts w:eastAsia="標楷體" w:hint="eastAsia"/>
          <w:kern w:val="0"/>
          <w:szCs w:val="24"/>
        </w:rPr>
        <w:t>裝設足夠面積</w:t>
      </w:r>
      <w:r w:rsidRPr="00743A89">
        <w:rPr>
          <w:rFonts w:eastAsia="標楷體"/>
          <w:kern w:val="0"/>
          <w:szCs w:val="24"/>
        </w:rPr>
        <w:t>(</w:t>
      </w:r>
      <w:r w:rsidRPr="00743A89">
        <w:rPr>
          <w:rFonts w:eastAsia="標楷體" w:hint="eastAsia"/>
          <w:kern w:val="0"/>
          <w:szCs w:val="24"/>
        </w:rPr>
        <w:t>該空間樓地板面積</w:t>
      </w:r>
      <w:r w:rsidRPr="00743A89">
        <w:rPr>
          <w:rFonts w:eastAsia="標楷體"/>
          <w:kern w:val="0"/>
          <w:szCs w:val="24"/>
        </w:rPr>
        <w:t>2%)</w:t>
      </w:r>
      <w:r w:rsidRPr="00743A89">
        <w:rPr>
          <w:rFonts w:eastAsia="標楷體" w:hint="eastAsia"/>
          <w:kern w:val="0"/>
          <w:szCs w:val="24"/>
        </w:rPr>
        <w:t>之排煙窗，乃屬於居室自然排煙方式，其假設是該空間內部有煙存在的狀態</w:t>
      </w:r>
      <w:r w:rsidRPr="00743A89">
        <w:rPr>
          <w:rFonts w:eastAsia="標楷體"/>
          <w:kern w:val="0"/>
          <w:szCs w:val="24"/>
        </w:rPr>
        <w:t>(</w:t>
      </w:r>
      <w:r w:rsidRPr="00743A89">
        <w:rPr>
          <w:rFonts w:eastAsia="標楷體" w:hint="eastAsia"/>
          <w:kern w:val="0"/>
          <w:szCs w:val="24"/>
        </w:rPr>
        <w:t>煙氣自門外流入</w:t>
      </w:r>
      <w:r w:rsidRPr="00743A89">
        <w:rPr>
          <w:rFonts w:eastAsia="標楷體"/>
          <w:kern w:val="0"/>
          <w:szCs w:val="24"/>
        </w:rPr>
        <w:t>)</w:t>
      </w:r>
      <w:r w:rsidRPr="00743A89">
        <w:rPr>
          <w:rFonts w:eastAsia="標楷體" w:hint="eastAsia"/>
          <w:kern w:val="0"/>
          <w:szCs w:val="24"/>
        </w:rPr>
        <w:t>，再以自然浮力作用將煙氣排出室外，如此不就讓移動至該空間的高齡避難弱者與煙氣同處一室，此與</w:t>
      </w:r>
      <w:r w:rsidRPr="00743A89">
        <w:rPr>
          <w:rFonts w:eastAsia="標楷體" w:hint="eastAsia"/>
          <w:szCs w:val="24"/>
        </w:rPr>
        <w:t>等待救援空間「提高存活率」之目標有所悖離，故不是恰當的煙控方式，應予修改。除加壓防煙方式外，尚可藉由提升門、牆之遮煙性</w:t>
      </w:r>
      <w:r w:rsidRPr="00743A89">
        <w:rPr>
          <w:rFonts w:eastAsia="標楷體"/>
          <w:szCs w:val="24"/>
        </w:rPr>
        <w:t>(</w:t>
      </w:r>
      <w:r w:rsidRPr="00743A89">
        <w:rPr>
          <w:rFonts w:eastAsia="標楷體" w:hint="eastAsia"/>
          <w:szCs w:val="24"/>
        </w:rPr>
        <w:t>如使用具遮煙性能之防火門</w:t>
      </w:r>
      <w:r w:rsidRPr="00743A89">
        <w:rPr>
          <w:rFonts w:eastAsia="標楷體"/>
          <w:szCs w:val="24"/>
        </w:rPr>
        <w:t>)</w:t>
      </w:r>
      <w:r w:rsidRPr="00743A89">
        <w:rPr>
          <w:rFonts w:eastAsia="標楷體" w:hint="eastAsia"/>
          <w:szCs w:val="24"/>
        </w:rPr>
        <w:t>，亦能達到確保該空間無煙化的目標。爰此</w:t>
      </w:r>
      <w:r w:rsidRPr="00743A89">
        <w:rPr>
          <w:rFonts w:ascii="Times New Roman" w:eastAsia="標楷體" w:hAnsi="標楷體" w:hint="eastAsia"/>
          <w:szCs w:val="24"/>
        </w:rPr>
        <w:t>建議修正為「</w:t>
      </w:r>
      <w:r w:rsidRPr="00743A89">
        <w:rPr>
          <w:rFonts w:ascii="Times New Roman" w:eastAsia="標楷體" w:hAnsi="標楷體" w:hint="eastAsia"/>
          <w:kern w:val="0"/>
          <w:szCs w:val="24"/>
        </w:rPr>
        <w:t>煙控設計：設置加壓防煙設備或使用能有效遮煙</w:t>
      </w:r>
      <w:r w:rsidRPr="00743A89">
        <w:rPr>
          <w:rFonts w:ascii="Times New Roman" w:eastAsia="標楷體" w:hAnsi="標楷體" w:hint="eastAsia"/>
          <w:bCs/>
          <w:szCs w:val="24"/>
        </w:rPr>
        <w:t>之門牆」。</w:t>
      </w:r>
      <w:r w:rsidRPr="00743A89">
        <w:rPr>
          <w:rFonts w:ascii="Times New Roman" w:eastAsia="標楷體" w:hAnsi="標楷體" w:hint="eastAsia"/>
          <w:szCs w:val="24"/>
        </w:rPr>
        <w:t>等待救援空間面積可以下列公式估算：「等待救援空間面積</w:t>
      </w:r>
      <w:r w:rsidRPr="00743A89">
        <w:rPr>
          <w:rFonts w:ascii="Times New Roman" w:eastAsia="標楷體" w:hAnsi="Times New Roman"/>
          <w:szCs w:val="24"/>
        </w:rPr>
        <w:t xml:space="preserve"> </w:t>
      </w:r>
      <w:r w:rsidRPr="00743A89">
        <w:rPr>
          <w:rFonts w:ascii="Times New Roman" w:eastAsia="標楷體" w:hAnsi="標楷體" w:hint="eastAsia"/>
          <w:szCs w:val="24"/>
        </w:rPr>
        <w:t>≧</w:t>
      </w:r>
      <w:r w:rsidRPr="00743A89">
        <w:rPr>
          <w:rFonts w:ascii="Times New Roman" w:eastAsia="標楷體" w:hAnsi="Times New Roman"/>
          <w:szCs w:val="24"/>
        </w:rPr>
        <w:t xml:space="preserve"> </w:t>
      </w:r>
      <w:r w:rsidRPr="00743A89">
        <w:rPr>
          <w:rFonts w:ascii="Times New Roman" w:eastAsia="標楷體" w:hAnsi="標楷體" w:hint="eastAsia"/>
          <w:szCs w:val="24"/>
        </w:rPr>
        <w:t>所需面積</w:t>
      </w:r>
      <w:r w:rsidRPr="00743A89">
        <w:rPr>
          <w:rFonts w:ascii="Times New Roman" w:eastAsia="標楷體" w:hAnsi="Times New Roman"/>
          <w:szCs w:val="24"/>
        </w:rPr>
        <w:t xml:space="preserve"> × </w:t>
      </w:r>
      <w:r w:rsidRPr="00743A89">
        <w:rPr>
          <w:rFonts w:ascii="Times New Roman" w:eastAsia="標楷體" w:hAnsi="標楷體" w:hint="eastAsia"/>
          <w:szCs w:val="24"/>
        </w:rPr>
        <w:t>空間容納人數」，因病床所佔面積較大</w:t>
      </w:r>
      <w:r w:rsidRPr="00743A89">
        <w:rPr>
          <w:rFonts w:ascii="Times New Roman" w:eastAsia="標楷體" w:hAnsi="Times New Roman"/>
          <w:szCs w:val="24"/>
        </w:rPr>
        <w:t>(1m × 2m )</w:t>
      </w:r>
      <w:r w:rsidRPr="00743A89">
        <w:rPr>
          <w:rFonts w:ascii="Times New Roman" w:eastAsia="標楷體" w:hAnsi="標楷體" w:hint="eastAsia"/>
          <w:szCs w:val="24"/>
        </w:rPr>
        <w:t>，如機構規劃之等待救援空間無法容納所需病床數，則應改以床單、擔架、輪椅方式安置。舉例而言，多數長照機構會以床單搬運方式移動住民，因此一位住民所需面積可以包覆床單所佔最小面積</w:t>
      </w:r>
      <w:r w:rsidRPr="00743A89">
        <w:rPr>
          <w:rFonts w:ascii="Times New Roman" w:eastAsia="標楷體" w:hAnsi="Times New Roman"/>
          <w:szCs w:val="24"/>
        </w:rPr>
        <w:t>0.7m×1.8 m</w:t>
      </w:r>
      <w:r w:rsidRPr="00743A89">
        <w:rPr>
          <w:rFonts w:ascii="Times New Roman" w:eastAsia="標楷體" w:hAnsi="標楷體" w:hint="eastAsia"/>
          <w:szCs w:val="24"/>
        </w:rPr>
        <w:t>進行計算，約</w:t>
      </w:r>
      <w:r w:rsidRPr="00743A89">
        <w:rPr>
          <w:rFonts w:ascii="Times New Roman" w:eastAsia="標楷體" w:hAnsi="Times New Roman"/>
          <w:szCs w:val="24"/>
        </w:rPr>
        <w:t>1.26 m</w:t>
      </w:r>
      <w:r w:rsidRPr="00743A89">
        <w:rPr>
          <w:rFonts w:ascii="Times New Roman" w:eastAsia="標楷體" w:hAnsi="Times New Roman"/>
          <w:szCs w:val="24"/>
          <w:vertAlign w:val="superscript"/>
        </w:rPr>
        <w:t>2</w:t>
      </w:r>
      <w:r w:rsidRPr="00743A89">
        <w:rPr>
          <w:rFonts w:ascii="Times New Roman" w:eastAsia="標楷體" w:hAnsi="Times New Roman"/>
          <w:szCs w:val="24"/>
        </w:rPr>
        <w:t>/</w:t>
      </w:r>
      <w:r w:rsidRPr="00743A89">
        <w:rPr>
          <w:rFonts w:ascii="Times New Roman" w:eastAsia="標楷體" w:hAnsi="標楷體" w:hint="eastAsia"/>
          <w:szCs w:val="24"/>
        </w:rPr>
        <w:t>人。</w:t>
      </w:r>
    </w:p>
    <w:p w:rsidR="00165504" w:rsidRPr="00743A89" w:rsidRDefault="00165504" w:rsidP="00165504">
      <w:pPr>
        <w:autoSpaceDE w:val="0"/>
        <w:autoSpaceDN w:val="0"/>
        <w:adjustRightInd w:val="0"/>
        <w:spacing w:line="400" w:lineRule="exact"/>
        <w:ind w:left="360" w:hangingChars="150" w:hanging="360"/>
        <w:jc w:val="both"/>
        <w:rPr>
          <w:rFonts w:ascii="Times New Roman" w:eastAsia="標楷體" w:hAnsi="Times New Roman"/>
          <w:szCs w:val="24"/>
        </w:rPr>
      </w:pPr>
      <w:r w:rsidRPr="00743A89">
        <w:rPr>
          <w:rFonts w:ascii="Times New Roman" w:eastAsia="標楷體" w:hAnsi="Times New Roman"/>
          <w:szCs w:val="24"/>
        </w:rPr>
        <w:t>[5]</w:t>
      </w:r>
      <w:r w:rsidRPr="00743A89">
        <w:rPr>
          <w:rFonts w:ascii="Times New Roman" w:eastAsia="標楷體" w:hAnsi="標楷體" w:hint="eastAsia"/>
          <w:szCs w:val="24"/>
        </w:rPr>
        <w:t>依據建築技術規則設計施工編第</w:t>
      </w:r>
      <w:r w:rsidRPr="00743A89">
        <w:rPr>
          <w:rFonts w:ascii="Times New Roman" w:eastAsia="標楷體" w:hAnsi="Times New Roman"/>
          <w:szCs w:val="24"/>
        </w:rPr>
        <w:t>85</w:t>
      </w:r>
      <w:r w:rsidRPr="00743A89">
        <w:rPr>
          <w:rFonts w:ascii="Times New Roman" w:eastAsia="標楷體" w:hAnsi="標楷體" w:hint="eastAsia"/>
          <w:szCs w:val="24"/>
        </w:rPr>
        <w:t>條規定，貫穿防火區劃牆壁或樓地板之風</w:t>
      </w:r>
      <w:r w:rsidRPr="00743A89">
        <w:rPr>
          <w:rFonts w:ascii="Times New Roman" w:eastAsia="標楷體" w:hAnsi="標楷體" w:hint="eastAsia"/>
          <w:szCs w:val="24"/>
        </w:rPr>
        <w:lastRenderedPageBreak/>
        <w:t>管，應在貫穿部位任一側之風管內裝設防火閘門或閘板，其與貫穿部位合成之構造，並應具有</w:t>
      </w:r>
      <w:r w:rsidRPr="00743A89">
        <w:rPr>
          <w:rFonts w:ascii="Times New Roman" w:eastAsia="標楷體" w:hAnsi="Times New Roman"/>
          <w:szCs w:val="24"/>
        </w:rPr>
        <w:t>1</w:t>
      </w:r>
      <w:r w:rsidRPr="00743A89">
        <w:rPr>
          <w:rFonts w:ascii="Times New Roman" w:eastAsia="標楷體" w:hAnsi="標楷體" w:hint="eastAsia"/>
          <w:szCs w:val="24"/>
        </w:rPr>
        <w:t>小時以上之防火時效。另依</w:t>
      </w:r>
      <w:r w:rsidRPr="00743A89">
        <w:rPr>
          <w:rFonts w:ascii="Times New Roman" w:eastAsia="標楷體" w:hAnsi="Times New Roman"/>
          <w:szCs w:val="24"/>
        </w:rPr>
        <w:t>104</w:t>
      </w:r>
      <w:r w:rsidRPr="00743A89">
        <w:rPr>
          <w:rFonts w:ascii="Times New Roman" w:eastAsia="標楷體" w:hAnsi="標楷體" w:hint="eastAsia"/>
          <w:szCs w:val="24"/>
        </w:rPr>
        <w:t>年</w:t>
      </w:r>
      <w:r w:rsidRPr="00743A89">
        <w:rPr>
          <w:rFonts w:ascii="Times New Roman" w:eastAsia="標楷體" w:hAnsi="Times New Roman"/>
          <w:szCs w:val="24"/>
        </w:rPr>
        <w:t>11</w:t>
      </w:r>
      <w:r w:rsidRPr="00743A89">
        <w:rPr>
          <w:rFonts w:ascii="Times New Roman" w:eastAsia="標楷體" w:hAnsi="標楷體" w:hint="eastAsia"/>
          <w:szCs w:val="24"/>
        </w:rPr>
        <w:t>月</w:t>
      </w:r>
      <w:r w:rsidRPr="00743A89">
        <w:rPr>
          <w:rFonts w:ascii="Times New Roman" w:eastAsia="標楷體" w:hAnsi="Times New Roman"/>
          <w:szCs w:val="24"/>
        </w:rPr>
        <w:t>2</w:t>
      </w:r>
      <w:r w:rsidRPr="00743A89">
        <w:rPr>
          <w:rFonts w:ascii="Times New Roman" w:eastAsia="標楷體" w:hAnsi="標楷體" w:hint="eastAsia"/>
          <w:szCs w:val="24"/>
        </w:rPr>
        <w:t>日內政部內授營建管字第</w:t>
      </w:r>
      <w:r w:rsidRPr="00743A89">
        <w:rPr>
          <w:rFonts w:ascii="Times New Roman" w:eastAsia="標楷體" w:hAnsi="Times New Roman"/>
          <w:szCs w:val="24"/>
        </w:rPr>
        <w:t>1040815136</w:t>
      </w:r>
      <w:r w:rsidRPr="00743A89">
        <w:rPr>
          <w:rFonts w:ascii="Times New Roman" w:eastAsia="標楷體" w:hAnsi="標楷體" w:hint="eastAsia"/>
          <w:szCs w:val="24"/>
        </w:rPr>
        <w:t>號函，配合經濟部標準檢驗局於</w:t>
      </w:r>
      <w:r w:rsidRPr="00743A89">
        <w:rPr>
          <w:rFonts w:ascii="Times New Roman" w:eastAsia="標楷體" w:hAnsi="Times New Roman"/>
          <w:szCs w:val="24"/>
        </w:rPr>
        <w:t>104</w:t>
      </w:r>
      <w:r w:rsidRPr="00743A89">
        <w:rPr>
          <w:rFonts w:ascii="Times New Roman" w:eastAsia="標楷體" w:hAnsi="標楷體" w:hint="eastAsia"/>
          <w:szCs w:val="24"/>
        </w:rPr>
        <w:t>年</w:t>
      </w:r>
      <w:r w:rsidRPr="00743A89">
        <w:rPr>
          <w:rFonts w:ascii="Times New Roman" w:eastAsia="標楷體" w:hAnsi="Times New Roman"/>
          <w:szCs w:val="24"/>
        </w:rPr>
        <w:t>9</w:t>
      </w:r>
      <w:r w:rsidRPr="00743A89">
        <w:rPr>
          <w:rFonts w:ascii="Times New Roman" w:eastAsia="標楷體" w:hAnsi="標楷體" w:hint="eastAsia"/>
          <w:szCs w:val="24"/>
        </w:rPr>
        <w:t>月</w:t>
      </w:r>
      <w:r w:rsidRPr="00743A89">
        <w:rPr>
          <w:rFonts w:ascii="Times New Roman" w:eastAsia="標楷體" w:hAnsi="Times New Roman"/>
          <w:szCs w:val="24"/>
        </w:rPr>
        <w:t>9</w:t>
      </w:r>
      <w:r w:rsidRPr="00743A89">
        <w:rPr>
          <w:rFonts w:ascii="Times New Roman" w:eastAsia="標楷體" w:hAnsi="標楷體" w:hint="eastAsia"/>
          <w:szCs w:val="24"/>
        </w:rPr>
        <w:t>日公告空調系統防火閘門耐火試驗法，因此建築物使用防火閘門應依國家標準試驗，並經評定取得內政部審核認可通知書始得使用，並自</w:t>
      </w:r>
      <w:r w:rsidRPr="00743A89">
        <w:rPr>
          <w:rFonts w:ascii="Times New Roman" w:eastAsia="標楷體" w:hAnsi="Times New Roman"/>
          <w:szCs w:val="24"/>
        </w:rPr>
        <w:t>106</w:t>
      </w:r>
      <w:r w:rsidRPr="00743A89">
        <w:rPr>
          <w:rFonts w:ascii="Times New Roman" w:eastAsia="標楷體" w:hAnsi="標楷體" w:hint="eastAsia"/>
          <w:szCs w:val="24"/>
        </w:rPr>
        <w:t>年</w:t>
      </w:r>
      <w:r w:rsidRPr="00743A89">
        <w:rPr>
          <w:rFonts w:ascii="Times New Roman" w:eastAsia="標楷體" w:hAnsi="Times New Roman"/>
          <w:szCs w:val="24"/>
        </w:rPr>
        <w:t>1</w:t>
      </w:r>
      <w:r w:rsidRPr="00743A89">
        <w:rPr>
          <w:rFonts w:ascii="Times New Roman" w:eastAsia="標楷體" w:hAnsi="標楷體" w:hint="eastAsia"/>
          <w:szCs w:val="24"/>
        </w:rPr>
        <w:t>月</w:t>
      </w:r>
      <w:r w:rsidRPr="00743A89">
        <w:rPr>
          <w:rFonts w:ascii="Times New Roman" w:eastAsia="標楷體" w:hAnsi="Times New Roman"/>
          <w:szCs w:val="24"/>
        </w:rPr>
        <w:t>1</w:t>
      </w:r>
      <w:r w:rsidRPr="00743A89">
        <w:rPr>
          <w:rFonts w:ascii="Times New Roman" w:eastAsia="標楷體" w:hAnsi="標楷體" w:hint="eastAsia"/>
          <w:szCs w:val="24"/>
        </w:rPr>
        <w:t>日起實施。</w:t>
      </w:r>
    </w:p>
    <w:p w:rsidR="00165504" w:rsidRPr="00743A89" w:rsidRDefault="00165504" w:rsidP="00165504">
      <w:pPr>
        <w:autoSpaceDE w:val="0"/>
        <w:autoSpaceDN w:val="0"/>
        <w:adjustRightInd w:val="0"/>
        <w:spacing w:line="400" w:lineRule="exact"/>
        <w:ind w:left="360" w:hangingChars="150" w:hanging="360"/>
        <w:jc w:val="both"/>
        <w:rPr>
          <w:rFonts w:ascii="Times New Roman" w:eastAsia="標楷體" w:hAnsi="標楷體"/>
          <w:szCs w:val="24"/>
        </w:rPr>
      </w:pPr>
      <w:r w:rsidRPr="00743A89">
        <w:rPr>
          <w:rFonts w:ascii="Times New Roman" w:eastAsia="標楷體" w:hAnsi="Times New Roman"/>
          <w:szCs w:val="24"/>
        </w:rPr>
        <w:t>[6]</w:t>
      </w:r>
      <w:r w:rsidRPr="00743A89">
        <w:rPr>
          <w:rFonts w:ascii="Times New Roman" w:eastAsia="標楷體" w:hAnsi="標楷體" w:hint="eastAsia"/>
          <w:szCs w:val="24"/>
        </w:rPr>
        <w:t>避難逃生路徑寬度包括避難經過寢室出入口門寬度、走廊通道寬度、等待救援空間或安全梯出入口門寬度、樓梯寬度等，例如建築技術規則設計施工編第</w:t>
      </w:r>
      <w:r w:rsidRPr="00743A89">
        <w:rPr>
          <w:rFonts w:ascii="Times New Roman" w:eastAsia="標楷體" w:hAnsi="Times New Roman"/>
          <w:szCs w:val="24"/>
        </w:rPr>
        <w:t>92</w:t>
      </w:r>
      <w:r w:rsidRPr="00743A89">
        <w:rPr>
          <w:rFonts w:ascii="Times New Roman" w:eastAsia="標楷體" w:hAnsi="標楷體" w:hint="eastAsia"/>
          <w:szCs w:val="24"/>
        </w:rPr>
        <w:t>條規定，</w:t>
      </w:r>
      <w:r w:rsidRPr="00743A89">
        <w:rPr>
          <w:rFonts w:ascii="Times New Roman" w:eastAsia="標楷體" w:hAnsi="Times New Roman"/>
          <w:szCs w:val="24"/>
        </w:rPr>
        <w:t>F-1</w:t>
      </w:r>
      <w:r w:rsidRPr="00743A89">
        <w:rPr>
          <w:rFonts w:ascii="Times New Roman" w:eastAsia="標楷體" w:hAnsi="標楷體" w:hint="eastAsia"/>
          <w:szCs w:val="24"/>
        </w:rPr>
        <w:t>類組建築物</w:t>
      </w:r>
      <w:r w:rsidRPr="00743A89">
        <w:rPr>
          <w:rFonts w:ascii="Times New Roman" w:eastAsia="標楷體" w:hAnsi="Times New Roman"/>
          <w:szCs w:val="24"/>
        </w:rPr>
        <w:t>(</w:t>
      </w:r>
      <w:r w:rsidRPr="00743A89">
        <w:rPr>
          <w:rFonts w:ascii="Times New Roman" w:eastAsia="標楷體" w:hAnsi="標楷體" w:hint="eastAsia"/>
          <w:szCs w:val="24"/>
        </w:rPr>
        <w:t>如樓地板面積在</w:t>
      </w:r>
      <w:r w:rsidRPr="00743A89">
        <w:rPr>
          <w:rFonts w:ascii="Times New Roman" w:eastAsia="標楷體" w:hAnsi="Times New Roman"/>
          <w:szCs w:val="24"/>
        </w:rPr>
        <w:t>500</w:t>
      </w:r>
      <w:r w:rsidRPr="00743A89">
        <w:rPr>
          <w:rFonts w:ascii="Times New Roman" w:eastAsia="標楷體" w:hAnsi="標楷體" w:hint="eastAsia"/>
          <w:szCs w:val="24"/>
        </w:rPr>
        <w:t>平方公尺以上之老人長照機構</w:t>
      </w:r>
      <w:r w:rsidRPr="00743A89">
        <w:rPr>
          <w:rFonts w:ascii="Times New Roman" w:eastAsia="標楷體" w:hAnsi="Times New Roman"/>
          <w:szCs w:val="24"/>
        </w:rPr>
        <w:t>)</w:t>
      </w:r>
      <w:r w:rsidRPr="00743A89">
        <w:rPr>
          <w:rFonts w:ascii="Times New Roman" w:eastAsia="標楷體" w:hAnsi="標楷體" w:hint="eastAsia"/>
          <w:szCs w:val="24"/>
        </w:rPr>
        <w:t>之通往安全梯走廊寬度，如走廊兩側有居室時應至少</w:t>
      </w:r>
      <w:r w:rsidRPr="00743A89">
        <w:rPr>
          <w:rFonts w:ascii="Times New Roman" w:eastAsia="標楷體" w:hAnsi="Times New Roman"/>
          <w:szCs w:val="24"/>
        </w:rPr>
        <w:t>1.6</w:t>
      </w:r>
      <w:r w:rsidRPr="00743A89">
        <w:rPr>
          <w:rFonts w:ascii="Times New Roman" w:eastAsia="標楷體" w:hAnsi="標楷體" w:hint="eastAsia"/>
          <w:szCs w:val="24"/>
        </w:rPr>
        <w:t>公尺，而其他類組</w:t>
      </w:r>
      <w:r w:rsidRPr="00743A89">
        <w:rPr>
          <w:rFonts w:ascii="Times New Roman" w:eastAsia="標楷體" w:hAnsi="Times New Roman"/>
          <w:szCs w:val="24"/>
        </w:rPr>
        <w:t>(</w:t>
      </w:r>
      <w:r w:rsidRPr="00743A89">
        <w:rPr>
          <w:rFonts w:ascii="Times New Roman" w:eastAsia="標楷體" w:hAnsi="標楷體" w:hint="eastAsia"/>
          <w:szCs w:val="24"/>
        </w:rPr>
        <w:t>如樓地板面積未達</w:t>
      </w:r>
      <w:r w:rsidRPr="00743A89">
        <w:rPr>
          <w:rFonts w:ascii="Times New Roman" w:eastAsia="標楷體" w:hAnsi="Times New Roman"/>
          <w:szCs w:val="24"/>
        </w:rPr>
        <w:t>500</w:t>
      </w:r>
      <w:r w:rsidRPr="00743A89">
        <w:rPr>
          <w:rFonts w:ascii="Times New Roman" w:eastAsia="標楷體" w:hAnsi="標楷體" w:hint="eastAsia"/>
          <w:szCs w:val="24"/>
        </w:rPr>
        <w:t>平方公尺之老人長照機構屬於</w:t>
      </w:r>
      <w:r w:rsidRPr="00743A89">
        <w:rPr>
          <w:rFonts w:ascii="Times New Roman" w:eastAsia="標楷體" w:hAnsi="Times New Roman"/>
          <w:szCs w:val="24"/>
        </w:rPr>
        <w:t>H-1</w:t>
      </w:r>
      <w:r w:rsidRPr="00743A89">
        <w:rPr>
          <w:rFonts w:ascii="Times New Roman" w:eastAsia="標楷體" w:hAnsi="標楷體" w:hint="eastAsia"/>
          <w:szCs w:val="24"/>
        </w:rPr>
        <w:t>類組</w:t>
      </w:r>
      <w:r w:rsidRPr="00743A89">
        <w:rPr>
          <w:rFonts w:ascii="Times New Roman" w:eastAsia="標楷體" w:hAnsi="Times New Roman"/>
          <w:szCs w:val="24"/>
        </w:rPr>
        <w:t>)</w:t>
      </w:r>
      <w:r w:rsidRPr="00743A89">
        <w:rPr>
          <w:rFonts w:ascii="Times New Roman" w:eastAsia="標楷體" w:hAnsi="標楷體" w:hint="eastAsia"/>
          <w:szCs w:val="24"/>
        </w:rPr>
        <w:t>，如走廊兩側有居室時則應至少</w:t>
      </w:r>
      <w:r w:rsidRPr="00743A89">
        <w:rPr>
          <w:rFonts w:ascii="Times New Roman" w:eastAsia="標楷體" w:hAnsi="Times New Roman"/>
          <w:szCs w:val="24"/>
        </w:rPr>
        <w:t>1.2</w:t>
      </w:r>
      <w:r w:rsidRPr="00743A89">
        <w:rPr>
          <w:rFonts w:ascii="Times New Roman" w:eastAsia="標楷體" w:hAnsi="標楷體" w:hint="eastAsia"/>
          <w:szCs w:val="24"/>
        </w:rPr>
        <w:t>公尺。避難逃生路徑的淨寬度是否符合實際避難行動需求，應配合機構本身災害緊急應變避難計畫所採用之避難方式，不同方式所需空間寬度、面積亦不同。例如水平的避難逃生路徑從寢室開始，要先經過房門、走廊、區劃防火門、安全梯間出入口或電梯梯廳出入口等，倘使用病床移動住民，需留意寢室門寬、安全梯間門寬，如僅略大於床寬，則在緊急情況下病床通過時間可能反不及床單拖行者。</w:t>
      </w:r>
    </w:p>
    <w:p w:rsidR="00165504" w:rsidRPr="00743A89" w:rsidRDefault="00165504" w:rsidP="00165504">
      <w:pPr>
        <w:autoSpaceDE w:val="0"/>
        <w:autoSpaceDN w:val="0"/>
        <w:adjustRightInd w:val="0"/>
        <w:spacing w:line="400" w:lineRule="exact"/>
        <w:ind w:left="360" w:hangingChars="150" w:hanging="360"/>
        <w:jc w:val="both"/>
        <w:rPr>
          <w:rFonts w:ascii="Times New Roman" w:eastAsia="標楷體" w:hAnsi="Times New Roman"/>
          <w:szCs w:val="24"/>
        </w:rPr>
      </w:pPr>
      <w:r w:rsidRPr="00743A89">
        <w:rPr>
          <w:rFonts w:ascii="Times New Roman" w:eastAsia="標楷體" w:hAnsi="Times New Roman"/>
          <w:szCs w:val="24"/>
        </w:rPr>
        <w:t>[7]</w:t>
      </w:r>
      <w:r w:rsidRPr="00743A89">
        <w:rPr>
          <w:rFonts w:ascii="標楷體" w:eastAsia="標楷體" w:hAnsi="標楷體" w:hint="eastAsia"/>
          <w:kern w:val="0"/>
        </w:rPr>
        <w:t>避難逃生路徑安全維護管理計畫的內容，應包括定期檢查機構內避難逃生路徑</w:t>
      </w:r>
      <w:r w:rsidRPr="00743A89">
        <w:rPr>
          <w:rFonts w:ascii="標楷體" w:eastAsia="標楷體" w:hAnsi="標楷體"/>
          <w:kern w:val="0"/>
        </w:rPr>
        <w:t>(</w:t>
      </w:r>
      <w:r w:rsidRPr="00743A89">
        <w:rPr>
          <w:rFonts w:ascii="標楷體" w:eastAsia="標楷體" w:hAnsi="標楷體" w:hint="eastAsia"/>
          <w:kern w:val="0"/>
        </w:rPr>
        <w:t>如機構內任一房間至該樓層緊急逃生口或等待救援空間的動線</w:t>
      </w:r>
      <w:r w:rsidRPr="00743A89">
        <w:rPr>
          <w:rFonts w:ascii="標楷體" w:eastAsia="標楷體" w:hAnsi="標楷體"/>
          <w:kern w:val="0"/>
        </w:rPr>
        <w:t>)</w:t>
      </w:r>
      <w:r w:rsidRPr="00743A89">
        <w:rPr>
          <w:rFonts w:ascii="標楷體" w:eastAsia="標楷體" w:hAnsi="標楷體" w:hint="eastAsia"/>
          <w:kern w:val="0"/>
        </w:rPr>
        <w:t>是否常時保持淨空暢通、緊急逃生出口是否有妥善防護</w:t>
      </w:r>
      <w:r w:rsidRPr="00743A89">
        <w:rPr>
          <w:rFonts w:ascii="標楷體" w:eastAsia="標楷體" w:hAnsi="標楷體"/>
          <w:kern w:val="0"/>
        </w:rPr>
        <w:t>(</w:t>
      </w:r>
      <w:r w:rsidRPr="00743A89">
        <w:rPr>
          <w:rFonts w:ascii="標楷體" w:eastAsia="標楷體" w:hAnsi="標楷體" w:hint="eastAsia"/>
          <w:kern w:val="0"/>
        </w:rPr>
        <w:t>出口前、後空間須保持淨空、防火門須確保開關功能正常等</w:t>
      </w:r>
      <w:r w:rsidRPr="00743A89">
        <w:rPr>
          <w:rFonts w:ascii="標楷體" w:eastAsia="標楷體" w:hAnsi="標楷體"/>
          <w:kern w:val="0"/>
        </w:rPr>
        <w:t>)</w:t>
      </w:r>
      <w:r w:rsidRPr="00743A89">
        <w:rPr>
          <w:rFonts w:ascii="標楷體" w:eastAsia="標楷體" w:hAnsi="標楷體" w:hint="eastAsia"/>
          <w:kern w:val="0"/>
        </w:rPr>
        <w:t>、樓梯間是否常時保持淨空暢通、緊急照明正常等、樓梯間最終出口是否保持淨空暢通</w:t>
      </w:r>
      <w:r w:rsidRPr="00743A89">
        <w:rPr>
          <w:rFonts w:ascii="標楷體" w:eastAsia="標楷體" w:hAnsi="標楷體"/>
          <w:kern w:val="0"/>
        </w:rPr>
        <w:t>(</w:t>
      </w:r>
      <w:r w:rsidRPr="00743A89">
        <w:rPr>
          <w:rFonts w:ascii="標楷體" w:eastAsia="標楷體" w:hAnsi="標楷體" w:hint="eastAsia"/>
          <w:kern w:val="0"/>
        </w:rPr>
        <w:t>如大樓安全梯到達避難層或戶外的出入口前後應暢通</w:t>
      </w:r>
      <w:r w:rsidRPr="00743A89">
        <w:rPr>
          <w:rFonts w:ascii="標楷體" w:eastAsia="標楷體" w:hAnsi="標楷體"/>
          <w:kern w:val="0"/>
        </w:rPr>
        <w:t>)</w:t>
      </w:r>
      <w:r w:rsidRPr="00743A89">
        <w:rPr>
          <w:rFonts w:ascii="標楷體" w:eastAsia="標楷體" w:hAnsi="標楷體" w:hint="eastAsia"/>
          <w:kern w:val="0"/>
        </w:rPr>
        <w:t>等。</w:t>
      </w:r>
      <w:r w:rsidRPr="00743A89">
        <w:rPr>
          <w:rFonts w:ascii="Times New Roman" w:eastAsia="標楷體" w:hAnsi="Times New Roman"/>
          <w:szCs w:val="24"/>
        </w:rPr>
        <w:t xml:space="preserve"> </w:t>
      </w:r>
    </w:p>
    <w:p w:rsidR="00165504" w:rsidRPr="00743A89" w:rsidRDefault="00165504" w:rsidP="00165504">
      <w:pPr>
        <w:autoSpaceDE w:val="0"/>
        <w:autoSpaceDN w:val="0"/>
        <w:adjustRightInd w:val="0"/>
        <w:spacing w:line="400" w:lineRule="exact"/>
        <w:ind w:left="360" w:hangingChars="150" w:hanging="360"/>
        <w:jc w:val="both"/>
        <w:rPr>
          <w:rFonts w:ascii="Times New Roman" w:eastAsia="標楷體" w:hAnsi="Times New Roman"/>
          <w:szCs w:val="24"/>
        </w:rPr>
      </w:pPr>
      <w:r w:rsidRPr="00743A89">
        <w:rPr>
          <w:rFonts w:ascii="Times New Roman" w:eastAsia="標楷體" w:hAnsi="Times New Roman"/>
          <w:szCs w:val="24"/>
        </w:rPr>
        <w:t>[8]</w:t>
      </w:r>
      <w:r w:rsidRPr="00743A89">
        <w:rPr>
          <w:rFonts w:ascii="Times New Roman" w:eastAsia="標楷體" w:hAnsi="標楷體" w:hint="eastAsia"/>
          <w:kern w:val="0"/>
          <w:szCs w:val="24"/>
        </w:rPr>
        <w:t>同一樓層或區劃之所有住民之必要避難安全時間</w:t>
      </w:r>
      <w:r w:rsidRPr="00743A89">
        <w:rPr>
          <w:rFonts w:ascii="Times New Roman" w:eastAsia="標楷體" w:hAnsi="Times New Roman"/>
          <w:kern w:val="0"/>
          <w:szCs w:val="24"/>
        </w:rPr>
        <w:t>(RSET)</w:t>
      </w:r>
      <w:r w:rsidRPr="00743A89">
        <w:rPr>
          <w:rFonts w:ascii="Times New Roman" w:eastAsia="標楷體" w:hAnsi="標楷體" w:hint="eastAsia"/>
          <w:kern w:val="0"/>
          <w:szCs w:val="24"/>
        </w:rPr>
        <w:t>應少於可行避難安全時間</w:t>
      </w:r>
      <w:r w:rsidRPr="00743A89">
        <w:rPr>
          <w:rFonts w:ascii="Times New Roman" w:eastAsia="標楷體" w:hAnsi="Times New Roman"/>
          <w:kern w:val="0"/>
          <w:szCs w:val="24"/>
        </w:rPr>
        <w:t>(ASET)</w:t>
      </w:r>
      <w:r w:rsidRPr="00743A89">
        <w:rPr>
          <w:rFonts w:ascii="Times New Roman" w:eastAsia="標楷體" w:hAnsi="標楷體" w:hint="eastAsia"/>
          <w:kern w:val="0"/>
          <w:szCs w:val="24"/>
        </w:rPr>
        <w:t>，</w:t>
      </w:r>
      <w:r w:rsidRPr="00743A89">
        <w:rPr>
          <w:rFonts w:ascii="Times New Roman" w:eastAsia="標楷體" w:hAnsi="Times New Roman"/>
          <w:kern w:val="0"/>
          <w:szCs w:val="24"/>
        </w:rPr>
        <w:t>ASET</w:t>
      </w:r>
      <w:r w:rsidRPr="00743A89">
        <w:rPr>
          <w:rFonts w:ascii="Times New Roman" w:eastAsia="標楷體" w:hAnsi="標楷體" w:hint="eastAsia"/>
          <w:kern w:val="0"/>
          <w:szCs w:val="24"/>
        </w:rPr>
        <w:t>即</w:t>
      </w:r>
      <w:r w:rsidRPr="00743A89">
        <w:rPr>
          <w:rFonts w:ascii="Times New Roman" w:eastAsia="標楷體" w:hAnsi="標楷體" w:hint="eastAsia"/>
          <w:szCs w:val="24"/>
        </w:rPr>
        <w:t>危險狀態發生時間或人命生存忍受極限時間。因此，</w:t>
      </w:r>
      <w:r w:rsidRPr="00743A89">
        <w:rPr>
          <w:rFonts w:ascii="Times New Roman" w:eastAsia="標楷體" w:hAnsi="標楷體" w:hint="eastAsia"/>
          <w:kern w:val="0"/>
          <w:szCs w:val="24"/>
        </w:rPr>
        <w:t>一樓層或區劃發生火災後，可能火勢、煙氣會擴及全層</w:t>
      </w:r>
      <w:r w:rsidRPr="00743A89">
        <w:rPr>
          <w:rFonts w:ascii="Times New Roman" w:eastAsia="標楷體" w:hAnsi="Times New Roman"/>
          <w:kern w:val="0"/>
          <w:szCs w:val="24"/>
        </w:rPr>
        <w:t>(</w:t>
      </w:r>
      <w:r w:rsidRPr="00743A89">
        <w:rPr>
          <w:rFonts w:ascii="Times New Roman" w:eastAsia="標楷體" w:hAnsi="標楷體" w:hint="eastAsia"/>
          <w:kern w:val="0"/>
          <w:szCs w:val="24"/>
        </w:rPr>
        <w:t>區劃</w:t>
      </w:r>
      <w:r w:rsidRPr="00743A89">
        <w:rPr>
          <w:rFonts w:ascii="Times New Roman" w:eastAsia="標楷體" w:hAnsi="Times New Roman"/>
          <w:kern w:val="0"/>
          <w:szCs w:val="24"/>
        </w:rPr>
        <w:t>)</w:t>
      </w:r>
      <w:r w:rsidRPr="00743A89">
        <w:rPr>
          <w:rFonts w:ascii="Times New Roman" w:eastAsia="標楷體" w:hAnsi="標楷體" w:hint="eastAsia"/>
          <w:kern w:val="0"/>
          <w:szCs w:val="24"/>
        </w:rPr>
        <w:t>，所以機構應該在火、煙危險因子尚未威脅人身性命安全之前，將該層</w:t>
      </w:r>
      <w:r w:rsidRPr="00743A89">
        <w:rPr>
          <w:rFonts w:ascii="Times New Roman" w:eastAsia="標楷體" w:hAnsi="Times New Roman"/>
          <w:kern w:val="0"/>
          <w:szCs w:val="24"/>
        </w:rPr>
        <w:t>(</w:t>
      </w:r>
      <w:r w:rsidRPr="00743A89">
        <w:rPr>
          <w:rFonts w:ascii="Times New Roman" w:eastAsia="標楷體" w:hAnsi="標楷體" w:hint="eastAsia"/>
          <w:kern w:val="0"/>
          <w:szCs w:val="24"/>
        </w:rPr>
        <w:t>區劃</w:t>
      </w:r>
      <w:r w:rsidRPr="00743A89">
        <w:rPr>
          <w:rFonts w:ascii="Times New Roman" w:eastAsia="標楷體" w:hAnsi="Times New Roman"/>
          <w:kern w:val="0"/>
          <w:szCs w:val="24"/>
        </w:rPr>
        <w:t>)</w:t>
      </w:r>
      <w:r w:rsidRPr="00743A89">
        <w:rPr>
          <w:rFonts w:ascii="Times New Roman" w:eastAsia="標楷體" w:hAnsi="標楷體" w:hint="eastAsia"/>
          <w:kern w:val="0"/>
          <w:szCs w:val="24"/>
        </w:rPr>
        <w:t>之住民疏散撤離至相對安全區</w:t>
      </w:r>
      <w:r w:rsidRPr="00743A89">
        <w:rPr>
          <w:rFonts w:ascii="Times New Roman" w:eastAsia="標楷體" w:hAnsi="Times New Roman"/>
          <w:kern w:val="0"/>
          <w:szCs w:val="24"/>
        </w:rPr>
        <w:t>(</w:t>
      </w:r>
      <w:r w:rsidRPr="00743A89">
        <w:rPr>
          <w:rFonts w:ascii="Times New Roman" w:eastAsia="標楷體" w:hAnsi="標楷體" w:hint="eastAsia"/>
          <w:kern w:val="0"/>
          <w:szCs w:val="24"/>
        </w:rPr>
        <w:t>另一水平區劃或等待救援空間等</w:t>
      </w:r>
      <w:r w:rsidRPr="00743A89">
        <w:rPr>
          <w:rFonts w:ascii="Times New Roman" w:eastAsia="標楷體" w:hAnsi="Times New Roman"/>
          <w:kern w:val="0"/>
          <w:szCs w:val="24"/>
        </w:rPr>
        <w:t>)</w:t>
      </w:r>
      <w:r w:rsidRPr="00743A89">
        <w:rPr>
          <w:rFonts w:ascii="Times New Roman" w:eastAsia="標楷體" w:hAnsi="標楷體" w:hint="eastAsia"/>
          <w:kern w:val="0"/>
          <w:szCs w:val="24"/>
        </w:rPr>
        <w:t>，再進一步移至完全安全區域</w:t>
      </w:r>
      <w:r w:rsidRPr="00743A89">
        <w:rPr>
          <w:rFonts w:ascii="Times New Roman" w:eastAsia="標楷體" w:hAnsi="Times New Roman"/>
          <w:kern w:val="0"/>
          <w:szCs w:val="24"/>
        </w:rPr>
        <w:t>(</w:t>
      </w:r>
      <w:r w:rsidRPr="00743A89">
        <w:rPr>
          <w:rFonts w:ascii="Times New Roman" w:eastAsia="標楷體" w:hAnsi="標楷體" w:hint="eastAsia"/>
          <w:kern w:val="0"/>
          <w:szCs w:val="24"/>
        </w:rPr>
        <w:t>較低樓層或室外空地等</w:t>
      </w:r>
      <w:r w:rsidRPr="00743A89">
        <w:rPr>
          <w:rFonts w:ascii="Times New Roman" w:eastAsia="標楷體" w:hAnsi="Times New Roman"/>
          <w:kern w:val="0"/>
          <w:szCs w:val="24"/>
        </w:rPr>
        <w:t>)</w:t>
      </w:r>
      <w:r w:rsidRPr="00743A89">
        <w:rPr>
          <w:rFonts w:ascii="Times New Roman" w:eastAsia="標楷體" w:hAnsi="標楷體" w:hint="eastAsia"/>
          <w:kern w:val="0"/>
          <w:szCs w:val="24"/>
        </w:rPr>
        <w:t>。</w:t>
      </w:r>
    </w:p>
    <w:p w:rsidR="00165504" w:rsidRPr="00743A89" w:rsidRDefault="00165504" w:rsidP="00165504">
      <w:pPr>
        <w:autoSpaceDE w:val="0"/>
        <w:autoSpaceDN w:val="0"/>
        <w:adjustRightInd w:val="0"/>
        <w:spacing w:line="400" w:lineRule="exact"/>
        <w:ind w:left="360" w:hangingChars="150" w:hanging="360"/>
        <w:jc w:val="both"/>
        <w:rPr>
          <w:rFonts w:ascii="標楷體" w:eastAsia="標楷體" w:hAnsi="標楷體"/>
          <w:szCs w:val="24"/>
        </w:rPr>
      </w:pPr>
      <w:r w:rsidRPr="00743A89">
        <w:rPr>
          <w:rFonts w:ascii="Times New Roman" w:eastAsia="標楷體" w:hAnsi="Times New Roman"/>
          <w:szCs w:val="24"/>
        </w:rPr>
        <w:t>[9]</w:t>
      </w:r>
      <w:r w:rsidRPr="00743A89">
        <w:rPr>
          <w:rFonts w:ascii="Times New Roman" w:eastAsia="標楷體" w:hAnsi="標楷體" w:hint="eastAsia"/>
          <w:kern w:val="0"/>
          <w:szCs w:val="24"/>
        </w:rPr>
        <w:t>消防自衛編組：依消防法施行細則第</w:t>
      </w:r>
      <w:r w:rsidRPr="00743A89">
        <w:rPr>
          <w:rFonts w:ascii="Times New Roman" w:eastAsia="標楷體" w:hAnsi="Times New Roman"/>
          <w:kern w:val="0"/>
          <w:szCs w:val="24"/>
        </w:rPr>
        <w:t>15</w:t>
      </w:r>
      <w:r w:rsidRPr="00743A89">
        <w:rPr>
          <w:rFonts w:ascii="Times New Roman" w:eastAsia="標楷體" w:hAnsi="標楷體" w:hint="eastAsia"/>
          <w:kern w:val="0"/>
          <w:szCs w:val="24"/>
        </w:rPr>
        <w:t>條第</w:t>
      </w:r>
      <w:r w:rsidRPr="00743A89">
        <w:rPr>
          <w:rFonts w:ascii="Times New Roman" w:eastAsia="標楷體" w:hAnsi="Times New Roman"/>
          <w:kern w:val="0"/>
          <w:szCs w:val="24"/>
        </w:rPr>
        <w:t>1</w:t>
      </w:r>
      <w:r w:rsidRPr="00743A89">
        <w:rPr>
          <w:rFonts w:ascii="Times New Roman" w:eastAsia="標楷體" w:hAnsi="標楷體" w:hint="eastAsia"/>
          <w:kern w:val="0"/>
          <w:szCs w:val="24"/>
        </w:rPr>
        <w:t>項第</w:t>
      </w:r>
      <w:r w:rsidRPr="00743A89">
        <w:rPr>
          <w:rFonts w:ascii="Times New Roman" w:eastAsia="標楷體" w:hAnsi="Times New Roman"/>
          <w:kern w:val="0"/>
          <w:szCs w:val="24"/>
        </w:rPr>
        <w:t>1</w:t>
      </w:r>
      <w:r w:rsidRPr="00743A89">
        <w:rPr>
          <w:rFonts w:ascii="Times New Roman" w:eastAsia="標楷體" w:hAnsi="標楷體" w:hint="eastAsia"/>
          <w:kern w:val="0"/>
          <w:szCs w:val="24"/>
        </w:rPr>
        <w:t>款規定，員工在</w:t>
      </w:r>
      <w:r w:rsidRPr="00743A89">
        <w:rPr>
          <w:rFonts w:ascii="Times New Roman" w:eastAsia="標楷體" w:hAnsi="Times New Roman"/>
          <w:kern w:val="0"/>
          <w:szCs w:val="24"/>
        </w:rPr>
        <w:t>10</w:t>
      </w:r>
      <w:r w:rsidRPr="00743A89">
        <w:rPr>
          <w:rFonts w:ascii="Times New Roman" w:eastAsia="標楷體" w:hAnsi="標楷體" w:hint="eastAsia"/>
          <w:kern w:val="0"/>
          <w:szCs w:val="24"/>
        </w:rPr>
        <w:t>人以上者，至少編組滅火班、通報班及避難引導班；員工在</w:t>
      </w:r>
      <w:r w:rsidRPr="00743A89">
        <w:rPr>
          <w:rFonts w:ascii="Times New Roman" w:eastAsia="標楷體" w:hAnsi="Times New Roman"/>
          <w:kern w:val="0"/>
          <w:szCs w:val="24"/>
        </w:rPr>
        <w:t>50</w:t>
      </w:r>
      <w:r w:rsidRPr="00743A89">
        <w:rPr>
          <w:rFonts w:ascii="Times New Roman" w:eastAsia="標楷體" w:hAnsi="標楷體" w:hint="eastAsia"/>
          <w:kern w:val="0"/>
          <w:szCs w:val="24"/>
        </w:rPr>
        <w:t>人以上者，應增編安全防護班及救護班。大多數長照服務機構皆屬於前者，然而實際運作上卻得兼顧安全防護及救護班工作，尤其搶救住民或病患的救護工作。</w:t>
      </w:r>
      <w:r w:rsidRPr="00743A89">
        <w:rPr>
          <w:rFonts w:ascii="Times New Roman" w:eastAsia="標楷體" w:hAnsi="標楷體" w:hint="eastAsia"/>
          <w:szCs w:val="24"/>
        </w:rPr>
        <w:t>火災時之緊急應變原則</w:t>
      </w:r>
      <w:r w:rsidRPr="00743A89">
        <w:rPr>
          <w:rFonts w:ascii="Times New Roman" w:eastAsia="標楷體" w:hAnsi="Times New Roman"/>
          <w:szCs w:val="24"/>
        </w:rPr>
        <w:t>R.A.C.E.</w:t>
      </w:r>
      <w:r w:rsidRPr="00743A89">
        <w:rPr>
          <w:rFonts w:ascii="Times New Roman" w:eastAsia="標楷體" w:hAnsi="標楷體" w:hint="eastAsia"/>
          <w:szCs w:val="24"/>
        </w:rPr>
        <w:t>：火災發生時，現場護理、照服人員應依照日常訓練方法進行初步應變，直到後續由機構召回的人力協助或由消防隊接手救災救助工作。</w:t>
      </w:r>
      <w:r w:rsidRPr="00743A89">
        <w:rPr>
          <w:rFonts w:ascii="Times New Roman" w:eastAsia="標楷體" w:hAnsi="標楷體" w:hint="eastAsia"/>
          <w:szCs w:val="24"/>
        </w:rPr>
        <w:lastRenderedPageBreak/>
        <w:t>內容如下：（</w:t>
      </w:r>
      <w:r w:rsidRPr="00743A89">
        <w:rPr>
          <w:rFonts w:ascii="Times New Roman" w:eastAsia="標楷體" w:hAnsi="Times New Roman"/>
          <w:szCs w:val="24"/>
        </w:rPr>
        <w:t>1</w:t>
      </w:r>
      <w:r w:rsidRPr="00743A89">
        <w:rPr>
          <w:rFonts w:ascii="Times New Roman" w:eastAsia="標楷體" w:hAnsi="標楷體" w:hint="eastAsia"/>
          <w:szCs w:val="24"/>
        </w:rPr>
        <w:t>）</w:t>
      </w:r>
      <w:r w:rsidRPr="00743A89">
        <w:rPr>
          <w:rFonts w:ascii="Times New Roman" w:eastAsia="標楷體" w:hAnsi="Times New Roman"/>
          <w:szCs w:val="24"/>
        </w:rPr>
        <w:t>R(Rescue or Remove/</w:t>
      </w:r>
      <w:r w:rsidRPr="00743A89">
        <w:rPr>
          <w:rFonts w:ascii="Times New Roman" w:eastAsia="標楷體" w:hAnsi="標楷體" w:hint="eastAsia"/>
          <w:szCs w:val="24"/>
        </w:rPr>
        <w:t>救助或移出</w:t>
      </w:r>
      <w:r w:rsidRPr="00743A89">
        <w:rPr>
          <w:rFonts w:ascii="Times New Roman" w:eastAsia="標楷體" w:hAnsi="Times New Roman"/>
          <w:szCs w:val="24"/>
        </w:rPr>
        <w:t>)</w:t>
      </w:r>
      <w:r w:rsidRPr="00743A89">
        <w:rPr>
          <w:rFonts w:ascii="Times New Roman" w:eastAsia="標楷體" w:hAnsi="標楷體" w:hint="eastAsia"/>
          <w:szCs w:val="24"/>
        </w:rPr>
        <w:t>：將住民從起火的區域或房間移出或搶救離開。（</w:t>
      </w:r>
      <w:r w:rsidRPr="00743A89">
        <w:rPr>
          <w:rFonts w:ascii="Times New Roman" w:eastAsia="標楷體" w:hAnsi="Times New Roman"/>
          <w:szCs w:val="24"/>
        </w:rPr>
        <w:t>2</w:t>
      </w:r>
      <w:r w:rsidRPr="00743A89">
        <w:rPr>
          <w:rFonts w:ascii="Times New Roman" w:eastAsia="標楷體" w:hAnsi="標楷體" w:hint="eastAsia"/>
          <w:szCs w:val="24"/>
        </w:rPr>
        <w:t>）</w:t>
      </w:r>
      <w:r w:rsidRPr="00743A89">
        <w:rPr>
          <w:rFonts w:ascii="Times New Roman" w:eastAsia="標楷體" w:hAnsi="Times New Roman"/>
          <w:szCs w:val="24"/>
        </w:rPr>
        <w:t>A(Aware or Alarm/</w:t>
      </w:r>
      <w:r w:rsidRPr="00743A89">
        <w:rPr>
          <w:rFonts w:ascii="Times New Roman" w:eastAsia="標楷體" w:hAnsi="標楷體" w:hint="eastAsia"/>
          <w:szCs w:val="24"/>
        </w:rPr>
        <w:t>發覺或警報</w:t>
      </w:r>
      <w:r w:rsidRPr="00743A89">
        <w:rPr>
          <w:rFonts w:ascii="Times New Roman" w:eastAsia="標楷體" w:hAnsi="Times New Roman"/>
          <w:szCs w:val="24"/>
        </w:rPr>
        <w:t>)</w:t>
      </w:r>
      <w:r w:rsidRPr="00743A89">
        <w:rPr>
          <w:rFonts w:ascii="Times New Roman" w:eastAsia="標楷體" w:hAnsi="標楷體" w:hint="eastAsia"/>
          <w:szCs w:val="24"/>
        </w:rPr>
        <w:t>：火災開始前倘探測設備發出預警時，儘速派員確認可能火源並妥適處置，或不待火警警報啟動，一發現起火即通知警示周邊的人並對外通報，如壓按警鈴、以廣播或大聲喊叫方式通知其他機構人員等。（</w:t>
      </w:r>
      <w:r w:rsidRPr="00743A89">
        <w:rPr>
          <w:rFonts w:ascii="Times New Roman" w:eastAsia="標楷體" w:hAnsi="Times New Roman"/>
          <w:szCs w:val="24"/>
        </w:rPr>
        <w:t>3</w:t>
      </w:r>
      <w:r w:rsidRPr="00743A89">
        <w:rPr>
          <w:rFonts w:ascii="Times New Roman" w:eastAsia="標楷體" w:hAnsi="標楷體" w:hint="eastAsia"/>
          <w:szCs w:val="24"/>
        </w:rPr>
        <w:t>）</w:t>
      </w:r>
      <w:r w:rsidRPr="00743A89">
        <w:rPr>
          <w:rFonts w:ascii="Times New Roman" w:eastAsia="標楷體" w:hAnsi="Times New Roman"/>
          <w:szCs w:val="24"/>
        </w:rPr>
        <w:t>C(Contain or Compartment/</w:t>
      </w:r>
      <w:r w:rsidRPr="00743A89">
        <w:rPr>
          <w:rFonts w:ascii="Times New Roman" w:eastAsia="標楷體" w:hAnsi="標楷體" w:hint="eastAsia"/>
          <w:szCs w:val="24"/>
        </w:rPr>
        <w:t>限制</w:t>
      </w:r>
      <w:r w:rsidRPr="00743A89">
        <w:rPr>
          <w:rFonts w:ascii="Times New Roman" w:eastAsia="標楷體" w:hAnsi="Times New Roman"/>
          <w:szCs w:val="24"/>
        </w:rPr>
        <w:t>-</w:t>
      </w:r>
      <w:r w:rsidRPr="00743A89">
        <w:rPr>
          <w:rFonts w:ascii="Times New Roman" w:eastAsia="標楷體" w:hAnsi="標楷體" w:hint="eastAsia"/>
          <w:szCs w:val="24"/>
        </w:rPr>
        <w:t>區隔</w:t>
      </w:r>
      <w:r w:rsidRPr="00743A89">
        <w:rPr>
          <w:rFonts w:ascii="Times New Roman" w:eastAsia="標楷體" w:hAnsi="Times New Roman"/>
          <w:szCs w:val="24"/>
        </w:rPr>
        <w:t>)</w:t>
      </w:r>
      <w:r w:rsidRPr="00743A89">
        <w:rPr>
          <w:rFonts w:ascii="Times New Roman" w:eastAsia="標楷體" w:hAnsi="標楷體" w:hint="eastAsia"/>
          <w:szCs w:val="24"/>
        </w:rPr>
        <w:t>：起火寢室的人員一旦撤離，立即關上房門，如有排煙設備者，一併啟動，將煙排出，而將火勢限制在房間內，與住民或病患隔離，以利疏散避難。（</w:t>
      </w:r>
      <w:r w:rsidRPr="00743A89">
        <w:rPr>
          <w:rFonts w:ascii="Times New Roman" w:eastAsia="標楷體" w:hAnsi="Times New Roman"/>
          <w:szCs w:val="24"/>
        </w:rPr>
        <w:t>4</w:t>
      </w:r>
      <w:r w:rsidRPr="00743A89">
        <w:rPr>
          <w:rFonts w:ascii="Times New Roman" w:eastAsia="標楷體" w:hAnsi="標楷體" w:hint="eastAsia"/>
          <w:szCs w:val="24"/>
        </w:rPr>
        <w:t>）</w:t>
      </w:r>
      <w:r w:rsidRPr="00743A89">
        <w:rPr>
          <w:rFonts w:ascii="Times New Roman" w:eastAsia="標楷體" w:hAnsi="Times New Roman"/>
          <w:szCs w:val="24"/>
        </w:rPr>
        <w:t>E(Extinguish or Evacuate/</w:t>
      </w:r>
      <w:r w:rsidRPr="00743A89">
        <w:rPr>
          <w:rFonts w:ascii="Times New Roman" w:eastAsia="標楷體" w:hAnsi="標楷體" w:hint="eastAsia"/>
          <w:szCs w:val="24"/>
        </w:rPr>
        <w:t>撲滅或避難</w:t>
      </w:r>
      <w:r w:rsidRPr="00743A89">
        <w:rPr>
          <w:rFonts w:ascii="Times New Roman" w:eastAsia="標楷體" w:hAnsi="Times New Roman"/>
          <w:szCs w:val="24"/>
        </w:rPr>
        <w:t>)</w:t>
      </w:r>
      <w:r w:rsidRPr="00743A89">
        <w:rPr>
          <w:rFonts w:ascii="Times New Roman" w:eastAsia="標楷體" w:hAnsi="標楷體" w:hint="eastAsia"/>
          <w:szCs w:val="24"/>
        </w:rPr>
        <w:t>：最初發現起火的人員，應先用滅火器，其次室內消防栓進行初期滅火，不待火勢是否能撲滅，同時進行該空間住民之搶救撤離或協助避難</w:t>
      </w:r>
      <w:r w:rsidRPr="00743A89">
        <w:rPr>
          <w:rFonts w:ascii="標楷體" w:eastAsia="標楷體" w:hAnsi="標楷體" w:hint="eastAsia"/>
          <w:szCs w:val="24"/>
        </w:rPr>
        <w:t>。</w:t>
      </w:r>
    </w:p>
    <w:p w:rsidR="0080377D" w:rsidRPr="00743A89" w:rsidRDefault="0080377D"/>
    <w:sectPr w:rsidR="0080377D" w:rsidRPr="00743A89" w:rsidSect="0080377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DF0" w:rsidRDefault="00956DF0" w:rsidP="00BA1135">
      <w:r>
        <w:separator/>
      </w:r>
    </w:p>
  </w:endnote>
  <w:endnote w:type="continuationSeparator" w:id="0">
    <w:p w:rsidR="00956DF0" w:rsidRDefault="00956DF0" w:rsidP="00BA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中楷體">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YGEYQ E+ Helvetica Neue">
    <w:altName w:val="Arial Unicode MS"/>
    <w:panose1 w:val="00000000000000000000"/>
    <w:charset w:val="88"/>
    <w:family w:val="swiss"/>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8"/>
    <w:family w:val="auto"/>
    <w:notTrueType/>
    <w:pitch w:val="default"/>
    <w:sig w:usb0="00000000"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115851"/>
      <w:docPartObj>
        <w:docPartGallery w:val="Page Numbers (Bottom of Page)"/>
        <w:docPartUnique/>
      </w:docPartObj>
    </w:sdtPr>
    <w:sdtEndPr/>
    <w:sdtContent>
      <w:p w:rsidR="001C75A1" w:rsidRDefault="001C75A1">
        <w:pPr>
          <w:pStyle w:val="a5"/>
          <w:jc w:val="center"/>
        </w:pPr>
        <w:r>
          <w:fldChar w:fldCharType="begin"/>
        </w:r>
        <w:r>
          <w:instrText>PAGE   \* MERGEFORMAT</w:instrText>
        </w:r>
        <w:r>
          <w:fldChar w:fldCharType="separate"/>
        </w:r>
        <w:r w:rsidR="001F3D4D" w:rsidRPr="001F3D4D">
          <w:rPr>
            <w:noProof/>
            <w:lang w:val="zh-TW"/>
          </w:rPr>
          <w:t>1</w:t>
        </w:r>
        <w:r>
          <w:fldChar w:fldCharType="end"/>
        </w:r>
      </w:p>
    </w:sdtContent>
  </w:sdt>
  <w:p w:rsidR="001C75A1" w:rsidRDefault="001C75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DF0" w:rsidRDefault="00956DF0" w:rsidP="00BA1135">
      <w:r>
        <w:separator/>
      </w:r>
    </w:p>
  </w:footnote>
  <w:footnote w:type="continuationSeparator" w:id="0">
    <w:p w:rsidR="00956DF0" w:rsidRDefault="00956DF0" w:rsidP="00BA1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FB5"/>
    <w:multiLevelType w:val="hybridMultilevel"/>
    <w:tmpl w:val="6EB6C1A2"/>
    <w:lvl w:ilvl="0" w:tplc="38129E1C">
      <w:start w:val="2"/>
      <w:numFmt w:val="decimal"/>
      <w:lvlText w:val="%1."/>
      <w:lvlJc w:val="left"/>
      <w:pPr>
        <w:ind w:left="869" w:hanging="480"/>
      </w:pPr>
      <w:rPr>
        <w:rFonts w:cs="Times New Roman" w:hint="default"/>
        <w:color w:val="auto"/>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9970E6"/>
    <w:multiLevelType w:val="hybridMultilevel"/>
    <w:tmpl w:val="A3EAC58A"/>
    <w:lvl w:ilvl="0" w:tplc="E1423978">
      <w:start w:val="1"/>
      <w:numFmt w:val="decimal"/>
      <w:lvlText w:val="%1."/>
      <w:lvlJc w:val="left"/>
      <w:pPr>
        <w:ind w:left="480" w:hanging="480"/>
      </w:pPr>
      <w:rPr>
        <w:rFonts w:ascii="標楷體" w:eastAsia="標楷體" w:hAnsi="標楷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313FFC"/>
    <w:multiLevelType w:val="hybridMultilevel"/>
    <w:tmpl w:val="F828B70E"/>
    <w:lvl w:ilvl="0" w:tplc="D0ACDDAA">
      <w:start w:val="1"/>
      <w:numFmt w:val="decimal"/>
      <w:lvlText w:val="%1."/>
      <w:lvlJc w:val="left"/>
      <w:pPr>
        <w:ind w:left="480" w:hanging="480"/>
      </w:pPr>
      <w:rPr>
        <w:rFonts w:hint="default"/>
        <w:b w:val="0"/>
        <w:i w:val="0"/>
        <w:caps w:val="0"/>
        <w:strike w:val="0"/>
        <w:dstrike w:val="0"/>
        <w:vanish w:val="0"/>
        <w:color w:val="000000"/>
        <w:sz w:val="24"/>
        <w:szCs w:val="24"/>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9E1428"/>
    <w:multiLevelType w:val="hybridMultilevel"/>
    <w:tmpl w:val="977622EE"/>
    <w:lvl w:ilvl="0" w:tplc="65AC0A70">
      <w:start w:val="1"/>
      <w:numFmt w:val="bullet"/>
      <w:lvlText w:val=""/>
      <w:lvlJc w:val="left"/>
      <w:pPr>
        <w:ind w:left="770" w:hanging="480"/>
      </w:pPr>
      <w:rPr>
        <w:rFonts w:ascii="Wingdings" w:eastAsia="新細明體" w:hAnsi="Wingdings" w:hint="default"/>
        <w:color w:val="auto"/>
        <w:sz w:val="24"/>
      </w:rPr>
    </w:lvl>
    <w:lvl w:ilvl="1" w:tplc="04090003" w:tentative="1">
      <w:start w:val="1"/>
      <w:numFmt w:val="bullet"/>
      <w:lvlText w:val=""/>
      <w:lvlJc w:val="left"/>
      <w:pPr>
        <w:ind w:left="1250" w:hanging="480"/>
      </w:pPr>
      <w:rPr>
        <w:rFonts w:ascii="Wingdings" w:hAnsi="Wingdings" w:hint="default"/>
      </w:rPr>
    </w:lvl>
    <w:lvl w:ilvl="2" w:tplc="04090005" w:tentative="1">
      <w:start w:val="1"/>
      <w:numFmt w:val="bullet"/>
      <w:lvlText w:val=""/>
      <w:lvlJc w:val="left"/>
      <w:pPr>
        <w:ind w:left="1730" w:hanging="480"/>
      </w:pPr>
      <w:rPr>
        <w:rFonts w:ascii="Wingdings" w:hAnsi="Wingdings" w:hint="default"/>
      </w:rPr>
    </w:lvl>
    <w:lvl w:ilvl="3" w:tplc="04090001" w:tentative="1">
      <w:start w:val="1"/>
      <w:numFmt w:val="bullet"/>
      <w:lvlText w:val=""/>
      <w:lvlJc w:val="left"/>
      <w:pPr>
        <w:ind w:left="2210" w:hanging="480"/>
      </w:pPr>
      <w:rPr>
        <w:rFonts w:ascii="Wingdings" w:hAnsi="Wingdings" w:hint="default"/>
      </w:rPr>
    </w:lvl>
    <w:lvl w:ilvl="4" w:tplc="04090003" w:tentative="1">
      <w:start w:val="1"/>
      <w:numFmt w:val="bullet"/>
      <w:lvlText w:val=""/>
      <w:lvlJc w:val="left"/>
      <w:pPr>
        <w:ind w:left="2690" w:hanging="480"/>
      </w:pPr>
      <w:rPr>
        <w:rFonts w:ascii="Wingdings" w:hAnsi="Wingdings" w:hint="default"/>
      </w:rPr>
    </w:lvl>
    <w:lvl w:ilvl="5" w:tplc="04090005" w:tentative="1">
      <w:start w:val="1"/>
      <w:numFmt w:val="bullet"/>
      <w:lvlText w:val=""/>
      <w:lvlJc w:val="left"/>
      <w:pPr>
        <w:ind w:left="3170" w:hanging="480"/>
      </w:pPr>
      <w:rPr>
        <w:rFonts w:ascii="Wingdings" w:hAnsi="Wingdings" w:hint="default"/>
      </w:rPr>
    </w:lvl>
    <w:lvl w:ilvl="6" w:tplc="04090001" w:tentative="1">
      <w:start w:val="1"/>
      <w:numFmt w:val="bullet"/>
      <w:lvlText w:val=""/>
      <w:lvlJc w:val="left"/>
      <w:pPr>
        <w:ind w:left="3650" w:hanging="480"/>
      </w:pPr>
      <w:rPr>
        <w:rFonts w:ascii="Wingdings" w:hAnsi="Wingdings" w:hint="default"/>
      </w:rPr>
    </w:lvl>
    <w:lvl w:ilvl="7" w:tplc="04090003" w:tentative="1">
      <w:start w:val="1"/>
      <w:numFmt w:val="bullet"/>
      <w:lvlText w:val=""/>
      <w:lvlJc w:val="left"/>
      <w:pPr>
        <w:ind w:left="4130" w:hanging="480"/>
      </w:pPr>
      <w:rPr>
        <w:rFonts w:ascii="Wingdings" w:hAnsi="Wingdings" w:hint="default"/>
      </w:rPr>
    </w:lvl>
    <w:lvl w:ilvl="8" w:tplc="04090005" w:tentative="1">
      <w:start w:val="1"/>
      <w:numFmt w:val="bullet"/>
      <w:lvlText w:val=""/>
      <w:lvlJc w:val="left"/>
      <w:pPr>
        <w:ind w:left="4610" w:hanging="480"/>
      </w:pPr>
      <w:rPr>
        <w:rFonts w:ascii="Wingdings" w:hAnsi="Wingdings" w:hint="default"/>
      </w:rPr>
    </w:lvl>
  </w:abstractNum>
  <w:abstractNum w:abstractNumId="4" w15:restartNumberingAfterBreak="0">
    <w:nsid w:val="09EB34DD"/>
    <w:multiLevelType w:val="hybridMultilevel"/>
    <w:tmpl w:val="8B20F6EC"/>
    <w:lvl w:ilvl="0" w:tplc="D0ACDDAA">
      <w:start w:val="1"/>
      <w:numFmt w:val="decimal"/>
      <w:lvlText w:val="%1."/>
      <w:lvlJc w:val="left"/>
      <w:pPr>
        <w:ind w:left="480" w:hanging="480"/>
      </w:pPr>
      <w:rPr>
        <w:rFonts w:hint="default"/>
        <w:b w:val="0"/>
        <w:i w:val="0"/>
        <w:color w:val="000000"/>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862947"/>
    <w:multiLevelType w:val="hybridMultilevel"/>
    <w:tmpl w:val="346CA0AC"/>
    <w:lvl w:ilvl="0" w:tplc="919C9686">
      <w:start w:val="1"/>
      <w:numFmt w:val="decimal"/>
      <w:lvlText w:val="%1."/>
      <w:lvlJc w:val="left"/>
      <w:pPr>
        <w:ind w:left="480" w:hanging="480"/>
      </w:pPr>
      <w:rPr>
        <w:rFonts w:hint="default"/>
        <w:b w:val="0"/>
        <w:i w:val="0"/>
        <w:color w:val="00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CE5D02"/>
    <w:multiLevelType w:val="hybridMultilevel"/>
    <w:tmpl w:val="A4C0ECC4"/>
    <w:lvl w:ilvl="0" w:tplc="9B826E20">
      <w:start w:val="1"/>
      <w:numFmt w:val="decimal"/>
      <w:lvlText w:val="%1."/>
      <w:lvlJc w:val="left"/>
      <w:pPr>
        <w:ind w:left="480" w:hanging="480"/>
      </w:pPr>
      <w:rPr>
        <w:rFonts w:ascii="標楷體" w:eastAsia="標楷體" w:hAnsi="標楷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0C87F37"/>
    <w:multiLevelType w:val="hybridMultilevel"/>
    <w:tmpl w:val="CA442048"/>
    <w:lvl w:ilvl="0" w:tplc="E78695F8">
      <w:start w:val="1"/>
      <w:numFmt w:val="decimal"/>
      <w:lvlText w:val="%1."/>
      <w:lvlJc w:val="left"/>
      <w:pPr>
        <w:ind w:left="480" w:hanging="480"/>
      </w:pPr>
      <w:rPr>
        <w:rFonts w:ascii="標楷體" w:eastAsia="標楷體" w:hAnsi="標楷體" w:cs="Times New Roman" w:hint="default"/>
        <w:caps w:val="0"/>
        <w:strike w:val="0"/>
        <w:dstrike w:val="0"/>
        <w:vanish w:val="0"/>
        <w:sz w:val="28"/>
        <w:szCs w:val="28"/>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E67089"/>
    <w:multiLevelType w:val="hybridMultilevel"/>
    <w:tmpl w:val="A7CE3BBE"/>
    <w:lvl w:ilvl="0" w:tplc="3AB49794">
      <w:start w:val="1"/>
      <w:numFmt w:val="decimal"/>
      <w:lvlText w:val="%1."/>
      <w:lvlJc w:val="left"/>
      <w:pPr>
        <w:ind w:left="480" w:hanging="480"/>
      </w:pPr>
      <w:rPr>
        <w:rFonts w:ascii="標楷體" w:eastAsia="標楷體" w:hAnsi="標楷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F18114A"/>
    <w:multiLevelType w:val="hybridMultilevel"/>
    <w:tmpl w:val="284E958A"/>
    <w:lvl w:ilvl="0" w:tplc="6EC61BB4">
      <w:start w:val="1"/>
      <w:numFmt w:val="decimal"/>
      <w:lvlText w:val="%1."/>
      <w:lvlJc w:val="left"/>
      <w:pPr>
        <w:ind w:left="480" w:hanging="480"/>
      </w:pPr>
      <w:rPr>
        <w:rFonts w:ascii="標楷體" w:eastAsia="標楷體" w:hAnsi="標楷體" w:cs="Times New Roman" w:hint="default"/>
        <w:caps w:val="0"/>
        <w:strike w:val="0"/>
        <w:dstrike w:val="0"/>
        <w:vanish w:val="0"/>
        <w:sz w:val="24"/>
        <w:szCs w:val="24"/>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2043E3E"/>
    <w:multiLevelType w:val="hybridMultilevel"/>
    <w:tmpl w:val="E2DCC4EA"/>
    <w:lvl w:ilvl="0" w:tplc="ECF87598">
      <w:start w:val="1"/>
      <w:numFmt w:val="decimal"/>
      <w:lvlText w:val="%1."/>
      <w:lvlJc w:val="left"/>
      <w:pPr>
        <w:ind w:left="480" w:hanging="480"/>
      </w:pPr>
      <w:rPr>
        <w:rFonts w:ascii="標楷體" w:eastAsia="標楷體" w:hAnsi="標楷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21536ED"/>
    <w:multiLevelType w:val="hybridMultilevel"/>
    <w:tmpl w:val="BD7258A4"/>
    <w:lvl w:ilvl="0" w:tplc="F98611CA">
      <w:start w:val="1"/>
      <w:numFmt w:val="decimal"/>
      <w:lvlText w:val="%1."/>
      <w:lvlJc w:val="left"/>
      <w:pPr>
        <w:ind w:left="480" w:hanging="480"/>
      </w:pPr>
      <w:rPr>
        <w:rFonts w:cs="Times New Roman" w:hint="eastAsia"/>
        <w:caps w:val="0"/>
        <w:strike w:val="0"/>
        <w:dstrike w:val="0"/>
        <w:vanish w:val="0"/>
        <w:sz w:val="24"/>
        <w:szCs w:val="24"/>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CC77B24"/>
    <w:multiLevelType w:val="hybridMultilevel"/>
    <w:tmpl w:val="B100DA34"/>
    <w:lvl w:ilvl="0" w:tplc="7526D29A">
      <w:start w:val="1"/>
      <w:numFmt w:val="decimal"/>
      <w:lvlText w:val="%1."/>
      <w:lvlJc w:val="left"/>
      <w:pPr>
        <w:ind w:left="480" w:hanging="480"/>
      </w:pPr>
      <w:rPr>
        <w:rFonts w:ascii="標楷體" w:eastAsia="標楷體" w:hAnsi="標楷體" w:cs="Times New Roman"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EF7053B"/>
    <w:multiLevelType w:val="hybridMultilevel"/>
    <w:tmpl w:val="9CF031E4"/>
    <w:lvl w:ilvl="0" w:tplc="D0ACDDAA">
      <w:start w:val="1"/>
      <w:numFmt w:val="decimal"/>
      <w:lvlText w:val="%1."/>
      <w:lvlJc w:val="left"/>
      <w:pPr>
        <w:ind w:left="480" w:hanging="480"/>
      </w:pPr>
      <w:rPr>
        <w:rFonts w:hint="default"/>
        <w:b w:val="0"/>
        <w:i w:val="0"/>
        <w:color w:val="00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458433F"/>
    <w:multiLevelType w:val="hybridMultilevel"/>
    <w:tmpl w:val="2096856A"/>
    <w:lvl w:ilvl="0" w:tplc="A4FE3640">
      <w:start w:val="1"/>
      <w:numFmt w:val="decimal"/>
      <w:lvlText w:val="%1."/>
      <w:lvlJc w:val="left"/>
      <w:pPr>
        <w:ind w:left="480" w:hanging="480"/>
      </w:pPr>
      <w:rPr>
        <w:rFonts w:ascii="標楷體" w:eastAsia="標楷體" w:hAnsi="標楷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C745EEB"/>
    <w:multiLevelType w:val="hybridMultilevel"/>
    <w:tmpl w:val="C6D808A6"/>
    <w:lvl w:ilvl="0" w:tplc="37D66C36">
      <w:start w:val="1"/>
      <w:numFmt w:val="decimal"/>
      <w:lvlText w:val="%1."/>
      <w:lvlJc w:val="left"/>
      <w:pPr>
        <w:ind w:left="480" w:hanging="480"/>
      </w:pPr>
      <w:rPr>
        <w:rFonts w:cs="Times New Roman" w:hint="eastAsia"/>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76F31AD"/>
    <w:multiLevelType w:val="hybridMultilevel"/>
    <w:tmpl w:val="541416A2"/>
    <w:lvl w:ilvl="0" w:tplc="D0ACDDAA">
      <w:start w:val="1"/>
      <w:numFmt w:val="decimal"/>
      <w:lvlText w:val="%1."/>
      <w:lvlJc w:val="left"/>
      <w:pPr>
        <w:ind w:left="480" w:hanging="480"/>
      </w:pPr>
      <w:rPr>
        <w:rFonts w:hint="default"/>
        <w:b w:val="0"/>
        <w:i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8D26E38"/>
    <w:multiLevelType w:val="hybridMultilevel"/>
    <w:tmpl w:val="62027098"/>
    <w:lvl w:ilvl="0" w:tplc="4B403EDA">
      <w:start w:val="1"/>
      <w:numFmt w:val="decimal"/>
      <w:lvlText w:val="%1."/>
      <w:lvlJc w:val="left"/>
      <w:pPr>
        <w:ind w:left="480" w:hanging="480"/>
      </w:pPr>
      <w:rPr>
        <w:rFonts w:ascii="標楷體" w:eastAsia="標楷體" w:hAnsi="標楷體" w:cs="Times New Roman" w:hint="default"/>
        <w:color w:val="auto"/>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F676C79"/>
    <w:multiLevelType w:val="hybridMultilevel"/>
    <w:tmpl w:val="7908B9BA"/>
    <w:lvl w:ilvl="0" w:tplc="D0ACDDAA">
      <w:start w:val="1"/>
      <w:numFmt w:val="decimal"/>
      <w:lvlText w:val="%1."/>
      <w:lvlJc w:val="left"/>
      <w:pPr>
        <w:ind w:left="480" w:hanging="480"/>
      </w:pPr>
      <w:rPr>
        <w:rFonts w:hint="default"/>
        <w:b w:val="0"/>
        <w:i w:val="0"/>
        <w:color w:val="00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0410617"/>
    <w:multiLevelType w:val="hybridMultilevel"/>
    <w:tmpl w:val="679EB28E"/>
    <w:lvl w:ilvl="0" w:tplc="D0ACDDAA">
      <w:start w:val="1"/>
      <w:numFmt w:val="decimal"/>
      <w:lvlText w:val="%1."/>
      <w:lvlJc w:val="left"/>
      <w:pPr>
        <w:ind w:left="480" w:hanging="480"/>
      </w:pPr>
      <w:rPr>
        <w:rFonts w:hint="default"/>
        <w:b w:val="0"/>
        <w:i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160CFC"/>
    <w:multiLevelType w:val="hybridMultilevel"/>
    <w:tmpl w:val="A9580B82"/>
    <w:lvl w:ilvl="0" w:tplc="B844B5B2">
      <w:start w:val="1"/>
      <w:numFmt w:val="decimal"/>
      <w:lvlText w:val="%1."/>
      <w:lvlJc w:val="left"/>
      <w:pPr>
        <w:ind w:left="480" w:hanging="480"/>
      </w:pPr>
      <w:rPr>
        <w:rFonts w:ascii="標楷體" w:eastAsia="標楷體" w:hAnsi="標楷體" w:cs="Times New Roman" w:hint="default"/>
        <w:caps w:val="0"/>
        <w:strike w:val="0"/>
        <w:dstrike w:val="0"/>
        <w:vanish w:val="0"/>
        <w:sz w:val="24"/>
        <w:szCs w:val="24"/>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5666D66"/>
    <w:multiLevelType w:val="hybridMultilevel"/>
    <w:tmpl w:val="0EC60394"/>
    <w:lvl w:ilvl="0" w:tplc="04090001">
      <w:start w:val="1"/>
      <w:numFmt w:val="bullet"/>
      <w:lvlText w:val=""/>
      <w:lvlJc w:val="left"/>
      <w:pPr>
        <w:ind w:left="869" w:hanging="480"/>
      </w:pPr>
      <w:rPr>
        <w:rFonts w:ascii="Wingdings" w:hAnsi="Wingdings" w:hint="default"/>
      </w:rPr>
    </w:lvl>
    <w:lvl w:ilvl="1" w:tplc="04090003" w:tentative="1">
      <w:start w:val="1"/>
      <w:numFmt w:val="bullet"/>
      <w:lvlText w:val=""/>
      <w:lvlJc w:val="left"/>
      <w:pPr>
        <w:ind w:left="1349" w:hanging="480"/>
      </w:pPr>
      <w:rPr>
        <w:rFonts w:ascii="Wingdings" w:hAnsi="Wingdings" w:hint="default"/>
      </w:rPr>
    </w:lvl>
    <w:lvl w:ilvl="2" w:tplc="04090005" w:tentative="1">
      <w:start w:val="1"/>
      <w:numFmt w:val="bullet"/>
      <w:lvlText w:val=""/>
      <w:lvlJc w:val="left"/>
      <w:pPr>
        <w:ind w:left="1829" w:hanging="480"/>
      </w:pPr>
      <w:rPr>
        <w:rFonts w:ascii="Wingdings" w:hAnsi="Wingdings" w:hint="default"/>
      </w:rPr>
    </w:lvl>
    <w:lvl w:ilvl="3" w:tplc="04090001" w:tentative="1">
      <w:start w:val="1"/>
      <w:numFmt w:val="bullet"/>
      <w:lvlText w:val=""/>
      <w:lvlJc w:val="left"/>
      <w:pPr>
        <w:ind w:left="2309" w:hanging="480"/>
      </w:pPr>
      <w:rPr>
        <w:rFonts w:ascii="Wingdings" w:hAnsi="Wingdings" w:hint="default"/>
      </w:rPr>
    </w:lvl>
    <w:lvl w:ilvl="4" w:tplc="04090003" w:tentative="1">
      <w:start w:val="1"/>
      <w:numFmt w:val="bullet"/>
      <w:lvlText w:val=""/>
      <w:lvlJc w:val="left"/>
      <w:pPr>
        <w:ind w:left="2789" w:hanging="480"/>
      </w:pPr>
      <w:rPr>
        <w:rFonts w:ascii="Wingdings" w:hAnsi="Wingdings" w:hint="default"/>
      </w:rPr>
    </w:lvl>
    <w:lvl w:ilvl="5" w:tplc="04090005" w:tentative="1">
      <w:start w:val="1"/>
      <w:numFmt w:val="bullet"/>
      <w:lvlText w:val=""/>
      <w:lvlJc w:val="left"/>
      <w:pPr>
        <w:ind w:left="3269" w:hanging="480"/>
      </w:pPr>
      <w:rPr>
        <w:rFonts w:ascii="Wingdings" w:hAnsi="Wingdings" w:hint="default"/>
      </w:rPr>
    </w:lvl>
    <w:lvl w:ilvl="6" w:tplc="04090001" w:tentative="1">
      <w:start w:val="1"/>
      <w:numFmt w:val="bullet"/>
      <w:lvlText w:val=""/>
      <w:lvlJc w:val="left"/>
      <w:pPr>
        <w:ind w:left="3749" w:hanging="480"/>
      </w:pPr>
      <w:rPr>
        <w:rFonts w:ascii="Wingdings" w:hAnsi="Wingdings" w:hint="default"/>
      </w:rPr>
    </w:lvl>
    <w:lvl w:ilvl="7" w:tplc="04090003" w:tentative="1">
      <w:start w:val="1"/>
      <w:numFmt w:val="bullet"/>
      <w:lvlText w:val=""/>
      <w:lvlJc w:val="left"/>
      <w:pPr>
        <w:ind w:left="4229" w:hanging="480"/>
      </w:pPr>
      <w:rPr>
        <w:rFonts w:ascii="Wingdings" w:hAnsi="Wingdings" w:hint="default"/>
      </w:rPr>
    </w:lvl>
    <w:lvl w:ilvl="8" w:tplc="04090005" w:tentative="1">
      <w:start w:val="1"/>
      <w:numFmt w:val="bullet"/>
      <w:lvlText w:val=""/>
      <w:lvlJc w:val="left"/>
      <w:pPr>
        <w:ind w:left="4709" w:hanging="480"/>
      </w:pPr>
      <w:rPr>
        <w:rFonts w:ascii="Wingdings" w:hAnsi="Wingdings" w:hint="default"/>
      </w:rPr>
    </w:lvl>
  </w:abstractNum>
  <w:abstractNum w:abstractNumId="22" w15:restartNumberingAfterBreak="0">
    <w:nsid w:val="58550420"/>
    <w:multiLevelType w:val="hybridMultilevel"/>
    <w:tmpl w:val="E86AC64E"/>
    <w:lvl w:ilvl="0" w:tplc="744A9D38">
      <w:start w:val="1"/>
      <w:numFmt w:val="decimal"/>
      <w:lvlText w:val="%1."/>
      <w:lvlJc w:val="left"/>
      <w:pPr>
        <w:ind w:left="869" w:hanging="480"/>
      </w:pPr>
      <w:rPr>
        <w:rFonts w:cs="Times New Roman" w:hint="default"/>
        <w:color w:val="auto"/>
      </w:rPr>
    </w:lvl>
    <w:lvl w:ilvl="1" w:tplc="04090019" w:tentative="1">
      <w:start w:val="1"/>
      <w:numFmt w:val="ideographTraditional"/>
      <w:lvlText w:val="%2、"/>
      <w:lvlJc w:val="left"/>
      <w:pPr>
        <w:ind w:left="1349" w:hanging="480"/>
      </w:pPr>
      <w:rPr>
        <w:rFonts w:cs="Times New Roman"/>
      </w:rPr>
    </w:lvl>
    <w:lvl w:ilvl="2" w:tplc="0409001B" w:tentative="1">
      <w:start w:val="1"/>
      <w:numFmt w:val="lowerRoman"/>
      <w:lvlText w:val="%3."/>
      <w:lvlJc w:val="right"/>
      <w:pPr>
        <w:ind w:left="1829" w:hanging="480"/>
      </w:pPr>
      <w:rPr>
        <w:rFonts w:cs="Times New Roman"/>
      </w:rPr>
    </w:lvl>
    <w:lvl w:ilvl="3" w:tplc="0409000F" w:tentative="1">
      <w:start w:val="1"/>
      <w:numFmt w:val="decimal"/>
      <w:lvlText w:val="%4."/>
      <w:lvlJc w:val="left"/>
      <w:pPr>
        <w:ind w:left="2309" w:hanging="480"/>
      </w:pPr>
      <w:rPr>
        <w:rFonts w:cs="Times New Roman"/>
      </w:rPr>
    </w:lvl>
    <w:lvl w:ilvl="4" w:tplc="04090019" w:tentative="1">
      <w:start w:val="1"/>
      <w:numFmt w:val="ideographTraditional"/>
      <w:lvlText w:val="%5、"/>
      <w:lvlJc w:val="left"/>
      <w:pPr>
        <w:ind w:left="2789" w:hanging="480"/>
      </w:pPr>
      <w:rPr>
        <w:rFonts w:cs="Times New Roman"/>
      </w:rPr>
    </w:lvl>
    <w:lvl w:ilvl="5" w:tplc="0409001B" w:tentative="1">
      <w:start w:val="1"/>
      <w:numFmt w:val="lowerRoman"/>
      <w:lvlText w:val="%6."/>
      <w:lvlJc w:val="right"/>
      <w:pPr>
        <w:ind w:left="3269" w:hanging="480"/>
      </w:pPr>
      <w:rPr>
        <w:rFonts w:cs="Times New Roman"/>
      </w:rPr>
    </w:lvl>
    <w:lvl w:ilvl="6" w:tplc="0409000F" w:tentative="1">
      <w:start w:val="1"/>
      <w:numFmt w:val="decimal"/>
      <w:lvlText w:val="%7."/>
      <w:lvlJc w:val="left"/>
      <w:pPr>
        <w:ind w:left="3749" w:hanging="480"/>
      </w:pPr>
      <w:rPr>
        <w:rFonts w:cs="Times New Roman"/>
      </w:rPr>
    </w:lvl>
    <w:lvl w:ilvl="7" w:tplc="04090019" w:tentative="1">
      <w:start w:val="1"/>
      <w:numFmt w:val="ideographTraditional"/>
      <w:lvlText w:val="%8、"/>
      <w:lvlJc w:val="left"/>
      <w:pPr>
        <w:ind w:left="4229" w:hanging="480"/>
      </w:pPr>
      <w:rPr>
        <w:rFonts w:cs="Times New Roman"/>
      </w:rPr>
    </w:lvl>
    <w:lvl w:ilvl="8" w:tplc="0409001B" w:tentative="1">
      <w:start w:val="1"/>
      <w:numFmt w:val="lowerRoman"/>
      <w:lvlText w:val="%9."/>
      <w:lvlJc w:val="right"/>
      <w:pPr>
        <w:ind w:left="4709" w:hanging="480"/>
      </w:pPr>
      <w:rPr>
        <w:rFonts w:cs="Times New Roman"/>
      </w:rPr>
    </w:lvl>
  </w:abstractNum>
  <w:abstractNum w:abstractNumId="23" w15:restartNumberingAfterBreak="0">
    <w:nsid w:val="58AB6D75"/>
    <w:multiLevelType w:val="hybridMultilevel"/>
    <w:tmpl w:val="226E30BC"/>
    <w:lvl w:ilvl="0" w:tplc="D0ACDDAA">
      <w:start w:val="1"/>
      <w:numFmt w:val="decimal"/>
      <w:lvlText w:val="%1."/>
      <w:lvlJc w:val="left"/>
      <w:pPr>
        <w:ind w:left="480" w:hanging="480"/>
      </w:pPr>
      <w:rPr>
        <w:rFonts w:hint="default"/>
        <w:b w:val="0"/>
        <w:i w:val="0"/>
        <w:color w:val="00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BAE61E5"/>
    <w:multiLevelType w:val="hybridMultilevel"/>
    <w:tmpl w:val="AE9658E2"/>
    <w:lvl w:ilvl="0" w:tplc="34224F88">
      <w:start w:val="1"/>
      <w:numFmt w:val="decimal"/>
      <w:lvlText w:val="%1."/>
      <w:lvlJc w:val="left"/>
      <w:pPr>
        <w:ind w:left="480" w:hanging="480"/>
      </w:pPr>
      <w:rPr>
        <w:rFonts w:ascii="標楷體" w:eastAsia="標楷體" w:hAnsi="標楷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E147A7D"/>
    <w:multiLevelType w:val="hybridMultilevel"/>
    <w:tmpl w:val="808AB06C"/>
    <w:lvl w:ilvl="0" w:tplc="9DC4E290">
      <w:start w:val="1"/>
      <w:numFmt w:val="decimal"/>
      <w:lvlText w:val="%1."/>
      <w:lvlJc w:val="left"/>
      <w:pPr>
        <w:ind w:left="919" w:hanging="480"/>
      </w:pPr>
      <w:rPr>
        <w:rFonts w:ascii="標楷體" w:eastAsia="標楷體" w:hAnsi="標楷體" w:cs="Times New Roman" w:hint="default"/>
        <w:color w:val="auto"/>
        <w:sz w:val="24"/>
        <w:szCs w:val="24"/>
      </w:rPr>
    </w:lvl>
    <w:lvl w:ilvl="1" w:tplc="04090003" w:tentative="1">
      <w:start w:val="1"/>
      <w:numFmt w:val="bullet"/>
      <w:lvlText w:val=""/>
      <w:lvlJc w:val="left"/>
      <w:pPr>
        <w:ind w:left="1399" w:hanging="480"/>
      </w:pPr>
      <w:rPr>
        <w:rFonts w:ascii="Wingdings" w:hAnsi="Wingdings" w:hint="default"/>
      </w:rPr>
    </w:lvl>
    <w:lvl w:ilvl="2" w:tplc="04090005" w:tentative="1">
      <w:start w:val="1"/>
      <w:numFmt w:val="bullet"/>
      <w:lvlText w:val=""/>
      <w:lvlJc w:val="left"/>
      <w:pPr>
        <w:ind w:left="1879" w:hanging="480"/>
      </w:pPr>
      <w:rPr>
        <w:rFonts w:ascii="Wingdings" w:hAnsi="Wingdings" w:hint="default"/>
      </w:rPr>
    </w:lvl>
    <w:lvl w:ilvl="3" w:tplc="04090001" w:tentative="1">
      <w:start w:val="1"/>
      <w:numFmt w:val="bullet"/>
      <w:lvlText w:val=""/>
      <w:lvlJc w:val="left"/>
      <w:pPr>
        <w:ind w:left="2359" w:hanging="480"/>
      </w:pPr>
      <w:rPr>
        <w:rFonts w:ascii="Wingdings" w:hAnsi="Wingdings" w:hint="default"/>
      </w:rPr>
    </w:lvl>
    <w:lvl w:ilvl="4" w:tplc="04090003" w:tentative="1">
      <w:start w:val="1"/>
      <w:numFmt w:val="bullet"/>
      <w:lvlText w:val=""/>
      <w:lvlJc w:val="left"/>
      <w:pPr>
        <w:ind w:left="2839" w:hanging="480"/>
      </w:pPr>
      <w:rPr>
        <w:rFonts w:ascii="Wingdings" w:hAnsi="Wingdings" w:hint="default"/>
      </w:rPr>
    </w:lvl>
    <w:lvl w:ilvl="5" w:tplc="04090005" w:tentative="1">
      <w:start w:val="1"/>
      <w:numFmt w:val="bullet"/>
      <w:lvlText w:val=""/>
      <w:lvlJc w:val="left"/>
      <w:pPr>
        <w:ind w:left="3319" w:hanging="480"/>
      </w:pPr>
      <w:rPr>
        <w:rFonts w:ascii="Wingdings" w:hAnsi="Wingdings" w:hint="default"/>
      </w:rPr>
    </w:lvl>
    <w:lvl w:ilvl="6" w:tplc="04090001" w:tentative="1">
      <w:start w:val="1"/>
      <w:numFmt w:val="bullet"/>
      <w:lvlText w:val=""/>
      <w:lvlJc w:val="left"/>
      <w:pPr>
        <w:ind w:left="3799" w:hanging="480"/>
      </w:pPr>
      <w:rPr>
        <w:rFonts w:ascii="Wingdings" w:hAnsi="Wingdings" w:hint="default"/>
      </w:rPr>
    </w:lvl>
    <w:lvl w:ilvl="7" w:tplc="04090003" w:tentative="1">
      <w:start w:val="1"/>
      <w:numFmt w:val="bullet"/>
      <w:lvlText w:val=""/>
      <w:lvlJc w:val="left"/>
      <w:pPr>
        <w:ind w:left="4279" w:hanging="480"/>
      </w:pPr>
      <w:rPr>
        <w:rFonts w:ascii="Wingdings" w:hAnsi="Wingdings" w:hint="default"/>
      </w:rPr>
    </w:lvl>
    <w:lvl w:ilvl="8" w:tplc="04090005" w:tentative="1">
      <w:start w:val="1"/>
      <w:numFmt w:val="bullet"/>
      <w:lvlText w:val=""/>
      <w:lvlJc w:val="left"/>
      <w:pPr>
        <w:ind w:left="4759" w:hanging="480"/>
      </w:pPr>
      <w:rPr>
        <w:rFonts w:ascii="Wingdings" w:hAnsi="Wingdings" w:hint="default"/>
      </w:rPr>
    </w:lvl>
  </w:abstractNum>
  <w:abstractNum w:abstractNumId="26" w15:restartNumberingAfterBreak="0">
    <w:nsid w:val="5E1E5F60"/>
    <w:multiLevelType w:val="hybridMultilevel"/>
    <w:tmpl w:val="42B234BE"/>
    <w:lvl w:ilvl="0" w:tplc="4CBE83AC">
      <w:start w:val="1"/>
      <w:numFmt w:val="decimal"/>
      <w:lvlText w:val="%1."/>
      <w:lvlJc w:val="left"/>
      <w:pPr>
        <w:ind w:left="480" w:hanging="480"/>
      </w:pPr>
      <w:rPr>
        <w:rFonts w:cs="Times New Roman" w:hint="default"/>
        <w:color w:val="auto"/>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6A6743E0"/>
    <w:multiLevelType w:val="hybridMultilevel"/>
    <w:tmpl w:val="969E99FE"/>
    <w:lvl w:ilvl="0" w:tplc="D0ACDDAA">
      <w:start w:val="1"/>
      <w:numFmt w:val="decimal"/>
      <w:lvlText w:val="%1."/>
      <w:lvlJc w:val="left"/>
      <w:pPr>
        <w:ind w:left="480" w:hanging="480"/>
      </w:pPr>
      <w:rPr>
        <w:rFonts w:hint="default"/>
        <w:b w:val="0"/>
        <w:i w:val="0"/>
        <w:color w:val="00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C9302C9"/>
    <w:multiLevelType w:val="hybridMultilevel"/>
    <w:tmpl w:val="34FAC112"/>
    <w:lvl w:ilvl="0" w:tplc="739A3D8C">
      <w:start w:val="1"/>
      <w:numFmt w:val="decimal"/>
      <w:lvlText w:val="%1."/>
      <w:lvlJc w:val="left"/>
      <w:pPr>
        <w:ind w:left="480" w:hanging="480"/>
      </w:pPr>
      <w:rPr>
        <w:rFonts w:ascii="標楷體" w:eastAsia="標楷體" w:hAnsi="標楷體" w:cs="Times New Roman" w:hint="default"/>
        <w:color w:val="auto"/>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6D147274"/>
    <w:multiLevelType w:val="hybridMultilevel"/>
    <w:tmpl w:val="E5686A60"/>
    <w:lvl w:ilvl="0" w:tplc="D0ACDDAA">
      <w:start w:val="1"/>
      <w:numFmt w:val="decimal"/>
      <w:lvlText w:val="%1."/>
      <w:lvlJc w:val="left"/>
      <w:pPr>
        <w:ind w:left="480" w:hanging="480"/>
      </w:pPr>
      <w:rPr>
        <w:rFonts w:hint="default"/>
        <w:b w:val="0"/>
        <w:i w:val="0"/>
        <w:color w:val="000000"/>
        <w:sz w:val="24"/>
        <w:szCs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6EA036A3"/>
    <w:multiLevelType w:val="hybridMultilevel"/>
    <w:tmpl w:val="6B24D23A"/>
    <w:lvl w:ilvl="0" w:tplc="C0225344">
      <w:start w:val="1"/>
      <w:numFmt w:val="decimal"/>
      <w:pStyle w:val="1"/>
      <w:lvlText w:val="%1."/>
      <w:lvlJc w:val="left"/>
      <w:pPr>
        <w:tabs>
          <w:tab w:val="num" w:pos="360"/>
        </w:tabs>
        <w:ind w:left="227" w:hanging="227"/>
      </w:pPr>
      <w:rPr>
        <w:rFonts w:ascii="Times New Roman" w:eastAsia="標楷體" w:hAnsi="Times New Roman" w:cs="Times New Roman" w:hint="default"/>
        <w:b w:val="0"/>
        <w:i w:val="0"/>
        <w:sz w:val="24"/>
      </w:rPr>
    </w:lvl>
    <w:lvl w:ilvl="1" w:tplc="A1829750">
      <w:start w:val="1"/>
      <w:numFmt w:val="taiwaneseCountingThousand"/>
      <w:lvlText w:val="(%2)"/>
      <w:lvlJc w:val="left"/>
      <w:pPr>
        <w:tabs>
          <w:tab w:val="num" w:pos="786"/>
        </w:tabs>
        <w:ind w:left="786" w:hanging="360"/>
      </w:pPr>
      <w:rPr>
        <w:rFonts w:cs="Times New Roman" w:hint="eastAsia"/>
        <w:b w:val="0"/>
        <w:i w:val="0"/>
        <w:sz w:val="28"/>
        <w:szCs w:val="28"/>
      </w:rPr>
    </w:lvl>
    <w:lvl w:ilvl="2" w:tplc="F87E864E">
      <w:start w:val="1"/>
      <w:numFmt w:val="decimal"/>
      <w:lvlText w:val="%3."/>
      <w:lvlJc w:val="left"/>
      <w:pPr>
        <w:tabs>
          <w:tab w:val="num" w:pos="1320"/>
        </w:tabs>
        <w:ind w:left="1320" w:hanging="360"/>
      </w:pPr>
      <w:rPr>
        <w:rFonts w:cs="Times New Roman" w:hint="eastAsia"/>
      </w:rPr>
    </w:lvl>
    <w:lvl w:ilvl="3" w:tplc="9BC8DEF4">
      <w:start w:val="1"/>
      <w:numFmt w:val="decimal"/>
      <w:lvlText w:val="%4、"/>
      <w:lvlJc w:val="left"/>
      <w:pPr>
        <w:tabs>
          <w:tab w:val="num" w:pos="1800"/>
        </w:tabs>
        <w:ind w:left="180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6EFE50B6"/>
    <w:multiLevelType w:val="hybridMultilevel"/>
    <w:tmpl w:val="809EB01E"/>
    <w:lvl w:ilvl="0" w:tplc="1F681AD4">
      <w:start w:val="1"/>
      <w:numFmt w:val="decimal"/>
      <w:lvlText w:val="%1."/>
      <w:lvlJc w:val="left"/>
      <w:pPr>
        <w:ind w:left="480" w:hanging="480"/>
      </w:pPr>
      <w:rPr>
        <w:rFonts w:ascii="Times New Roman" w:eastAsia="標楷體" w:hAnsi="Times New Roman" w:cs="Times New Roman" w:hint="default"/>
        <w:b w:val="0"/>
        <w:i w:val="0"/>
        <w:color w:val="000000"/>
        <w:sz w:val="22"/>
        <w:szCs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FAD05F6"/>
    <w:multiLevelType w:val="hybridMultilevel"/>
    <w:tmpl w:val="68284FDC"/>
    <w:lvl w:ilvl="0" w:tplc="A0C88EEE">
      <w:start w:val="1"/>
      <w:numFmt w:val="bullet"/>
      <w:lvlText w:val=""/>
      <w:lvlJc w:val="left"/>
      <w:pPr>
        <w:ind w:left="769" w:hanging="480"/>
      </w:pPr>
      <w:rPr>
        <w:rFonts w:ascii="Wingdings" w:eastAsia="新細明體" w:hAnsi="Wingdings" w:hint="default"/>
        <w:sz w:val="28"/>
      </w:rPr>
    </w:lvl>
    <w:lvl w:ilvl="1" w:tplc="04090003" w:tentative="1">
      <w:start w:val="1"/>
      <w:numFmt w:val="bullet"/>
      <w:lvlText w:val=""/>
      <w:lvlJc w:val="left"/>
      <w:pPr>
        <w:ind w:left="1249" w:hanging="480"/>
      </w:pPr>
      <w:rPr>
        <w:rFonts w:ascii="Wingdings" w:hAnsi="Wingdings" w:hint="default"/>
      </w:rPr>
    </w:lvl>
    <w:lvl w:ilvl="2" w:tplc="04090005"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3" w:tentative="1">
      <w:start w:val="1"/>
      <w:numFmt w:val="bullet"/>
      <w:lvlText w:val=""/>
      <w:lvlJc w:val="left"/>
      <w:pPr>
        <w:ind w:left="2689" w:hanging="480"/>
      </w:pPr>
      <w:rPr>
        <w:rFonts w:ascii="Wingdings" w:hAnsi="Wingdings" w:hint="default"/>
      </w:rPr>
    </w:lvl>
    <w:lvl w:ilvl="5" w:tplc="04090005"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3" w:tentative="1">
      <w:start w:val="1"/>
      <w:numFmt w:val="bullet"/>
      <w:lvlText w:val=""/>
      <w:lvlJc w:val="left"/>
      <w:pPr>
        <w:ind w:left="4129" w:hanging="480"/>
      </w:pPr>
      <w:rPr>
        <w:rFonts w:ascii="Wingdings" w:hAnsi="Wingdings" w:hint="default"/>
      </w:rPr>
    </w:lvl>
    <w:lvl w:ilvl="8" w:tplc="04090005" w:tentative="1">
      <w:start w:val="1"/>
      <w:numFmt w:val="bullet"/>
      <w:lvlText w:val=""/>
      <w:lvlJc w:val="left"/>
      <w:pPr>
        <w:ind w:left="4609" w:hanging="480"/>
      </w:pPr>
      <w:rPr>
        <w:rFonts w:ascii="Wingdings" w:hAnsi="Wingdings" w:hint="default"/>
      </w:rPr>
    </w:lvl>
  </w:abstractNum>
  <w:abstractNum w:abstractNumId="33" w15:restartNumberingAfterBreak="0">
    <w:nsid w:val="74827A5D"/>
    <w:multiLevelType w:val="hybridMultilevel"/>
    <w:tmpl w:val="63C87192"/>
    <w:lvl w:ilvl="0" w:tplc="D0ACDDAA">
      <w:start w:val="1"/>
      <w:numFmt w:val="decimal"/>
      <w:lvlText w:val="%1."/>
      <w:lvlJc w:val="left"/>
      <w:pPr>
        <w:ind w:left="480" w:hanging="480"/>
      </w:pPr>
      <w:rPr>
        <w:rFonts w:hint="default"/>
        <w:b w:val="0"/>
        <w:i w:val="0"/>
        <w:color w:val="000000"/>
        <w:sz w:val="24"/>
        <w:szCs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75E651B2"/>
    <w:multiLevelType w:val="hybridMultilevel"/>
    <w:tmpl w:val="A35CB25E"/>
    <w:lvl w:ilvl="0" w:tplc="0BCCF852">
      <w:start w:val="1"/>
      <w:numFmt w:val="decimal"/>
      <w:lvlText w:val="%1."/>
      <w:lvlJc w:val="left"/>
      <w:pPr>
        <w:ind w:left="480" w:hanging="480"/>
      </w:pPr>
      <w:rPr>
        <w:rFonts w:cs="Times New Roman" w:hint="eastAsia"/>
        <w:caps w:val="0"/>
        <w:strike w:val="0"/>
        <w:dstrike w:val="0"/>
        <w:vanish w:val="0"/>
        <w:sz w:val="24"/>
        <w:szCs w:val="24"/>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76D0616F"/>
    <w:multiLevelType w:val="hybridMultilevel"/>
    <w:tmpl w:val="7700B36C"/>
    <w:lvl w:ilvl="0" w:tplc="B4220026">
      <w:start w:val="1"/>
      <w:numFmt w:val="decimal"/>
      <w:lvlText w:val="%1."/>
      <w:lvlJc w:val="left"/>
      <w:pPr>
        <w:ind w:left="869"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76EB553E"/>
    <w:multiLevelType w:val="hybridMultilevel"/>
    <w:tmpl w:val="CACCB008"/>
    <w:lvl w:ilvl="0" w:tplc="5AF01876">
      <w:start w:val="1"/>
      <w:numFmt w:val="decimal"/>
      <w:lvlText w:val="%1."/>
      <w:lvlJc w:val="left"/>
      <w:pPr>
        <w:ind w:left="480" w:hanging="480"/>
      </w:pPr>
      <w:rPr>
        <w:rFonts w:cs="Times New Roman" w:hint="default"/>
        <w:color w:val="auto"/>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8813179"/>
    <w:multiLevelType w:val="hybridMultilevel"/>
    <w:tmpl w:val="79EE288A"/>
    <w:lvl w:ilvl="0" w:tplc="F98611CA">
      <w:start w:val="1"/>
      <w:numFmt w:val="decimal"/>
      <w:lvlText w:val="%1."/>
      <w:lvlJc w:val="left"/>
      <w:pPr>
        <w:ind w:left="480" w:hanging="480"/>
      </w:pPr>
      <w:rPr>
        <w:rFonts w:cs="Times New Roman" w:hint="eastAsia"/>
        <w:caps w:val="0"/>
        <w:strike w:val="0"/>
        <w:dstrike w:val="0"/>
        <w:vanish w:val="0"/>
        <w:sz w:val="24"/>
        <w:szCs w:val="24"/>
        <w:vertAlign w:val="baseline"/>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8" w15:restartNumberingAfterBreak="0">
    <w:nsid w:val="7D212174"/>
    <w:multiLevelType w:val="hybridMultilevel"/>
    <w:tmpl w:val="1222EF74"/>
    <w:lvl w:ilvl="0" w:tplc="EC24B7AE">
      <w:start w:val="1"/>
      <w:numFmt w:val="decimal"/>
      <w:lvlText w:val="%1."/>
      <w:lvlJc w:val="left"/>
      <w:pPr>
        <w:ind w:left="480" w:hanging="480"/>
      </w:pPr>
      <w:rPr>
        <w:rFonts w:ascii="標楷體" w:eastAsia="標楷體" w:hAnsi="標楷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D591DD5"/>
    <w:multiLevelType w:val="hybridMultilevel"/>
    <w:tmpl w:val="BB5C5A00"/>
    <w:lvl w:ilvl="0" w:tplc="D0ACDDAA">
      <w:start w:val="1"/>
      <w:numFmt w:val="decimal"/>
      <w:lvlText w:val="%1."/>
      <w:lvlJc w:val="left"/>
      <w:pPr>
        <w:ind w:left="480" w:hanging="480"/>
      </w:pPr>
      <w:rPr>
        <w:rFonts w:hint="default"/>
        <w:b w:val="0"/>
        <w:i w:val="0"/>
        <w:color w:val="000000"/>
        <w:sz w:val="24"/>
        <w:szCs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0" w15:restartNumberingAfterBreak="0">
    <w:nsid w:val="7F2E59F9"/>
    <w:multiLevelType w:val="hybridMultilevel"/>
    <w:tmpl w:val="2042F370"/>
    <w:lvl w:ilvl="0" w:tplc="90A0ED4A">
      <w:start w:val="1"/>
      <w:numFmt w:val="decimal"/>
      <w:lvlText w:val="%1."/>
      <w:lvlJc w:val="left"/>
      <w:pPr>
        <w:ind w:left="480" w:hanging="480"/>
      </w:pPr>
      <w:rPr>
        <w:rFonts w:ascii="標楷體" w:eastAsia="標楷體" w:hAnsi="標楷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0"/>
  </w:num>
  <w:num w:numId="2">
    <w:abstractNumId w:val="31"/>
  </w:num>
  <w:num w:numId="3">
    <w:abstractNumId w:val="5"/>
  </w:num>
  <w:num w:numId="4">
    <w:abstractNumId w:val="27"/>
  </w:num>
  <w:num w:numId="5">
    <w:abstractNumId w:val="13"/>
  </w:num>
  <w:num w:numId="6">
    <w:abstractNumId w:val="18"/>
  </w:num>
  <w:num w:numId="7">
    <w:abstractNumId w:val="29"/>
  </w:num>
  <w:num w:numId="8">
    <w:abstractNumId w:val="33"/>
  </w:num>
  <w:num w:numId="9">
    <w:abstractNumId w:val="39"/>
  </w:num>
  <w:num w:numId="10">
    <w:abstractNumId w:val="23"/>
  </w:num>
  <w:num w:numId="11">
    <w:abstractNumId w:val="4"/>
  </w:num>
  <w:num w:numId="12">
    <w:abstractNumId w:val="15"/>
  </w:num>
  <w:num w:numId="13">
    <w:abstractNumId w:val="22"/>
  </w:num>
  <w:num w:numId="14">
    <w:abstractNumId w:val="21"/>
  </w:num>
  <w:num w:numId="15">
    <w:abstractNumId w:val="35"/>
  </w:num>
  <w:num w:numId="16">
    <w:abstractNumId w:val="0"/>
  </w:num>
  <w:num w:numId="17">
    <w:abstractNumId w:val="3"/>
  </w:num>
  <w:num w:numId="18">
    <w:abstractNumId w:val="32"/>
  </w:num>
  <w:num w:numId="19">
    <w:abstractNumId w:val="26"/>
  </w:num>
  <w:num w:numId="20">
    <w:abstractNumId w:val="36"/>
  </w:num>
  <w:num w:numId="21">
    <w:abstractNumId w:val="37"/>
  </w:num>
  <w:num w:numId="22">
    <w:abstractNumId w:val="11"/>
  </w:num>
  <w:num w:numId="23">
    <w:abstractNumId w:val="34"/>
  </w:num>
  <w:num w:numId="24">
    <w:abstractNumId w:val="2"/>
  </w:num>
  <w:num w:numId="25">
    <w:abstractNumId w:val="7"/>
  </w:num>
  <w:num w:numId="26">
    <w:abstractNumId w:val="10"/>
  </w:num>
  <w:num w:numId="27">
    <w:abstractNumId w:val="24"/>
  </w:num>
  <w:num w:numId="28">
    <w:abstractNumId w:val="16"/>
  </w:num>
  <w:num w:numId="29">
    <w:abstractNumId w:val="6"/>
  </w:num>
  <w:num w:numId="30">
    <w:abstractNumId w:val="28"/>
  </w:num>
  <w:num w:numId="31">
    <w:abstractNumId w:val="17"/>
  </w:num>
  <w:num w:numId="32">
    <w:abstractNumId w:val="25"/>
  </w:num>
  <w:num w:numId="33">
    <w:abstractNumId w:val="9"/>
  </w:num>
  <w:num w:numId="34">
    <w:abstractNumId w:val="14"/>
  </w:num>
  <w:num w:numId="35">
    <w:abstractNumId w:val="20"/>
  </w:num>
  <w:num w:numId="36">
    <w:abstractNumId w:val="38"/>
  </w:num>
  <w:num w:numId="37">
    <w:abstractNumId w:val="8"/>
  </w:num>
  <w:num w:numId="38">
    <w:abstractNumId w:val="12"/>
  </w:num>
  <w:num w:numId="39">
    <w:abstractNumId w:val="40"/>
  </w:num>
  <w:num w:numId="40">
    <w:abstractNumId w:val="1"/>
  </w:num>
  <w:num w:numId="41">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04"/>
    <w:rsid w:val="00010131"/>
    <w:rsid w:val="00083951"/>
    <w:rsid w:val="000973F1"/>
    <w:rsid w:val="000C7D2D"/>
    <w:rsid w:val="001354DE"/>
    <w:rsid w:val="00165504"/>
    <w:rsid w:val="00182B2A"/>
    <w:rsid w:val="001C258E"/>
    <w:rsid w:val="001C75A1"/>
    <w:rsid w:val="001F3D4D"/>
    <w:rsid w:val="001F662B"/>
    <w:rsid w:val="002140B6"/>
    <w:rsid w:val="002177FB"/>
    <w:rsid w:val="00267263"/>
    <w:rsid w:val="00342ECC"/>
    <w:rsid w:val="0038148B"/>
    <w:rsid w:val="003C0125"/>
    <w:rsid w:val="003E41EB"/>
    <w:rsid w:val="0040495D"/>
    <w:rsid w:val="004169E4"/>
    <w:rsid w:val="004742F2"/>
    <w:rsid w:val="00497EAD"/>
    <w:rsid w:val="004C24A1"/>
    <w:rsid w:val="004E31E3"/>
    <w:rsid w:val="0050231A"/>
    <w:rsid w:val="00554CC8"/>
    <w:rsid w:val="005D2BE6"/>
    <w:rsid w:val="00640D81"/>
    <w:rsid w:val="0065756C"/>
    <w:rsid w:val="00686272"/>
    <w:rsid w:val="00743A89"/>
    <w:rsid w:val="007F4EBC"/>
    <w:rsid w:val="0080377D"/>
    <w:rsid w:val="00813FA6"/>
    <w:rsid w:val="008317EE"/>
    <w:rsid w:val="008956F5"/>
    <w:rsid w:val="008D2DE7"/>
    <w:rsid w:val="00956DF0"/>
    <w:rsid w:val="009D1C8C"/>
    <w:rsid w:val="009D3C78"/>
    <w:rsid w:val="00A2387E"/>
    <w:rsid w:val="00A671E9"/>
    <w:rsid w:val="00B245EA"/>
    <w:rsid w:val="00BA1135"/>
    <w:rsid w:val="00BA6CD9"/>
    <w:rsid w:val="00BB207C"/>
    <w:rsid w:val="00BC7DD9"/>
    <w:rsid w:val="00CD16BE"/>
    <w:rsid w:val="00D56BB3"/>
    <w:rsid w:val="00DB4CD0"/>
    <w:rsid w:val="00E1578D"/>
    <w:rsid w:val="00E168C3"/>
    <w:rsid w:val="00E33F13"/>
    <w:rsid w:val="00F827CB"/>
    <w:rsid w:val="00FB5504"/>
    <w:rsid w:val="00FD1463"/>
    <w:rsid w:val="00FF6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0FA964-7764-4F47-8C6C-B98A06E1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504"/>
    <w:pPr>
      <w:widowControl w:val="0"/>
    </w:pPr>
    <w:rPr>
      <w:rFonts w:ascii="Calibri" w:eastAsia="新細明體" w:hAnsi="Calibri" w:cs="Times New Roman"/>
    </w:rPr>
  </w:style>
  <w:style w:type="paragraph" w:styleId="10">
    <w:name w:val="heading 1"/>
    <w:basedOn w:val="a"/>
    <w:link w:val="11"/>
    <w:uiPriority w:val="99"/>
    <w:qFormat/>
    <w:rsid w:val="00165504"/>
    <w:pPr>
      <w:widowControl/>
      <w:spacing w:before="100" w:beforeAutospacing="1" w:after="100" w:afterAutospacing="1"/>
      <w:outlineLvl w:val="0"/>
    </w:pPr>
    <w:rPr>
      <w:rFonts w:ascii="新細明體" w:hAnsi="新細明體"/>
      <w:b/>
      <w:bCs/>
      <w:kern w:val="36"/>
      <w:sz w:val="48"/>
      <w:szCs w:val="48"/>
    </w:rPr>
  </w:style>
  <w:style w:type="paragraph" w:styleId="2">
    <w:name w:val="heading 2"/>
    <w:basedOn w:val="a"/>
    <w:next w:val="a"/>
    <w:link w:val="20"/>
    <w:uiPriority w:val="99"/>
    <w:qFormat/>
    <w:rsid w:val="00165504"/>
    <w:pPr>
      <w:keepNext/>
      <w:widowControl/>
      <w:adjustRightInd w:val="0"/>
      <w:spacing w:before="180" w:after="190" w:line="370" w:lineRule="atLeast"/>
      <w:jc w:val="center"/>
      <w:textAlignment w:val="baseline"/>
      <w:outlineLvl w:val="1"/>
    </w:pPr>
    <w:rPr>
      <w:rFonts w:ascii="Arial" w:eastAsia="細明體" w:hAnsi="Arial"/>
      <w:b/>
      <w:spacing w:val="20"/>
      <w:kern w:val="32"/>
      <w:sz w:val="28"/>
      <w:szCs w:val="20"/>
    </w:rPr>
  </w:style>
  <w:style w:type="paragraph" w:styleId="3">
    <w:name w:val="heading 3"/>
    <w:basedOn w:val="a"/>
    <w:next w:val="a"/>
    <w:link w:val="30"/>
    <w:uiPriority w:val="99"/>
    <w:qFormat/>
    <w:rsid w:val="00165504"/>
    <w:pPr>
      <w:keepNext/>
      <w:widowControl/>
      <w:adjustRightInd w:val="0"/>
      <w:spacing w:before="180" w:after="190" w:line="370" w:lineRule="atLeast"/>
      <w:textAlignment w:val="baseline"/>
      <w:outlineLvl w:val="2"/>
    </w:pPr>
    <w:rPr>
      <w:rFonts w:ascii="Times New Roman" w:eastAsia="細明體" w:hAnsi="Times New Roman"/>
      <w:b/>
      <w:spacing w:val="20"/>
      <w:kern w:val="24"/>
      <w:sz w:val="28"/>
      <w:szCs w:val="20"/>
    </w:rPr>
  </w:style>
  <w:style w:type="paragraph" w:styleId="4">
    <w:name w:val="heading 4"/>
    <w:basedOn w:val="a"/>
    <w:next w:val="a"/>
    <w:link w:val="40"/>
    <w:uiPriority w:val="99"/>
    <w:qFormat/>
    <w:rsid w:val="00165504"/>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9"/>
    <w:rsid w:val="00165504"/>
    <w:rPr>
      <w:rFonts w:ascii="新細明體" w:eastAsia="新細明體" w:hAnsi="新細明體" w:cs="Times New Roman"/>
      <w:b/>
      <w:bCs/>
      <w:kern w:val="36"/>
      <w:sz w:val="48"/>
      <w:szCs w:val="48"/>
    </w:rPr>
  </w:style>
  <w:style w:type="character" w:customStyle="1" w:styleId="20">
    <w:name w:val="標題 2 字元"/>
    <w:basedOn w:val="a0"/>
    <w:link w:val="2"/>
    <w:uiPriority w:val="99"/>
    <w:rsid w:val="00165504"/>
    <w:rPr>
      <w:rFonts w:ascii="Arial" w:eastAsia="細明體" w:hAnsi="Arial" w:cs="Times New Roman"/>
      <w:b/>
      <w:spacing w:val="20"/>
      <w:kern w:val="32"/>
      <w:sz w:val="28"/>
      <w:szCs w:val="20"/>
    </w:rPr>
  </w:style>
  <w:style w:type="character" w:customStyle="1" w:styleId="30">
    <w:name w:val="標題 3 字元"/>
    <w:basedOn w:val="a0"/>
    <w:link w:val="3"/>
    <w:uiPriority w:val="99"/>
    <w:rsid w:val="00165504"/>
    <w:rPr>
      <w:rFonts w:ascii="Times New Roman" w:eastAsia="細明體" w:hAnsi="Times New Roman" w:cs="Times New Roman"/>
      <w:b/>
      <w:spacing w:val="20"/>
      <w:kern w:val="24"/>
      <w:sz w:val="28"/>
      <w:szCs w:val="20"/>
    </w:rPr>
  </w:style>
  <w:style w:type="character" w:customStyle="1" w:styleId="40">
    <w:name w:val="標題 4 字元"/>
    <w:basedOn w:val="a0"/>
    <w:link w:val="4"/>
    <w:uiPriority w:val="99"/>
    <w:rsid w:val="00165504"/>
    <w:rPr>
      <w:rFonts w:ascii="Arial" w:eastAsia="新細明體" w:hAnsi="Arial" w:cs="Times New Roman"/>
      <w:sz w:val="36"/>
      <w:szCs w:val="36"/>
    </w:rPr>
  </w:style>
  <w:style w:type="paragraph" w:styleId="a3">
    <w:name w:val="header"/>
    <w:basedOn w:val="a"/>
    <w:link w:val="a4"/>
    <w:uiPriority w:val="99"/>
    <w:rsid w:val="00165504"/>
    <w:pPr>
      <w:tabs>
        <w:tab w:val="center" w:pos="4153"/>
        <w:tab w:val="right" w:pos="8306"/>
      </w:tabs>
      <w:snapToGrid w:val="0"/>
    </w:pPr>
    <w:rPr>
      <w:sz w:val="20"/>
      <w:szCs w:val="20"/>
    </w:rPr>
  </w:style>
  <w:style w:type="character" w:customStyle="1" w:styleId="a4">
    <w:name w:val="頁首 字元"/>
    <w:basedOn w:val="a0"/>
    <w:link w:val="a3"/>
    <w:uiPriority w:val="99"/>
    <w:rsid w:val="00165504"/>
    <w:rPr>
      <w:rFonts w:ascii="Calibri" w:eastAsia="新細明體" w:hAnsi="Calibri" w:cs="Times New Roman"/>
      <w:sz w:val="20"/>
      <w:szCs w:val="20"/>
    </w:rPr>
  </w:style>
  <w:style w:type="paragraph" w:styleId="a5">
    <w:name w:val="footer"/>
    <w:basedOn w:val="a"/>
    <w:link w:val="a6"/>
    <w:uiPriority w:val="99"/>
    <w:rsid w:val="00165504"/>
    <w:pPr>
      <w:tabs>
        <w:tab w:val="center" w:pos="4153"/>
        <w:tab w:val="right" w:pos="8306"/>
      </w:tabs>
      <w:snapToGrid w:val="0"/>
    </w:pPr>
    <w:rPr>
      <w:sz w:val="20"/>
      <w:szCs w:val="20"/>
    </w:rPr>
  </w:style>
  <w:style w:type="character" w:customStyle="1" w:styleId="a6">
    <w:name w:val="頁尾 字元"/>
    <w:basedOn w:val="a0"/>
    <w:link w:val="a5"/>
    <w:uiPriority w:val="99"/>
    <w:rsid w:val="00165504"/>
    <w:rPr>
      <w:rFonts w:ascii="Calibri" w:eastAsia="新細明體" w:hAnsi="Calibri" w:cs="Times New Roman"/>
      <w:sz w:val="20"/>
      <w:szCs w:val="20"/>
    </w:rPr>
  </w:style>
  <w:style w:type="paragraph" w:styleId="a7">
    <w:name w:val="List Paragraph"/>
    <w:basedOn w:val="a"/>
    <w:uiPriority w:val="99"/>
    <w:qFormat/>
    <w:rsid w:val="00165504"/>
    <w:pPr>
      <w:ind w:leftChars="200" w:left="480"/>
    </w:pPr>
  </w:style>
  <w:style w:type="paragraph" w:styleId="a8">
    <w:name w:val="Balloon Text"/>
    <w:basedOn w:val="a"/>
    <w:link w:val="a9"/>
    <w:uiPriority w:val="99"/>
    <w:semiHidden/>
    <w:rsid w:val="00165504"/>
    <w:rPr>
      <w:rFonts w:ascii="Calibri Light" w:hAnsi="Calibri Light"/>
      <w:sz w:val="18"/>
      <w:szCs w:val="18"/>
    </w:rPr>
  </w:style>
  <w:style w:type="character" w:customStyle="1" w:styleId="a9">
    <w:name w:val="註解方塊文字 字元"/>
    <w:basedOn w:val="a0"/>
    <w:link w:val="a8"/>
    <w:uiPriority w:val="99"/>
    <w:semiHidden/>
    <w:rsid w:val="00165504"/>
    <w:rPr>
      <w:rFonts w:ascii="Calibri Light" w:eastAsia="新細明體" w:hAnsi="Calibri Light" w:cs="Times New Roman"/>
      <w:sz w:val="18"/>
      <w:szCs w:val="18"/>
    </w:rPr>
  </w:style>
  <w:style w:type="character" w:styleId="aa">
    <w:name w:val="Strong"/>
    <w:aliases w:val="圖1"/>
    <w:basedOn w:val="a0"/>
    <w:uiPriority w:val="99"/>
    <w:qFormat/>
    <w:rsid w:val="00165504"/>
    <w:rPr>
      <w:rFonts w:eastAsia="標楷體" w:cs="Times New Roman"/>
      <w:sz w:val="24"/>
    </w:rPr>
  </w:style>
  <w:style w:type="paragraph" w:styleId="ab">
    <w:name w:val="Body Text"/>
    <w:basedOn w:val="a"/>
    <w:link w:val="ac"/>
    <w:uiPriority w:val="99"/>
    <w:rsid w:val="00165504"/>
    <w:pPr>
      <w:spacing w:after="120"/>
    </w:pPr>
    <w:rPr>
      <w:rFonts w:ascii="Times New Roman" w:hAnsi="Times New Roman"/>
      <w:szCs w:val="24"/>
    </w:rPr>
  </w:style>
  <w:style w:type="character" w:customStyle="1" w:styleId="ac">
    <w:name w:val="本文 字元"/>
    <w:basedOn w:val="a0"/>
    <w:link w:val="ab"/>
    <w:uiPriority w:val="99"/>
    <w:rsid w:val="00165504"/>
    <w:rPr>
      <w:rFonts w:ascii="Times New Roman" w:eastAsia="新細明體" w:hAnsi="Times New Roman" w:cs="Times New Roman"/>
      <w:szCs w:val="24"/>
    </w:rPr>
  </w:style>
  <w:style w:type="character" w:customStyle="1" w:styleId="BodyTextChar">
    <w:name w:val="Body Text Char"/>
    <w:basedOn w:val="a0"/>
    <w:uiPriority w:val="99"/>
    <w:locked/>
    <w:rsid w:val="00165504"/>
    <w:rPr>
      <w:rFonts w:eastAsia="新細明體" w:cs="Times New Roman"/>
      <w:kern w:val="2"/>
      <w:sz w:val="24"/>
      <w:lang w:val="en-US" w:eastAsia="zh-TW"/>
    </w:rPr>
  </w:style>
  <w:style w:type="paragraph" w:customStyle="1" w:styleId="ad">
    <w:name w:val="次標題字"/>
    <w:basedOn w:val="a"/>
    <w:uiPriority w:val="99"/>
    <w:rsid w:val="00165504"/>
    <w:pPr>
      <w:spacing w:before="180" w:after="180" w:line="300" w:lineRule="exact"/>
      <w:jc w:val="both"/>
    </w:pPr>
    <w:rPr>
      <w:rFonts w:ascii="Times New Roman" w:hAnsi="Times New Roman" w:cs="新細明體"/>
      <w:b/>
      <w:sz w:val="20"/>
      <w:szCs w:val="20"/>
    </w:rPr>
  </w:style>
  <w:style w:type="paragraph" w:customStyle="1" w:styleId="ae">
    <w:name w:val="一般本文"/>
    <w:basedOn w:val="a"/>
    <w:uiPriority w:val="99"/>
    <w:rsid w:val="00165504"/>
    <w:pPr>
      <w:spacing w:line="340" w:lineRule="exact"/>
      <w:ind w:firstLineChars="200" w:firstLine="400"/>
      <w:jc w:val="both"/>
    </w:pPr>
    <w:rPr>
      <w:rFonts w:ascii="Times New Roman" w:hAnsi="Times New Roman" w:cs="新細明體"/>
      <w:sz w:val="20"/>
      <w:szCs w:val="20"/>
    </w:rPr>
  </w:style>
  <w:style w:type="table" w:styleId="af">
    <w:name w:val="Table Grid"/>
    <w:basedOn w:val="a1"/>
    <w:uiPriority w:val="99"/>
    <w:rsid w:val="0016550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rsid w:val="00165504"/>
    <w:rPr>
      <w:rFonts w:cs="Times New Roman"/>
    </w:rPr>
  </w:style>
  <w:style w:type="paragraph" w:styleId="31">
    <w:name w:val="Body Text Indent 3"/>
    <w:basedOn w:val="a"/>
    <w:link w:val="32"/>
    <w:uiPriority w:val="99"/>
    <w:rsid w:val="00165504"/>
    <w:pPr>
      <w:adjustRightInd w:val="0"/>
      <w:spacing w:after="120" w:line="360" w:lineRule="atLeast"/>
      <w:ind w:leftChars="200" w:left="480"/>
      <w:textAlignment w:val="baseline"/>
    </w:pPr>
    <w:rPr>
      <w:rFonts w:ascii="Times New Roman" w:eastAsia="華康中楷體" w:hAnsi="Times New Roman"/>
      <w:kern w:val="0"/>
      <w:sz w:val="16"/>
      <w:szCs w:val="16"/>
    </w:rPr>
  </w:style>
  <w:style w:type="character" w:customStyle="1" w:styleId="32">
    <w:name w:val="本文縮排 3 字元"/>
    <w:basedOn w:val="a0"/>
    <w:link w:val="31"/>
    <w:uiPriority w:val="99"/>
    <w:rsid w:val="00165504"/>
    <w:rPr>
      <w:rFonts w:ascii="Times New Roman" w:eastAsia="華康中楷體" w:hAnsi="Times New Roman" w:cs="Times New Roman"/>
      <w:kern w:val="0"/>
      <w:sz w:val="16"/>
      <w:szCs w:val="16"/>
    </w:rPr>
  </w:style>
  <w:style w:type="paragraph" w:styleId="21">
    <w:name w:val="Body Text Indent 2"/>
    <w:basedOn w:val="a"/>
    <w:link w:val="22"/>
    <w:uiPriority w:val="99"/>
    <w:rsid w:val="00165504"/>
    <w:pPr>
      <w:spacing w:after="120" w:line="480" w:lineRule="auto"/>
      <w:ind w:leftChars="200" w:left="480"/>
    </w:pPr>
    <w:rPr>
      <w:rFonts w:ascii="Times New Roman" w:eastAsia="標楷體" w:hAnsi="Times New Roman"/>
      <w:sz w:val="28"/>
      <w:szCs w:val="24"/>
    </w:rPr>
  </w:style>
  <w:style w:type="character" w:customStyle="1" w:styleId="22">
    <w:name w:val="本文縮排 2 字元"/>
    <w:basedOn w:val="a0"/>
    <w:link w:val="21"/>
    <w:uiPriority w:val="99"/>
    <w:rsid w:val="00165504"/>
    <w:rPr>
      <w:rFonts w:ascii="Times New Roman" w:eastAsia="標楷體" w:hAnsi="Times New Roman" w:cs="Times New Roman"/>
      <w:sz w:val="28"/>
      <w:szCs w:val="24"/>
    </w:rPr>
  </w:style>
  <w:style w:type="paragraph" w:customStyle="1" w:styleId="af1">
    <w:name w:val="表目錄"/>
    <w:basedOn w:val="4"/>
    <w:uiPriority w:val="99"/>
    <w:rsid w:val="00165504"/>
    <w:pPr>
      <w:spacing w:line="240" w:lineRule="auto"/>
      <w:jc w:val="center"/>
    </w:pPr>
    <w:rPr>
      <w:rFonts w:ascii="標楷體" w:eastAsia="標楷體" w:hAnsi="標楷體" w:cs="Arial"/>
      <w:sz w:val="28"/>
      <w:szCs w:val="24"/>
    </w:rPr>
  </w:style>
  <w:style w:type="paragraph" w:customStyle="1" w:styleId="af2">
    <w:name w:val="圖目錄"/>
    <w:basedOn w:val="4"/>
    <w:uiPriority w:val="99"/>
    <w:rsid w:val="00165504"/>
    <w:pPr>
      <w:spacing w:line="240" w:lineRule="auto"/>
      <w:jc w:val="center"/>
    </w:pPr>
    <w:rPr>
      <w:rFonts w:ascii="標楷體" w:eastAsia="標楷體" w:hAnsi="標楷體" w:cs="Arial"/>
      <w:sz w:val="28"/>
      <w:szCs w:val="24"/>
    </w:rPr>
  </w:style>
  <w:style w:type="paragraph" w:styleId="af3">
    <w:name w:val="endnote text"/>
    <w:basedOn w:val="a"/>
    <w:link w:val="af4"/>
    <w:uiPriority w:val="99"/>
    <w:semiHidden/>
    <w:rsid w:val="00165504"/>
    <w:pPr>
      <w:snapToGrid w:val="0"/>
    </w:pPr>
    <w:rPr>
      <w:rFonts w:ascii="Times New Roman" w:hAnsi="Times New Roman"/>
      <w:szCs w:val="24"/>
    </w:rPr>
  </w:style>
  <w:style w:type="character" w:customStyle="1" w:styleId="af4">
    <w:name w:val="章節附註文字 字元"/>
    <w:basedOn w:val="a0"/>
    <w:link w:val="af3"/>
    <w:uiPriority w:val="99"/>
    <w:semiHidden/>
    <w:rsid w:val="00165504"/>
    <w:rPr>
      <w:rFonts w:ascii="Times New Roman" w:eastAsia="新細明體" w:hAnsi="Times New Roman" w:cs="Times New Roman"/>
      <w:szCs w:val="24"/>
    </w:rPr>
  </w:style>
  <w:style w:type="character" w:styleId="af5">
    <w:name w:val="endnote reference"/>
    <w:basedOn w:val="a0"/>
    <w:uiPriority w:val="99"/>
    <w:semiHidden/>
    <w:rsid w:val="00165504"/>
    <w:rPr>
      <w:rFonts w:cs="Times New Roman"/>
      <w:vertAlign w:val="superscript"/>
    </w:rPr>
  </w:style>
  <w:style w:type="paragraph" w:customStyle="1" w:styleId="12">
    <w:name w:val="清單段落1"/>
    <w:basedOn w:val="a"/>
    <w:uiPriority w:val="99"/>
    <w:rsid w:val="00165504"/>
    <w:pPr>
      <w:ind w:leftChars="200" w:left="480"/>
    </w:pPr>
  </w:style>
  <w:style w:type="paragraph" w:customStyle="1" w:styleId="af6">
    <w:name w:val="(一)"/>
    <w:basedOn w:val="a"/>
    <w:uiPriority w:val="99"/>
    <w:rsid w:val="00165504"/>
    <w:pPr>
      <w:spacing w:line="520" w:lineRule="exact"/>
      <w:ind w:left="468" w:hangingChars="180" w:hanging="468"/>
      <w:jc w:val="both"/>
    </w:pPr>
    <w:rPr>
      <w:rFonts w:ascii="Times New Roman" w:hAnsi="Times New Roman"/>
      <w:szCs w:val="20"/>
    </w:rPr>
  </w:style>
  <w:style w:type="paragraph" w:customStyle="1" w:styleId="13">
    <w:name w:val="1."/>
    <w:basedOn w:val="a"/>
    <w:uiPriority w:val="99"/>
    <w:rsid w:val="00165504"/>
    <w:pPr>
      <w:spacing w:line="520" w:lineRule="exact"/>
      <w:ind w:leftChars="200" w:left="300" w:hangingChars="100" w:hanging="100"/>
      <w:jc w:val="both"/>
    </w:pPr>
    <w:rPr>
      <w:rFonts w:ascii="Times New Roman" w:hAnsi="Times New Roman"/>
      <w:szCs w:val="20"/>
    </w:rPr>
  </w:style>
  <w:style w:type="paragraph" w:customStyle="1" w:styleId="14">
    <w:name w:val="(1)"/>
    <w:basedOn w:val="13"/>
    <w:uiPriority w:val="99"/>
    <w:rsid w:val="00165504"/>
    <w:pPr>
      <w:ind w:leftChars="300" w:left="1092" w:hangingChars="120" w:hanging="312"/>
    </w:pPr>
  </w:style>
  <w:style w:type="paragraph" w:customStyle="1" w:styleId="af7">
    <w:name w:val="一"/>
    <w:basedOn w:val="a"/>
    <w:uiPriority w:val="99"/>
    <w:rsid w:val="00165504"/>
    <w:pPr>
      <w:spacing w:beforeLines="50" w:line="520" w:lineRule="exact"/>
      <w:jc w:val="both"/>
    </w:pPr>
    <w:rPr>
      <w:rFonts w:ascii="Times New Roman" w:hAnsi="Times New Roman"/>
      <w:b/>
      <w:bCs/>
      <w:sz w:val="32"/>
      <w:szCs w:val="20"/>
    </w:rPr>
  </w:style>
  <w:style w:type="paragraph" w:styleId="HTML">
    <w:name w:val="HTML Preformatted"/>
    <w:basedOn w:val="a"/>
    <w:link w:val="HTML0"/>
    <w:uiPriority w:val="99"/>
    <w:rsid w:val="001655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Cs w:val="24"/>
    </w:rPr>
  </w:style>
  <w:style w:type="character" w:customStyle="1" w:styleId="HTML0">
    <w:name w:val="HTML 預設格式 字元"/>
    <w:basedOn w:val="a0"/>
    <w:link w:val="HTML"/>
    <w:uiPriority w:val="99"/>
    <w:rsid w:val="00165504"/>
    <w:rPr>
      <w:rFonts w:ascii="細明體" w:eastAsia="細明體" w:hAnsi="細明體" w:cs="Courier New"/>
      <w:kern w:val="0"/>
      <w:szCs w:val="24"/>
    </w:rPr>
  </w:style>
  <w:style w:type="paragraph" w:customStyle="1" w:styleId="af8">
    <w:name w:val="一(文)"/>
    <w:basedOn w:val="a"/>
    <w:autoRedefine/>
    <w:uiPriority w:val="99"/>
    <w:rsid w:val="00165504"/>
    <w:pPr>
      <w:spacing w:line="520" w:lineRule="exact"/>
      <w:ind w:firstLineChars="200" w:firstLine="480"/>
      <w:jc w:val="both"/>
    </w:pPr>
    <w:rPr>
      <w:rFonts w:ascii="Times New Roman" w:hAnsi="Times New Roman"/>
      <w:szCs w:val="20"/>
    </w:rPr>
  </w:style>
  <w:style w:type="paragraph" w:customStyle="1" w:styleId="73">
    <w:name w:val="第73條"/>
    <w:basedOn w:val="a"/>
    <w:uiPriority w:val="99"/>
    <w:rsid w:val="00165504"/>
    <w:pPr>
      <w:spacing w:line="400" w:lineRule="exact"/>
      <w:ind w:left="1200" w:hangingChars="500" w:hanging="1200"/>
      <w:jc w:val="both"/>
    </w:pPr>
    <w:rPr>
      <w:rFonts w:ascii="Times New Roman" w:hAnsi="Times New Roman"/>
      <w:szCs w:val="20"/>
    </w:rPr>
  </w:style>
  <w:style w:type="paragraph" w:customStyle="1" w:styleId="730">
    <w:name w:val="第73條(文)"/>
    <w:basedOn w:val="a"/>
    <w:uiPriority w:val="99"/>
    <w:rsid w:val="00165504"/>
    <w:pPr>
      <w:spacing w:line="400" w:lineRule="exact"/>
      <w:ind w:leftChars="500" w:left="1200"/>
      <w:jc w:val="both"/>
    </w:pPr>
    <w:rPr>
      <w:rFonts w:ascii="Times New Roman" w:hAnsi="Times New Roman"/>
      <w:szCs w:val="20"/>
    </w:rPr>
  </w:style>
  <w:style w:type="paragraph" w:customStyle="1" w:styleId="af9">
    <w:name w:val="(文)"/>
    <w:basedOn w:val="afa"/>
    <w:uiPriority w:val="99"/>
    <w:rsid w:val="00165504"/>
    <w:pPr>
      <w:spacing w:after="0" w:line="400" w:lineRule="exact"/>
      <w:ind w:leftChars="0" w:left="0" w:firstLineChars="200" w:firstLine="560"/>
      <w:jc w:val="both"/>
    </w:pPr>
    <w:rPr>
      <w:szCs w:val="20"/>
    </w:rPr>
  </w:style>
  <w:style w:type="paragraph" w:styleId="afa">
    <w:name w:val="Body Text Indent"/>
    <w:basedOn w:val="a"/>
    <w:link w:val="afb"/>
    <w:uiPriority w:val="99"/>
    <w:rsid w:val="00165504"/>
    <w:pPr>
      <w:spacing w:after="120"/>
      <w:ind w:leftChars="200" w:left="480"/>
    </w:pPr>
    <w:rPr>
      <w:rFonts w:ascii="Times New Roman" w:eastAsia="標楷體" w:hAnsi="Times New Roman"/>
      <w:sz w:val="28"/>
      <w:szCs w:val="24"/>
    </w:rPr>
  </w:style>
  <w:style w:type="character" w:customStyle="1" w:styleId="afb">
    <w:name w:val="本文縮排 字元"/>
    <w:basedOn w:val="a0"/>
    <w:link w:val="afa"/>
    <w:uiPriority w:val="99"/>
    <w:rsid w:val="00165504"/>
    <w:rPr>
      <w:rFonts w:ascii="Times New Roman" w:eastAsia="標楷體" w:hAnsi="Times New Roman" w:cs="Times New Roman"/>
      <w:sz w:val="28"/>
      <w:szCs w:val="24"/>
    </w:rPr>
  </w:style>
  <w:style w:type="paragraph" w:styleId="Web">
    <w:name w:val="Normal (Web)"/>
    <w:basedOn w:val="a"/>
    <w:uiPriority w:val="99"/>
    <w:rsid w:val="00165504"/>
    <w:pPr>
      <w:widowControl/>
      <w:spacing w:before="100" w:after="100"/>
    </w:pPr>
    <w:rPr>
      <w:rFonts w:ascii="Arial Unicode MS" w:hAnsi="Arial Unicode MS"/>
      <w:kern w:val="0"/>
      <w:szCs w:val="20"/>
    </w:rPr>
  </w:style>
  <w:style w:type="paragraph" w:customStyle="1" w:styleId="afc">
    <w:name w:val="af"/>
    <w:basedOn w:val="a"/>
    <w:uiPriority w:val="99"/>
    <w:rsid w:val="00165504"/>
    <w:pPr>
      <w:widowControl/>
      <w:spacing w:line="360" w:lineRule="atLeast"/>
      <w:ind w:left="170" w:right="170"/>
    </w:pPr>
    <w:rPr>
      <w:rFonts w:ascii="Times New Roman" w:hAnsi="Times New Roman"/>
      <w:kern w:val="0"/>
      <w:sz w:val="32"/>
      <w:szCs w:val="32"/>
    </w:rPr>
  </w:style>
  <w:style w:type="character" w:customStyle="1" w:styleId="tx1">
    <w:name w:val="tx1"/>
    <w:uiPriority w:val="99"/>
    <w:rsid w:val="00165504"/>
    <w:rPr>
      <w:b/>
    </w:rPr>
  </w:style>
  <w:style w:type="paragraph" w:customStyle="1" w:styleId="CM112">
    <w:name w:val="CM112"/>
    <w:basedOn w:val="a"/>
    <w:next w:val="a"/>
    <w:uiPriority w:val="99"/>
    <w:rsid w:val="00165504"/>
    <w:pPr>
      <w:autoSpaceDE w:val="0"/>
      <w:autoSpaceDN w:val="0"/>
      <w:adjustRightInd w:val="0"/>
      <w:spacing w:after="853"/>
    </w:pPr>
    <w:rPr>
      <w:rFonts w:ascii="YGEYQ E+ Helvetica Neue" w:eastAsia="YGEYQ E+ Helvetica Neue" w:hAnsi="Times New Roman"/>
      <w:kern w:val="0"/>
      <w:szCs w:val="24"/>
    </w:rPr>
  </w:style>
  <w:style w:type="paragraph" w:styleId="afd">
    <w:name w:val="Document Map"/>
    <w:basedOn w:val="a"/>
    <w:link w:val="afe"/>
    <w:uiPriority w:val="99"/>
    <w:rsid w:val="00165504"/>
    <w:rPr>
      <w:rFonts w:ascii="新細明體" w:hAnsi="Times New Roman"/>
      <w:sz w:val="18"/>
      <w:szCs w:val="18"/>
    </w:rPr>
  </w:style>
  <w:style w:type="character" w:customStyle="1" w:styleId="afe">
    <w:name w:val="文件引導模式 字元"/>
    <w:basedOn w:val="a0"/>
    <w:link w:val="afd"/>
    <w:uiPriority w:val="99"/>
    <w:rsid w:val="00165504"/>
    <w:rPr>
      <w:rFonts w:ascii="新細明體" w:eastAsia="新細明體" w:hAnsi="Times New Roman" w:cs="Times New Roman"/>
      <w:sz w:val="18"/>
      <w:szCs w:val="18"/>
    </w:rPr>
  </w:style>
  <w:style w:type="character" w:styleId="aff">
    <w:name w:val="footnote reference"/>
    <w:basedOn w:val="a0"/>
    <w:uiPriority w:val="99"/>
    <w:rsid w:val="00165504"/>
    <w:rPr>
      <w:rFonts w:cs="Times New Roman"/>
      <w:vertAlign w:val="superscript"/>
    </w:rPr>
  </w:style>
  <w:style w:type="paragraph" w:styleId="aff0">
    <w:name w:val="footnote text"/>
    <w:aliases w:val="字元 字元"/>
    <w:basedOn w:val="a"/>
    <w:link w:val="aff1"/>
    <w:uiPriority w:val="99"/>
    <w:rsid w:val="00165504"/>
    <w:pPr>
      <w:snapToGrid w:val="0"/>
    </w:pPr>
    <w:rPr>
      <w:rFonts w:ascii="Times New Roman" w:hAnsi="Times New Roman"/>
      <w:sz w:val="20"/>
      <w:szCs w:val="20"/>
    </w:rPr>
  </w:style>
  <w:style w:type="character" w:customStyle="1" w:styleId="aff1">
    <w:name w:val="註腳文字 字元"/>
    <w:aliases w:val="字元 字元 字元1"/>
    <w:basedOn w:val="a0"/>
    <w:link w:val="aff0"/>
    <w:uiPriority w:val="99"/>
    <w:rsid w:val="00165504"/>
    <w:rPr>
      <w:rFonts w:ascii="Times New Roman" w:eastAsia="新細明體" w:hAnsi="Times New Roman" w:cs="Times New Roman"/>
      <w:sz w:val="20"/>
      <w:szCs w:val="20"/>
    </w:rPr>
  </w:style>
  <w:style w:type="paragraph" w:customStyle="1" w:styleId="Default">
    <w:name w:val="Default"/>
    <w:uiPriority w:val="99"/>
    <w:rsid w:val="00165504"/>
    <w:pPr>
      <w:widowControl w:val="0"/>
      <w:autoSpaceDE w:val="0"/>
      <w:autoSpaceDN w:val="0"/>
      <w:adjustRightInd w:val="0"/>
    </w:pPr>
    <w:rPr>
      <w:rFonts w:ascii="Helvetica" w:eastAsia="新細明體" w:hAnsi="Helvetica" w:cs="Helvetica"/>
      <w:color w:val="000000"/>
      <w:kern w:val="0"/>
      <w:szCs w:val="24"/>
    </w:rPr>
  </w:style>
  <w:style w:type="paragraph" w:styleId="aff2">
    <w:name w:val="Plain Text"/>
    <w:aliases w:val="一般文字 字元 字元,一般文字 字元 字元 字元"/>
    <w:basedOn w:val="a"/>
    <w:link w:val="aff3"/>
    <w:uiPriority w:val="99"/>
    <w:rsid w:val="00165504"/>
    <w:pPr>
      <w:kinsoku w:val="0"/>
      <w:overflowPunct w:val="0"/>
      <w:adjustRightInd w:val="0"/>
      <w:snapToGrid w:val="0"/>
    </w:pPr>
    <w:rPr>
      <w:rFonts w:ascii="細明體" w:eastAsia="細明體" w:hAnsi="Courier New"/>
      <w:szCs w:val="24"/>
    </w:rPr>
  </w:style>
  <w:style w:type="character" w:customStyle="1" w:styleId="aff3">
    <w:name w:val="純文字 字元"/>
    <w:aliases w:val="一般文字 字元 字元 字元1,一般文字 字元 字元 字元 字元"/>
    <w:basedOn w:val="a0"/>
    <w:link w:val="aff2"/>
    <w:uiPriority w:val="99"/>
    <w:rsid w:val="00165504"/>
    <w:rPr>
      <w:rFonts w:ascii="細明體" w:eastAsia="細明體" w:hAnsi="Courier New" w:cs="Times New Roman"/>
      <w:szCs w:val="24"/>
    </w:rPr>
  </w:style>
  <w:style w:type="paragraph" w:customStyle="1" w:styleId="15">
    <w:name w:val="表1"/>
    <w:basedOn w:val="a"/>
    <w:uiPriority w:val="99"/>
    <w:rsid w:val="00165504"/>
    <w:pPr>
      <w:keepNext/>
      <w:jc w:val="center"/>
    </w:pPr>
    <w:rPr>
      <w:rFonts w:ascii="標楷體" w:eastAsia="標楷體" w:hAnsi="標楷體"/>
      <w:szCs w:val="24"/>
    </w:rPr>
  </w:style>
  <w:style w:type="paragraph" w:customStyle="1" w:styleId="1">
    <w:name w:val="編號1"/>
    <w:basedOn w:val="a"/>
    <w:next w:val="a"/>
    <w:uiPriority w:val="99"/>
    <w:rsid w:val="00165504"/>
    <w:pPr>
      <w:numPr>
        <w:numId w:val="1"/>
      </w:numPr>
      <w:adjustRightInd w:val="0"/>
      <w:snapToGrid w:val="0"/>
      <w:spacing w:line="360" w:lineRule="auto"/>
      <w:jc w:val="both"/>
    </w:pPr>
    <w:rPr>
      <w:rFonts w:ascii="Times New Roman" w:eastAsia="標楷體" w:hAnsi="Times New Roman"/>
      <w:szCs w:val="24"/>
    </w:rPr>
  </w:style>
  <w:style w:type="paragraph" w:customStyle="1" w:styleId="aff4">
    <w:name w:val="圖表 單行"/>
    <w:basedOn w:val="a"/>
    <w:uiPriority w:val="99"/>
    <w:rsid w:val="00165504"/>
    <w:pPr>
      <w:tabs>
        <w:tab w:val="left" w:pos="1134"/>
      </w:tabs>
      <w:adjustRightInd w:val="0"/>
      <w:snapToGrid w:val="0"/>
      <w:spacing w:before="120" w:after="120"/>
      <w:jc w:val="center"/>
    </w:pPr>
    <w:rPr>
      <w:rFonts w:ascii="Times New Roman" w:eastAsia="標楷體" w:hAnsi="Times New Roman"/>
      <w:szCs w:val="24"/>
    </w:rPr>
  </w:style>
  <w:style w:type="paragraph" w:customStyle="1" w:styleId="23">
    <w:name w:val="編號2"/>
    <w:basedOn w:val="1"/>
    <w:uiPriority w:val="99"/>
    <w:rsid w:val="00165504"/>
    <w:pPr>
      <w:numPr>
        <w:numId w:val="0"/>
      </w:numPr>
    </w:pPr>
  </w:style>
  <w:style w:type="paragraph" w:customStyle="1" w:styleId="24">
    <w:name w:val="編號2內文縮排"/>
    <w:basedOn w:val="a"/>
    <w:uiPriority w:val="99"/>
    <w:rsid w:val="00165504"/>
    <w:pPr>
      <w:adjustRightInd w:val="0"/>
      <w:snapToGrid w:val="0"/>
      <w:spacing w:line="360" w:lineRule="auto"/>
      <w:ind w:left="794"/>
    </w:pPr>
    <w:rPr>
      <w:rFonts w:ascii="Times New Roman" w:eastAsia="標楷體" w:hAnsi="Times New Roman"/>
      <w:szCs w:val="24"/>
    </w:rPr>
  </w:style>
  <w:style w:type="paragraph" w:customStyle="1" w:styleId="aff5">
    <w:name w:val="計畫名稱"/>
    <w:basedOn w:val="a"/>
    <w:uiPriority w:val="99"/>
    <w:rsid w:val="00165504"/>
    <w:pPr>
      <w:spacing w:line="480" w:lineRule="exact"/>
      <w:ind w:left="1134"/>
    </w:pPr>
    <w:rPr>
      <w:rFonts w:ascii="Arial Narrow" w:eastAsia="標楷體" w:hAnsi="Arial Narrow"/>
      <w:sz w:val="32"/>
      <w:szCs w:val="20"/>
    </w:rPr>
  </w:style>
  <w:style w:type="character" w:customStyle="1" w:styleId="aff6">
    <w:name w:val="字元 字元 字元"/>
    <w:aliases w:val="字元 字元 字元 字元"/>
    <w:uiPriority w:val="99"/>
    <w:semiHidden/>
    <w:rsid w:val="00165504"/>
  </w:style>
  <w:style w:type="paragraph" w:customStyle="1" w:styleId="33">
    <w:name w:val="編號3"/>
    <w:basedOn w:val="a"/>
    <w:uiPriority w:val="99"/>
    <w:rsid w:val="00165504"/>
    <w:pPr>
      <w:tabs>
        <w:tab w:val="left" w:pos="1361"/>
      </w:tabs>
      <w:adjustRightInd w:val="0"/>
      <w:snapToGrid w:val="0"/>
      <w:spacing w:line="360" w:lineRule="auto"/>
      <w:jc w:val="both"/>
    </w:pPr>
    <w:rPr>
      <w:rFonts w:ascii="Times New Roman" w:eastAsia="標楷體" w:hAnsi="Times New Roman"/>
      <w:szCs w:val="24"/>
    </w:rPr>
  </w:style>
  <w:style w:type="paragraph" w:customStyle="1" w:styleId="34">
    <w:name w:val="編號3內文縮排"/>
    <w:basedOn w:val="24"/>
    <w:uiPriority w:val="99"/>
    <w:rsid w:val="00165504"/>
    <w:pPr>
      <w:ind w:left="1191"/>
    </w:pPr>
  </w:style>
  <w:style w:type="paragraph" w:customStyle="1" w:styleId="41">
    <w:name w:val="編號4"/>
    <w:basedOn w:val="33"/>
    <w:uiPriority w:val="99"/>
    <w:rsid w:val="00165504"/>
    <w:pPr>
      <w:tabs>
        <w:tab w:val="clear" w:pos="1361"/>
      </w:tabs>
    </w:pPr>
  </w:style>
  <w:style w:type="paragraph" w:customStyle="1" w:styleId="aff7">
    <w:name w:val="（一）"/>
    <w:basedOn w:val="a"/>
    <w:uiPriority w:val="99"/>
    <w:rsid w:val="00165504"/>
    <w:pPr>
      <w:ind w:left="708" w:hangingChars="295" w:hanging="708"/>
    </w:pPr>
    <w:rPr>
      <w:rFonts w:ascii="標楷體" w:eastAsia="標楷體" w:hAnsi="標楷體" w:cs="新細明體"/>
      <w:kern w:val="0"/>
      <w:szCs w:val="24"/>
    </w:rPr>
  </w:style>
  <w:style w:type="paragraph" w:styleId="aff8">
    <w:name w:val="caption"/>
    <w:aliases w:val="圖2"/>
    <w:basedOn w:val="a"/>
    <w:next w:val="a"/>
    <w:link w:val="aff9"/>
    <w:uiPriority w:val="99"/>
    <w:qFormat/>
    <w:rsid w:val="00165504"/>
    <w:pPr>
      <w:jc w:val="center"/>
    </w:pPr>
    <w:rPr>
      <w:rFonts w:ascii="Times New Roman" w:eastAsia="標楷體" w:hAnsi="Times New Roman"/>
      <w:kern w:val="0"/>
      <w:sz w:val="20"/>
      <w:szCs w:val="20"/>
    </w:rPr>
  </w:style>
  <w:style w:type="character" w:customStyle="1" w:styleId="aff9">
    <w:name w:val="標號 字元"/>
    <w:aliases w:val="圖2 字元"/>
    <w:link w:val="aff8"/>
    <w:uiPriority w:val="99"/>
    <w:locked/>
    <w:rsid w:val="00165504"/>
    <w:rPr>
      <w:rFonts w:ascii="Times New Roman" w:eastAsia="標楷體" w:hAnsi="Times New Roman" w:cs="Times New Roman"/>
      <w:kern w:val="0"/>
      <w:sz w:val="20"/>
      <w:szCs w:val="20"/>
    </w:rPr>
  </w:style>
  <w:style w:type="character" w:customStyle="1" w:styleId="shorttext">
    <w:name w:val="short_text"/>
    <w:basedOn w:val="a0"/>
    <w:uiPriority w:val="99"/>
    <w:rsid w:val="00165504"/>
    <w:rPr>
      <w:rFonts w:cs="Times New Roman"/>
    </w:rPr>
  </w:style>
  <w:style w:type="character" w:customStyle="1" w:styleId="alt-edited1">
    <w:name w:val="alt-edited1"/>
    <w:uiPriority w:val="99"/>
    <w:rsid w:val="00165504"/>
    <w:rPr>
      <w:color w:val="4D90F0"/>
    </w:rPr>
  </w:style>
  <w:style w:type="character" w:customStyle="1" w:styleId="b4n1">
    <w:name w:val="b4n1"/>
    <w:uiPriority w:val="99"/>
    <w:rsid w:val="00165504"/>
    <w:rPr>
      <w:rFonts w:ascii="Tahoma" w:hAnsi="Tahoma"/>
      <w:color w:val="444139"/>
      <w:spacing w:val="30"/>
      <w:sz w:val="26"/>
    </w:rPr>
  </w:style>
  <w:style w:type="character" w:customStyle="1" w:styleId="ListParagraphChar">
    <w:name w:val="List Paragraph Char"/>
    <w:link w:val="25"/>
    <w:uiPriority w:val="99"/>
    <w:locked/>
    <w:rsid w:val="00165504"/>
    <w:rPr>
      <w:rFonts w:eastAsia="標楷體"/>
    </w:rPr>
  </w:style>
  <w:style w:type="paragraph" w:customStyle="1" w:styleId="25">
    <w:name w:val="清單段落2"/>
    <w:basedOn w:val="a"/>
    <w:link w:val="ListParagraphChar"/>
    <w:uiPriority w:val="99"/>
    <w:rsid w:val="00165504"/>
    <w:pPr>
      <w:ind w:leftChars="200" w:left="480"/>
    </w:pPr>
    <w:rPr>
      <w:rFonts w:asciiTheme="minorHAnsi" w:eastAsia="標楷體" w:hAnsiTheme="minorHAnsi" w:cstheme="minorBidi"/>
    </w:rPr>
  </w:style>
  <w:style w:type="paragraph" w:styleId="affa">
    <w:name w:val="Quote"/>
    <w:basedOn w:val="a"/>
    <w:next w:val="a"/>
    <w:link w:val="affb"/>
    <w:uiPriority w:val="99"/>
    <w:qFormat/>
    <w:rsid w:val="00165504"/>
    <w:rPr>
      <w:rFonts w:ascii="Times New Roman" w:eastAsia="標楷體" w:hAnsi="Times New Roman"/>
      <w:i/>
      <w:iCs/>
      <w:color w:val="000000"/>
      <w:sz w:val="28"/>
      <w:szCs w:val="24"/>
    </w:rPr>
  </w:style>
  <w:style w:type="character" w:customStyle="1" w:styleId="affb">
    <w:name w:val="引文 字元"/>
    <w:basedOn w:val="a0"/>
    <w:link w:val="affa"/>
    <w:uiPriority w:val="99"/>
    <w:rsid w:val="00165504"/>
    <w:rPr>
      <w:rFonts w:ascii="Times New Roman" w:eastAsia="標楷體" w:hAnsi="Times New Roman" w:cs="Times New Roman"/>
      <w:i/>
      <w:iCs/>
      <w:color w:val="000000"/>
      <w:sz w:val="28"/>
      <w:szCs w:val="24"/>
    </w:rPr>
  </w:style>
  <w:style w:type="character" w:styleId="affc">
    <w:name w:val="Hyperlink"/>
    <w:basedOn w:val="a0"/>
    <w:uiPriority w:val="99"/>
    <w:rsid w:val="00165504"/>
    <w:rPr>
      <w:rFonts w:cs="Times New Roman"/>
      <w:color w:val="0000FF"/>
      <w:u w:val="single"/>
    </w:rPr>
  </w:style>
  <w:style w:type="character" w:customStyle="1" w:styleId="16">
    <w:name w:val="樣式1"/>
    <w:basedOn w:val="a0"/>
    <w:uiPriority w:val="99"/>
    <w:rsid w:val="00165504"/>
    <w:rPr>
      <w:rFonts w:ascii="標楷體" w:eastAsia="標楷體" w:hAnsi="標楷體" w:cs="Times New Roman"/>
      <w:shd w:val="clear" w:color="auto" w:fill="C2D69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ECBA7-F8F6-4688-9503-6ABD87D3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2826</Words>
  <Characters>16110</Characters>
  <Application>Microsoft Office Word</Application>
  <DocSecurity>0</DocSecurity>
  <Lines>134</Lines>
  <Paragraphs>37</Paragraphs>
  <ScaleCrop>false</ScaleCrop>
  <Company/>
  <LinksUpToDate>false</LinksUpToDate>
  <CharactersWithSpaces>18899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王巧音</cp:lastModifiedBy>
  <cp:revision>2</cp:revision>
  <cp:lastPrinted>2018-09-06T01:38:00Z</cp:lastPrinted>
  <dcterms:created xsi:type="dcterms:W3CDTF">2018-09-12T03:01:00Z</dcterms:created>
  <dcterms:modified xsi:type="dcterms:W3CDTF">2018-09-12T03:01:00Z</dcterms:modified>
</cp:coreProperties>
</file>