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6B23" w14:textId="77777777" w:rsidR="009A36C6" w:rsidRPr="0046400A" w:rsidRDefault="00497A9F">
      <w:pPr>
        <w:pStyle w:val="1"/>
        <w:spacing w:before="0" w:line="548" w:lineRule="exact"/>
        <w:ind w:right="3"/>
        <w:rPr>
          <w:rFonts w:ascii="Times New Roman" w:eastAsia="標楷體" w:hAnsi="Times New Roman" w:cs="Times New Roman"/>
        </w:rPr>
      </w:pPr>
      <w:proofErr w:type="gramStart"/>
      <w:r w:rsidRPr="0046400A">
        <w:rPr>
          <w:rFonts w:ascii="Times New Roman" w:eastAsia="標楷體" w:hAnsi="Times New Roman" w:cs="Times New Roman"/>
          <w:spacing w:val="-2"/>
        </w:rPr>
        <w:t>臺</w:t>
      </w:r>
      <w:proofErr w:type="gramEnd"/>
      <w:r w:rsidRPr="0046400A">
        <w:rPr>
          <w:rFonts w:ascii="Times New Roman" w:eastAsia="標楷體" w:hAnsi="Times New Roman" w:cs="Times New Roman"/>
          <w:spacing w:val="-2"/>
        </w:rPr>
        <w:t>中市政府衛生局</w:t>
      </w:r>
    </w:p>
    <w:p w14:paraId="202B0F88" w14:textId="0F6F9CC6" w:rsidR="009A36C6" w:rsidRPr="0046400A" w:rsidRDefault="00497A9F">
      <w:pPr>
        <w:spacing w:before="58"/>
        <w:ind w:left="146"/>
        <w:jc w:val="center"/>
        <w:rPr>
          <w:rFonts w:ascii="Times New Roman" w:eastAsia="標楷體" w:hAnsi="Times New Roman" w:cs="Times New Roman" w:hint="eastAsia"/>
          <w:b/>
          <w:sz w:val="36"/>
        </w:rPr>
      </w:pPr>
      <w:r w:rsidRPr="0046400A">
        <w:rPr>
          <w:rFonts w:ascii="Times New Roman" w:eastAsia="標楷體" w:hAnsi="Times New Roman" w:cs="Times New Roman"/>
          <w:b/>
          <w:sz w:val="36"/>
        </w:rPr>
        <w:t>出院準備銜接長照服務計畫稽核機制</w:t>
      </w:r>
    </w:p>
    <w:p w14:paraId="2EFFAAE0" w14:textId="104E42CB" w:rsidR="009A36C6" w:rsidRPr="0046400A" w:rsidRDefault="00497A9F">
      <w:pPr>
        <w:spacing w:before="12" w:line="190" w:lineRule="exact"/>
        <w:ind w:right="278"/>
        <w:jc w:val="right"/>
        <w:rPr>
          <w:rFonts w:ascii="Times New Roman" w:eastAsia="標楷體" w:hAnsi="Times New Roman" w:cs="Times New Roman"/>
          <w:b/>
          <w:sz w:val="16"/>
        </w:rPr>
      </w:pPr>
      <w:r w:rsidRPr="0046400A">
        <w:rPr>
          <w:rFonts w:ascii="Times New Roman" w:eastAsia="標楷體" w:hAnsi="Times New Roman" w:cs="Times New Roman"/>
          <w:b/>
          <w:sz w:val="16"/>
        </w:rPr>
        <w:t>115</w:t>
      </w:r>
      <w:r w:rsidRPr="0046400A">
        <w:rPr>
          <w:rFonts w:ascii="Times New Roman" w:eastAsia="標楷體" w:hAnsi="Times New Roman" w:cs="Times New Roman"/>
          <w:b/>
          <w:spacing w:val="-7"/>
          <w:sz w:val="16"/>
        </w:rPr>
        <w:t xml:space="preserve"> </w:t>
      </w:r>
      <w:r w:rsidRPr="0046400A">
        <w:rPr>
          <w:rFonts w:ascii="Times New Roman" w:eastAsia="標楷體" w:hAnsi="Times New Roman" w:cs="Times New Roman"/>
          <w:b/>
          <w:spacing w:val="-5"/>
          <w:sz w:val="16"/>
        </w:rPr>
        <w:t>年</w:t>
      </w:r>
      <w:r w:rsidRPr="0046400A">
        <w:rPr>
          <w:rFonts w:ascii="Times New Roman" w:eastAsia="標楷體" w:hAnsi="Times New Roman" w:cs="Times New Roman"/>
          <w:b/>
          <w:spacing w:val="-5"/>
          <w:sz w:val="16"/>
        </w:rPr>
        <w:t xml:space="preserve"> </w:t>
      </w:r>
      <w:r w:rsidRPr="0046400A">
        <w:rPr>
          <w:rFonts w:ascii="Times New Roman" w:eastAsia="標楷體" w:hAnsi="Times New Roman" w:cs="Times New Roman"/>
          <w:b/>
          <w:sz w:val="16"/>
        </w:rPr>
        <w:t>5</w:t>
      </w:r>
      <w:r w:rsidRPr="0046400A">
        <w:rPr>
          <w:rFonts w:ascii="Times New Roman" w:eastAsia="標楷體" w:hAnsi="Times New Roman" w:cs="Times New Roman"/>
          <w:b/>
          <w:spacing w:val="-4"/>
          <w:sz w:val="16"/>
        </w:rPr>
        <w:t xml:space="preserve"> </w:t>
      </w:r>
      <w:r w:rsidRPr="0046400A">
        <w:rPr>
          <w:rFonts w:ascii="Times New Roman" w:eastAsia="標楷體" w:hAnsi="Times New Roman" w:cs="Times New Roman"/>
          <w:b/>
          <w:spacing w:val="38"/>
          <w:sz w:val="16"/>
        </w:rPr>
        <w:t>月</w:t>
      </w:r>
      <w:r w:rsidR="0046400A">
        <w:rPr>
          <w:rFonts w:ascii="Times New Roman" w:eastAsia="標楷體" w:hAnsi="Times New Roman" w:cs="Times New Roman" w:hint="eastAsia"/>
          <w:b/>
          <w:sz w:val="16"/>
        </w:rPr>
        <w:t>7</w:t>
      </w:r>
      <w:r w:rsidRPr="0046400A">
        <w:rPr>
          <w:rFonts w:ascii="Times New Roman" w:eastAsia="標楷體" w:hAnsi="Times New Roman" w:cs="Times New Roman"/>
          <w:b/>
          <w:spacing w:val="-4"/>
          <w:sz w:val="16"/>
        </w:rPr>
        <w:t xml:space="preserve"> </w:t>
      </w:r>
      <w:r w:rsidRPr="0046400A">
        <w:rPr>
          <w:rFonts w:ascii="Times New Roman" w:eastAsia="標楷體" w:hAnsi="Times New Roman" w:cs="Times New Roman"/>
          <w:b/>
          <w:spacing w:val="-4"/>
          <w:sz w:val="16"/>
        </w:rPr>
        <w:t>日訂定</w:t>
      </w:r>
    </w:p>
    <w:p w14:paraId="214B1E61" w14:textId="77777777" w:rsidR="009A36C6" w:rsidRPr="0046400A" w:rsidRDefault="00497A9F">
      <w:pPr>
        <w:pStyle w:val="2"/>
        <w:spacing w:line="484" w:lineRule="exact"/>
        <w:rPr>
          <w:rFonts w:ascii="Times New Roman" w:eastAsia="標楷體" w:hAnsi="Times New Roman" w:cs="Times New Roman"/>
        </w:rPr>
      </w:pPr>
      <w:r w:rsidRPr="0046400A">
        <w:rPr>
          <w:rFonts w:ascii="Times New Roman" w:eastAsia="標楷體" w:hAnsi="Times New Roman" w:cs="Times New Roman"/>
          <w:spacing w:val="-5"/>
        </w:rPr>
        <w:t>壹、</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5"/>
        </w:rPr>
        <w:t>依據</w:t>
      </w:r>
    </w:p>
    <w:p w14:paraId="59D94242" w14:textId="77777777" w:rsidR="009A36C6" w:rsidRPr="0046400A" w:rsidRDefault="00497A9F">
      <w:pPr>
        <w:pStyle w:val="a3"/>
        <w:spacing w:before="265"/>
        <w:ind w:left="852"/>
        <w:rPr>
          <w:rFonts w:ascii="Times New Roman" w:eastAsia="標楷體" w:hAnsi="Times New Roman" w:cs="Times New Roman"/>
        </w:rPr>
      </w:pPr>
      <w:r w:rsidRPr="0046400A">
        <w:rPr>
          <w:rFonts w:ascii="Times New Roman" w:eastAsia="標楷體" w:hAnsi="Times New Roman" w:cs="Times New Roman"/>
          <w:spacing w:val="-2"/>
        </w:rPr>
        <w:t>一、衛生福利部地方衛生機關業務考評指標</w:t>
      </w:r>
      <w:r w:rsidRPr="0046400A">
        <w:rPr>
          <w:rFonts w:ascii="Times New Roman" w:eastAsia="標楷體" w:hAnsi="Times New Roman" w:cs="Times New Roman"/>
          <w:spacing w:val="-2"/>
        </w:rPr>
        <w:t>(</w:t>
      </w:r>
      <w:r w:rsidRPr="0046400A">
        <w:rPr>
          <w:rFonts w:ascii="Times New Roman" w:eastAsia="標楷體" w:hAnsi="Times New Roman" w:cs="Times New Roman"/>
          <w:spacing w:val="-2"/>
        </w:rPr>
        <w:t>長期照顧業務</w:t>
      </w:r>
      <w:r w:rsidRPr="0046400A">
        <w:rPr>
          <w:rFonts w:ascii="Times New Roman" w:eastAsia="標楷體" w:hAnsi="Times New Roman" w:cs="Times New Roman"/>
          <w:spacing w:val="-2"/>
        </w:rPr>
        <w:t>)</w:t>
      </w:r>
      <w:r w:rsidRPr="0046400A">
        <w:rPr>
          <w:rFonts w:ascii="Times New Roman" w:eastAsia="標楷體" w:hAnsi="Times New Roman" w:cs="Times New Roman"/>
          <w:spacing w:val="-10"/>
        </w:rPr>
        <w:t>。</w:t>
      </w:r>
    </w:p>
    <w:p w14:paraId="7ECFC1B4" w14:textId="77777777" w:rsidR="009A36C6" w:rsidRPr="0046400A" w:rsidRDefault="009A36C6">
      <w:pPr>
        <w:pStyle w:val="a3"/>
        <w:spacing w:before="2"/>
        <w:rPr>
          <w:rFonts w:ascii="Times New Roman" w:eastAsia="標楷體" w:hAnsi="Times New Roman" w:cs="Times New Roman"/>
        </w:rPr>
      </w:pPr>
    </w:p>
    <w:p w14:paraId="03470D88" w14:textId="77777777" w:rsidR="009A36C6" w:rsidRPr="0046400A" w:rsidRDefault="00497A9F">
      <w:pPr>
        <w:pStyle w:val="a3"/>
        <w:spacing w:line="482" w:lineRule="auto"/>
        <w:ind w:left="1418" w:right="563" w:hanging="567"/>
        <w:rPr>
          <w:rFonts w:ascii="Times New Roman" w:eastAsia="標楷體" w:hAnsi="Times New Roman" w:cs="Times New Roman"/>
        </w:rPr>
      </w:pPr>
      <w:r w:rsidRPr="0046400A">
        <w:rPr>
          <w:rFonts w:ascii="Times New Roman" w:eastAsia="標楷體" w:hAnsi="Times New Roman" w:cs="Times New Roman"/>
          <w:spacing w:val="-7"/>
        </w:rPr>
        <w:t>二、衛生福利部</w:t>
      </w:r>
      <w:r w:rsidRPr="0046400A">
        <w:rPr>
          <w:rFonts w:ascii="Times New Roman" w:eastAsia="標楷體" w:hAnsi="Times New Roman" w:cs="Times New Roman"/>
          <w:spacing w:val="-7"/>
        </w:rPr>
        <w:t xml:space="preserve"> </w:t>
      </w:r>
      <w:r w:rsidRPr="0046400A">
        <w:rPr>
          <w:rFonts w:ascii="Times New Roman" w:eastAsia="標楷體" w:hAnsi="Times New Roman" w:cs="Times New Roman"/>
        </w:rPr>
        <w:t>115-116</w:t>
      </w:r>
      <w:r w:rsidRPr="0046400A">
        <w:rPr>
          <w:rFonts w:ascii="Times New Roman" w:eastAsia="標楷體" w:hAnsi="Times New Roman" w:cs="Times New Roman"/>
          <w:spacing w:val="-12"/>
        </w:rPr>
        <w:t xml:space="preserve"> </w:t>
      </w:r>
      <w:r w:rsidRPr="0046400A">
        <w:rPr>
          <w:rFonts w:ascii="Times New Roman" w:eastAsia="標楷體" w:hAnsi="Times New Roman" w:cs="Times New Roman"/>
        </w:rPr>
        <w:t>年度「出院準備銜接長照服務計畫」申請作業須</w:t>
      </w:r>
      <w:r w:rsidRPr="0046400A">
        <w:rPr>
          <w:rFonts w:ascii="Times New Roman" w:eastAsia="標楷體" w:hAnsi="Times New Roman" w:cs="Times New Roman"/>
          <w:spacing w:val="-6"/>
        </w:rPr>
        <w:t>知。</w:t>
      </w:r>
    </w:p>
    <w:p w14:paraId="57DEC6B0" w14:textId="77777777" w:rsidR="009A36C6" w:rsidRPr="0046400A" w:rsidRDefault="00497A9F">
      <w:pPr>
        <w:pStyle w:val="2"/>
        <w:rPr>
          <w:rFonts w:ascii="Times New Roman" w:eastAsia="標楷體" w:hAnsi="Times New Roman" w:cs="Times New Roman"/>
        </w:rPr>
      </w:pPr>
      <w:r w:rsidRPr="0046400A">
        <w:rPr>
          <w:rFonts w:ascii="Times New Roman" w:eastAsia="標楷體" w:hAnsi="Times New Roman" w:cs="Times New Roman"/>
          <w:spacing w:val="-5"/>
        </w:rPr>
        <w:t>貳、</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5"/>
        </w:rPr>
        <w:t>目的</w:t>
      </w:r>
    </w:p>
    <w:p w14:paraId="18793532" w14:textId="77777777" w:rsidR="009A36C6" w:rsidRPr="0046400A" w:rsidRDefault="00497A9F">
      <w:pPr>
        <w:pStyle w:val="a3"/>
        <w:spacing w:before="266" w:line="482" w:lineRule="auto"/>
        <w:ind w:left="1397" w:right="560"/>
        <w:jc w:val="both"/>
        <w:rPr>
          <w:rFonts w:ascii="Times New Roman" w:eastAsia="標楷體" w:hAnsi="Times New Roman" w:cs="Times New Roman"/>
        </w:rPr>
      </w:pPr>
      <w:r w:rsidRPr="0046400A">
        <w:rPr>
          <w:rFonts w:ascii="Times New Roman" w:eastAsia="標楷體" w:hAnsi="Times New Roman" w:cs="Times New Roman"/>
          <w:spacing w:val="-2"/>
        </w:rPr>
        <w:t>為確保出院準備銜接長照服務計畫</w:t>
      </w:r>
      <w:r w:rsidRPr="0046400A">
        <w:rPr>
          <w:rFonts w:ascii="Times New Roman" w:eastAsia="標楷體" w:hAnsi="Times New Roman" w:cs="Times New Roman"/>
          <w:spacing w:val="-2"/>
        </w:rPr>
        <w:t>(</w:t>
      </w:r>
      <w:proofErr w:type="gramStart"/>
      <w:r w:rsidRPr="0046400A">
        <w:rPr>
          <w:rFonts w:ascii="Times New Roman" w:eastAsia="標楷體" w:hAnsi="Times New Roman" w:cs="Times New Roman"/>
          <w:spacing w:val="-2"/>
        </w:rPr>
        <w:t>以下稱出備</w:t>
      </w:r>
      <w:proofErr w:type="gramEnd"/>
      <w:r w:rsidRPr="0046400A">
        <w:rPr>
          <w:rFonts w:ascii="Times New Roman" w:eastAsia="標楷體" w:hAnsi="Times New Roman" w:cs="Times New Roman"/>
          <w:spacing w:val="-2"/>
        </w:rPr>
        <w:t>計畫</w:t>
      </w:r>
      <w:r w:rsidRPr="0046400A">
        <w:rPr>
          <w:rFonts w:ascii="Times New Roman" w:eastAsia="標楷體" w:hAnsi="Times New Roman" w:cs="Times New Roman"/>
          <w:spacing w:val="-2"/>
        </w:rPr>
        <w:t>)</w:t>
      </w:r>
      <w:r w:rsidRPr="0046400A">
        <w:rPr>
          <w:rFonts w:ascii="Times New Roman" w:eastAsia="標楷體" w:hAnsi="Times New Roman" w:cs="Times New Roman"/>
          <w:spacing w:val="-2"/>
        </w:rPr>
        <w:t>之服務品質，特</w:t>
      </w:r>
      <w:r w:rsidRPr="0046400A">
        <w:rPr>
          <w:rFonts w:ascii="Times New Roman" w:eastAsia="標楷體" w:hAnsi="Times New Roman" w:cs="Times New Roman"/>
          <w:spacing w:val="-21"/>
        </w:rPr>
        <w:t>訂定本稽核機制，希冀由醫院組織專業服務團隊，</w:t>
      </w:r>
      <w:proofErr w:type="gramStart"/>
      <w:r w:rsidRPr="0046400A">
        <w:rPr>
          <w:rFonts w:ascii="Times New Roman" w:eastAsia="標楷體" w:hAnsi="Times New Roman" w:cs="Times New Roman"/>
          <w:spacing w:val="-21"/>
        </w:rPr>
        <w:t>採</w:t>
      </w:r>
      <w:proofErr w:type="gramEnd"/>
      <w:r w:rsidRPr="0046400A">
        <w:rPr>
          <w:rFonts w:ascii="Times New Roman" w:eastAsia="標楷體" w:hAnsi="Times New Roman" w:cs="Times New Roman"/>
          <w:spacing w:val="-21"/>
        </w:rPr>
        <w:t>跨領域合作模式，</w:t>
      </w:r>
      <w:r w:rsidRPr="0046400A">
        <w:rPr>
          <w:rFonts w:ascii="Times New Roman" w:eastAsia="標楷體" w:hAnsi="Times New Roman" w:cs="Times New Roman"/>
          <w:spacing w:val="-2"/>
        </w:rPr>
        <w:t>與病人及家屬充分溝通，並於出院前完成長照需要等級評估、簡易照顧計畫擬定及服務單位媒合，使病人返家後能無縫銜接長照資源，降低日常生活障礙，提升個案與照顧者生活品質，進而減輕照顧負擔與相關支出。</w:t>
      </w:r>
    </w:p>
    <w:p w14:paraId="7CFA6ED1" w14:textId="77777777" w:rsidR="009A36C6" w:rsidRPr="0046400A" w:rsidRDefault="00497A9F">
      <w:pPr>
        <w:pStyle w:val="2"/>
        <w:spacing w:line="449" w:lineRule="exact"/>
        <w:rPr>
          <w:rFonts w:ascii="Times New Roman" w:eastAsia="標楷體" w:hAnsi="Times New Roman" w:cs="Times New Roman"/>
        </w:rPr>
      </w:pPr>
      <w:r w:rsidRPr="0046400A">
        <w:rPr>
          <w:rFonts w:ascii="Times New Roman" w:eastAsia="標楷體" w:hAnsi="Times New Roman" w:cs="Times New Roman"/>
          <w:spacing w:val="-4"/>
        </w:rPr>
        <w:t>參、</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spacing w:val="-4"/>
        </w:rPr>
        <w:t>受評單位</w:t>
      </w:r>
    </w:p>
    <w:p w14:paraId="2E7A35D9" w14:textId="77777777" w:rsidR="009A36C6" w:rsidRPr="0046400A" w:rsidRDefault="00497A9F">
      <w:pPr>
        <w:pStyle w:val="a3"/>
        <w:spacing w:before="265"/>
        <w:ind w:left="1397"/>
        <w:rPr>
          <w:rFonts w:ascii="Times New Roman" w:eastAsia="標楷體" w:hAnsi="Times New Roman" w:cs="Times New Roman"/>
        </w:rPr>
      </w:pPr>
      <w:r w:rsidRPr="0046400A">
        <w:rPr>
          <w:rFonts w:ascii="Times New Roman" w:eastAsia="標楷體" w:hAnsi="Times New Roman" w:cs="Times New Roman"/>
          <w:spacing w:val="-3"/>
        </w:rPr>
        <w:t>本市轄內參與出備計畫之醫院，以機構代碼認定。</w:t>
      </w:r>
    </w:p>
    <w:p w14:paraId="21708B4B" w14:textId="77777777" w:rsidR="009A36C6" w:rsidRPr="0046400A" w:rsidRDefault="00497A9F">
      <w:pPr>
        <w:pStyle w:val="2"/>
        <w:spacing w:before="228" w:line="240" w:lineRule="auto"/>
        <w:rPr>
          <w:rFonts w:ascii="Times New Roman" w:eastAsia="標楷體" w:hAnsi="Times New Roman" w:cs="Times New Roman"/>
        </w:rPr>
      </w:pPr>
      <w:r w:rsidRPr="0046400A">
        <w:rPr>
          <w:rFonts w:ascii="Times New Roman" w:eastAsia="標楷體" w:hAnsi="Times New Roman" w:cs="Times New Roman"/>
          <w:spacing w:val="-4"/>
        </w:rPr>
        <w:t>肆、</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spacing w:val="-4"/>
        </w:rPr>
        <w:t>稽核時間</w:t>
      </w:r>
    </w:p>
    <w:p w14:paraId="759C7E54" w14:textId="77777777" w:rsidR="009A36C6" w:rsidRPr="0046400A" w:rsidRDefault="00497A9F">
      <w:pPr>
        <w:pStyle w:val="a3"/>
        <w:spacing w:before="265"/>
        <w:ind w:left="1397"/>
        <w:rPr>
          <w:rFonts w:ascii="Times New Roman" w:eastAsia="標楷體" w:hAnsi="Times New Roman" w:cs="Times New Roman"/>
        </w:rPr>
      </w:pPr>
      <w:r w:rsidRPr="0046400A">
        <w:rPr>
          <w:rFonts w:ascii="Times New Roman" w:eastAsia="標楷體" w:hAnsi="Times New Roman" w:cs="Times New Roman"/>
          <w:spacing w:val="-9"/>
        </w:rPr>
        <w:t>稽核區間定於每年</w:t>
      </w:r>
      <w:r w:rsidRPr="0046400A">
        <w:rPr>
          <w:rFonts w:ascii="Times New Roman" w:eastAsia="標楷體" w:hAnsi="Times New Roman" w:cs="Times New Roman"/>
          <w:spacing w:val="-9"/>
        </w:rPr>
        <w:t xml:space="preserve"> </w:t>
      </w:r>
      <w:r w:rsidRPr="0046400A">
        <w:rPr>
          <w:rFonts w:ascii="Times New Roman" w:eastAsia="標楷體" w:hAnsi="Times New Roman" w:cs="Times New Roman"/>
        </w:rPr>
        <w:t>5</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36"/>
        </w:rPr>
        <w:t>月</w:t>
      </w:r>
      <w:r w:rsidRPr="0046400A">
        <w:rPr>
          <w:rFonts w:ascii="Times New Roman" w:eastAsia="標楷體" w:hAnsi="Times New Roman" w:cs="Times New Roman"/>
          <w:spacing w:val="-36"/>
        </w:rPr>
        <w:t xml:space="preserve"> </w:t>
      </w:r>
      <w:r w:rsidRPr="0046400A">
        <w:rPr>
          <w:rFonts w:ascii="Times New Roman" w:eastAsia="標楷體" w:hAnsi="Times New Roman" w:cs="Times New Roman"/>
        </w:rPr>
        <w:t>1</w:t>
      </w:r>
      <w:r w:rsidRPr="0046400A">
        <w:rPr>
          <w:rFonts w:ascii="Times New Roman" w:eastAsia="標楷體" w:hAnsi="Times New Roman" w:cs="Times New Roman"/>
          <w:spacing w:val="-1"/>
        </w:rPr>
        <w:t xml:space="preserve"> </w:t>
      </w:r>
      <w:r w:rsidRPr="0046400A">
        <w:rPr>
          <w:rFonts w:ascii="Times New Roman" w:eastAsia="標楷體" w:hAnsi="Times New Roman" w:cs="Times New Roman"/>
          <w:spacing w:val="-24"/>
        </w:rPr>
        <w:t>日至</w:t>
      </w:r>
      <w:r w:rsidRPr="0046400A">
        <w:rPr>
          <w:rFonts w:ascii="Times New Roman" w:eastAsia="標楷體" w:hAnsi="Times New Roman" w:cs="Times New Roman"/>
          <w:spacing w:val="-24"/>
        </w:rPr>
        <w:t xml:space="preserve"> </w:t>
      </w:r>
      <w:r w:rsidRPr="0046400A">
        <w:rPr>
          <w:rFonts w:ascii="Times New Roman" w:eastAsia="標楷體" w:hAnsi="Times New Roman" w:cs="Times New Roman"/>
        </w:rPr>
        <w:t xml:space="preserve">10 </w:t>
      </w:r>
      <w:r w:rsidRPr="0046400A">
        <w:rPr>
          <w:rFonts w:ascii="Times New Roman" w:eastAsia="標楷體" w:hAnsi="Times New Roman" w:cs="Times New Roman"/>
          <w:spacing w:val="-37"/>
        </w:rPr>
        <w:t>月</w:t>
      </w:r>
      <w:r w:rsidRPr="0046400A">
        <w:rPr>
          <w:rFonts w:ascii="Times New Roman" w:eastAsia="標楷體" w:hAnsi="Times New Roman" w:cs="Times New Roman"/>
          <w:spacing w:val="-37"/>
        </w:rPr>
        <w:t xml:space="preserve"> </w:t>
      </w:r>
      <w:r w:rsidRPr="0046400A">
        <w:rPr>
          <w:rFonts w:ascii="Times New Roman" w:eastAsia="標楷體" w:hAnsi="Times New Roman" w:cs="Times New Roman"/>
        </w:rPr>
        <w:t>31</w:t>
      </w:r>
      <w:r w:rsidRPr="0046400A">
        <w:rPr>
          <w:rFonts w:ascii="Times New Roman" w:eastAsia="標楷體" w:hAnsi="Times New Roman" w:cs="Times New Roman"/>
          <w:spacing w:val="-2"/>
        </w:rPr>
        <w:t xml:space="preserve"> </w:t>
      </w:r>
      <w:r w:rsidRPr="0046400A">
        <w:rPr>
          <w:rFonts w:ascii="Times New Roman" w:eastAsia="標楷體" w:hAnsi="Times New Roman" w:cs="Times New Roman"/>
          <w:spacing w:val="-5"/>
        </w:rPr>
        <w:t>日。</w:t>
      </w:r>
    </w:p>
    <w:p w14:paraId="0FA764AA" w14:textId="77777777" w:rsidR="009A36C6" w:rsidRPr="0046400A" w:rsidRDefault="00497A9F">
      <w:pPr>
        <w:pStyle w:val="2"/>
        <w:spacing w:before="228" w:line="240" w:lineRule="auto"/>
        <w:rPr>
          <w:rFonts w:ascii="Times New Roman" w:eastAsia="標楷體" w:hAnsi="Times New Roman" w:cs="Times New Roman"/>
        </w:rPr>
      </w:pPr>
      <w:r w:rsidRPr="0046400A">
        <w:rPr>
          <w:rFonts w:ascii="Times New Roman" w:eastAsia="標楷體" w:hAnsi="Times New Roman" w:cs="Times New Roman"/>
          <w:spacing w:val="-4"/>
        </w:rPr>
        <w:t>伍、</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spacing w:val="-4"/>
        </w:rPr>
        <w:t>稽核重點</w:t>
      </w:r>
    </w:p>
    <w:p w14:paraId="23CD82E2" w14:textId="77777777" w:rsidR="009A36C6" w:rsidRPr="0046400A" w:rsidRDefault="00497A9F">
      <w:pPr>
        <w:pStyle w:val="3"/>
        <w:spacing w:before="173"/>
        <w:rPr>
          <w:rFonts w:ascii="Times New Roman" w:eastAsia="標楷體" w:hAnsi="Times New Roman" w:cs="Times New Roman"/>
        </w:rPr>
      </w:pPr>
      <w:r w:rsidRPr="0046400A">
        <w:rPr>
          <w:rFonts w:ascii="Times New Roman" w:eastAsia="標楷體" w:hAnsi="Times New Roman" w:cs="Times New Roman"/>
          <w:spacing w:val="-3"/>
        </w:rPr>
        <w:t>一、醫院出院準備專業服務團隊組成</w:t>
      </w:r>
    </w:p>
    <w:p w14:paraId="1E22E9A0" w14:textId="77777777" w:rsidR="009A36C6" w:rsidRPr="0046400A" w:rsidRDefault="00497A9F">
      <w:pPr>
        <w:spacing w:before="205"/>
        <w:ind w:left="1214"/>
        <w:rPr>
          <w:rFonts w:ascii="Times New Roman" w:eastAsia="標楷體" w:hAnsi="Times New Roman" w:cs="Times New Roman"/>
          <w:sz w:val="28"/>
        </w:rPr>
      </w:pPr>
      <w:r w:rsidRPr="0046400A">
        <w:rPr>
          <w:rFonts w:ascii="Times New Roman" w:eastAsia="標楷體" w:hAnsi="Times New Roman" w:cs="Times New Roman"/>
          <w:spacing w:val="-2"/>
          <w:sz w:val="28"/>
        </w:rPr>
        <w:t>(</w:t>
      </w:r>
      <w:proofErr w:type="gramStart"/>
      <w:r w:rsidRPr="0046400A">
        <w:rPr>
          <w:rFonts w:ascii="Times New Roman" w:eastAsia="標楷體" w:hAnsi="Times New Roman" w:cs="Times New Roman"/>
          <w:spacing w:val="-2"/>
          <w:sz w:val="28"/>
        </w:rPr>
        <w:t>一</w:t>
      </w:r>
      <w:proofErr w:type="gramEnd"/>
      <w:r w:rsidRPr="0046400A">
        <w:rPr>
          <w:rFonts w:ascii="Times New Roman" w:eastAsia="標楷體" w:hAnsi="Times New Roman" w:cs="Times New Roman"/>
          <w:spacing w:val="-2"/>
          <w:sz w:val="28"/>
        </w:rPr>
        <w:t>)</w:t>
      </w:r>
      <w:r w:rsidRPr="0046400A">
        <w:rPr>
          <w:rFonts w:ascii="Times New Roman" w:eastAsia="標楷體" w:hAnsi="Times New Roman" w:cs="Times New Roman"/>
          <w:b/>
          <w:spacing w:val="-2"/>
          <w:sz w:val="28"/>
        </w:rPr>
        <w:t>團隊成員多元性：</w:t>
      </w:r>
      <w:r w:rsidRPr="0046400A">
        <w:rPr>
          <w:rFonts w:ascii="Times New Roman" w:eastAsia="標楷體" w:hAnsi="Times New Roman" w:cs="Times New Roman"/>
          <w:spacing w:val="-2"/>
          <w:sz w:val="28"/>
        </w:rPr>
        <w:t>受評單位應組織跨領域之專業服務團隊</w:t>
      </w:r>
      <w:proofErr w:type="gramStart"/>
      <w:r w:rsidRPr="0046400A">
        <w:rPr>
          <w:rFonts w:ascii="Times New Roman" w:eastAsia="標楷體" w:hAnsi="Times New Roman" w:cs="Times New Roman"/>
          <w:spacing w:val="-2"/>
          <w:sz w:val="28"/>
        </w:rPr>
        <w:t>（</w:t>
      </w:r>
      <w:proofErr w:type="gramEnd"/>
      <w:r w:rsidRPr="0046400A">
        <w:rPr>
          <w:rFonts w:ascii="Times New Roman" w:eastAsia="標楷體" w:hAnsi="Times New Roman" w:cs="Times New Roman"/>
          <w:spacing w:val="-5"/>
          <w:sz w:val="28"/>
        </w:rPr>
        <w:t>以下稱</w:t>
      </w:r>
    </w:p>
    <w:p w14:paraId="3C696A94" w14:textId="77777777" w:rsidR="009A36C6" w:rsidRPr="0046400A" w:rsidRDefault="009A36C6">
      <w:pPr>
        <w:rPr>
          <w:rFonts w:ascii="Times New Roman" w:eastAsia="標楷體" w:hAnsi="Times New Roman" w:cs="Times New Roman"/>
          <w:sz w:val="28"/>
        </w:rPr>
        <w:sectPr w:rsidR="009A36C6" w:rsidRPr="0046400A">
          <w:footerReference w:type="default" r:id="rId7"/>
          <w:type w:val="continuous"/>
          <w:pgSz w:w="11910" w:h="16840"/>
          <w:pgMar w:top="1220" w:right="850" w:bottom="940" w:left="708" w:header="0" w:footer="753" w:gutter="0"/>
          <w:pgNumType w:start="1"/>
          <w:cols w:space="720"/>
        </w:sectPr>
      </w:pPr>
    </w:p>
    <w:p w14:paraId="332A863C" w14:textId="77777777" w:rsidR="009A36C6" w:rsidRPr="0046400A" w:rsidRDefault="00497A9F">
      <w:pPr>
        <w:pStyle w:val="a3"/>
        <w:spacing w:before="19" w:line="482" w:lineRule="auto"/>
        <w:ind w:left="1704" w:right="561"/>
        <w:jc w:val="both"/>
        <w:rPr>
          <w:rFonts w:ascii="Times New Roman" w:eastAsia="標楷體" w:hAnsi="Times New Roman" w:cs="Times New Roman"/>
        </w:rPr>
      </w:pPr>
      <w:r w:rsidRPr="0046400A">
        <w:rPr>
          <w:rFonts w:ascii="Times New Roman" w:eastAsia="標楷體" w:hAnsi="Times New Roman" w:cs="Times New Roman"/>
          <w:spacing w:val="-2"/>
        </w:rPr>
        <w:lastRenderedPageBreak/>
        <w:t>出備團隊</w:t>
      </w:r>
      <w:proofErr w:type="gramStart"/>
      <w:r w:rsidRPr="0046400A">
        <w:rPr>
          <w:rFonts w:ascii="Times New Roman" w:eastAsia="標楷體" w:hAnsi="Times New Roman" w:cs="Times New Roman"/>
          <w:spacing w:val="-145"/>
        </w:rPr>
        <w:t>）</w:t>
      </w:r>
      <w:proofErr w:type="gramEnd"/>
      <w:r w:rsidRPr="0046400A">
        <w:rPr>
          <w:rFonts w:ascii="Times New Roman" w:eastAsia="標楷體" w:hAnsi="Times New Roman" w:cs="Times New Roman"/>
          <w:spacing w:val="-4"/>
        </w:rPr>
        <w:t>，成員須包含醫師</w:t>
      </w:r>
      <w:r w:rsidRPr="0046400A">
        <w:rPr>
          <w:rFonts w:ascii="Times New Roman" w:eastAsia="標楷體" w:hAnsi="Times New Roman" w:cs="Times New Roman"/>
          <w:spacing w:val="-2"/>
        </w:rPr>
        <w:t>（含西醫、中醫、牙醫</w:t>
      </w:r>
      <w:r w:rsidRPr="0046400A">
        <w:rPr>
          <w:rFonts w:ascii="Times New Roman" w:eastAsia="標楷體" w:hAnsi="Times New Roman" w:cs="Times New Roman"/>
          <w:spacing w:val="-145"/>
        </w:rPr>
        <w:t>）</w:t>
      </w:r>
      <w:r w:rsidRPr="0046400A">
        <w:rPr>
          <w:rFonts w:ascii="Times New Roman" w:eastAsia="標楷體" w:hAnsi="Times New Roman" w:cs="Times New Roman"/>
          <w:spacing w:val="-2"/>
        </w:rPr>
        <w:t>、職能治療人員、物理治療人員、語言治療師、護理人員、心理師、藥師、營養</w:t>
      </w:r>
      <w:r w:rsidRPr="0046400A">
        <w:rPr>
          <w:rFonts w:ascii="Times New Roman" w:eastAsia="標楷體" w:hAnsi="Times New Roman" w:cs="Times New Roman"/>
          <w:spacing w:val="-6"/>
        </w:rPr>
        <w:t>師、呼吸治療師、聽力師等</w:t>
      </w:r>
      <w:proofErr w:type="gramStart"/>
      <w:r w:rsidRPr="0046400A">
        <w:rPr>
          <w:rFonts w:ascii="Times New Roman" w:eastAsia="標楷體" w:hAnsi="Times New Roman" w:cs="Times New Roman"/>
          <w:spacing w:val="-6"/>
        </w:rPr>
        <w:t>醫</w:t>
      </w:r>
      <w:proofErr w:type="gramEnd"/>
      <w:r w:rsidRPr="0046400A">
        <w:rPr>
          <w:rFonts w:ascii="Times New Roman" w:eastAsia="標楷體" w:hAnsi="Times New Roman" w:cs="Times New Roman"/>
          <w:spacing w:val="-6"/>
        </w:rPr>
        <w:t>事人員至少</w:t>
      </w:r>
      <w:r w:rsidRPr="0046400A">
        <w:rPr>
          <w:rFonts w:ascii="Times New Roman" w:eastAsia="標楷體" w:hAnsi="Times New Roman" w:cs="Times New Roman"/>
          <w:spacing w:val="-6"/>
        </w:rPr>
        <w:t xml:space="preserve"> </w:t>
      </w:r>
      <w:r w:rsidRPr="0046400A">
        <w:rPr>
          <w:rFonts w:ascii="Times New Roman" w:eastAsia="標楷體" w:hAnsi="Times New Roman" w:cs="Times New Roman"/>
          <w:spacing w:val="-4"/>
        </w:rPr>
        <w:t>3</w:t>
      </w:r>
      <w:r w:rsidRPr="0046400A">
        <w:rPr>
          <w:rFonts w:ascii="Times New Roman" w:eastAsia="標楷體" w:hAnsi="Times New Roman" w:cs="Times New Roman"/>
          <w:spacing w:val="3"/>
        </w:rPr>
        <w:t xml:space="preserve"> </w:t>
      </w:r>
      <w:r w:rsidRPr="0046400A">
        <w:rPr>
          <w:rFonts w:ascii="Times New Roman" w:eastAsia="標楷體" w:hAnsi="Times New Roman" w:cs="Times New Roman"/>
          <w:spacing w:val="-4"/>
        </w:rPr>
        <w:t>種以上。受評時，本局</w:t>
      </w:r>
      <w:r w:rsidRPr="0046400A">
        <w:rPr>
          <w:rFonts w:ascii="Times New Roman" w:eastAsia="標楷體" w:hAnsi="Times New Roman" w:cs="Times New Roman"/>
          <w:spacing w:val="-2"/>
        </w:rPr>
        <w:t>人員檢視「團隊成員名冊」及其執業執照影本，確認</w:t>
      </w:r>
      <w:proofErr w:type="gramStart"/>
      <w:r w:rsidRPr="0046400A">
        <w:rPr>
          <w:rFonts w:ascii="Times New Roman" w:eastAsia="標楷體" w:hAnsi="Times New Roman" w:cs="Times New Roman"/>
          <w:spacing w:val="-2"/>
        </w:rPr>
        <w:t>醫</w:t>
      </w:r>
      <w:proofErr w:type="gramEnd"/>
      <w:r w:rsidRPr="0046400A">
        <w:rPr>
          <w:rFonts w:ascii="Times New Roman" w:eastAsia="標楷體" w:hAnsi="Times New Roman" w:cs="Times New Roman"/>
          <w:spacing w:val="-2"/>
        </w:rPr>
        <w:t>事人員職類</w:t>
      </w:r>
      <w:r w:rsidRPr="0046400A">
        <w:rPr>
          <w:rFonts w:ascii="Times New Roman" w:eastAsia="標楷體" w:hAnsi="Times New Roman" w:cs="Times New Roman"/>
        </w:rPr>
        <w:t>是否達</w:t>
      </w:r>
      <w:r w:rsidRPr="0046400A">
        <w:rPr>
          <w:rFonts w:ascii="Times New Roman" w:eastAsia="標楷體" w:hAnsi="Times New Roman" w:cs="Times New Roman"/>
        </w:rPr>
        <w:t xml:space="preserve"> 3</w:t>
      </w:r>
      <w:r w:rsidRPr="0046400A">
        <w:rPr>
          <w:rFonts w:ascii="Times New Roman" w:eastAsia="標楷體" w:hAnsi="Times New Roman" w:cs="Times New Roman"/>
          <w:spacing w:val="40"/>
        </w:rPr>
        <w:t xml:space="preserve"> </w:t>
      </w:r>
      <w:r w:rsidRPr="0046400A">
        <w:rPr>
          <w:rFonts w:ascii="Times New Roman" w:eastAsia="標楷體" w:hAnsi="Times New Roman" w:cs="Times New Roman"/>
        </w:rPr>
        <w:t>種以上。</w:t>
      </w:r>
    </w:p>
    <w:p w14:paraId="016C76CE" w14:textId="77777777" w:rsidR="009A36C6" w:rsidRPr="0046400A" w:rsidRDefault="00497A9F">
      <w:pPr>
        <w:spacing w:line="418" w:lineRule="exact"/>
        <w:ind w:left="1214"/>
        <w:rPr>
          <w:rFonts w:ascii="Times New Roman" w:eastAsia="標楷體" w:hAnsi="Times New Roman" w:cs="Times New Roman"/>
          <w:sz w:val="28"/>
        </w:rPr>
      </w:pPr>
      <w:r w:rsidRPr="0046400A">
        <w:rPr>
          <w:rFonts w:ascii="Times New Roman" w:eastAsia="標楷體" w:hAnsi="Times New Roman" w:cs="Times New Roman"/>
          <w:spacing w:val="-2"/>
          <w:sz w:val="28"/>
        </w:rPr>
        <w:t>(</w:t>
      </w:r>
      <w:r w:rsidRPr="0046400A">
        <w:rPr>
          <w:rFonts w:ascii="Times New Roman" w:eastAsia="標楷體" w:hAnsi="Times New Roman" w:cs="Times New Roman"/>
          <w:spacing w:val="-2"/>
          <w:sz w:val="28"/>
        </w:rPr>
        <w:t>二</w:t>
      </w:r>
      <w:r w:rsidRPr="0046400A">
        <w:rPr>
          <w:rFonts w:ascii="Times New Roman" w:eastAsia="標楷體" w:hAnsi="Times New Roman" w:cs="Times New Roman"/>
          <w:spacing w:val="-2"/>
          <w:sz w:val="28"/>
        </w:rPr>
        <w:t>)</w:t>
      </w:r>
      <w:r w:rsidRPr="0046400A">
        <w:rPr>
          <w:rFonts w:ascii="Times New Roman" w:eastAsia="標楷體" w:hAnsi="Times New Roman" w:cs="Times New Roman"/>
          <w:b/>
          <w:spacing w:val="-2"/>
          <w:sz w:val="28"/>
        </w:rPr>
        <w:t>關鍵評估人力配置：</w:t>
      </w:r>
      <w:r w:rsidRPr="0046400A">
        <w:rPr>
          <w:rFonts w:ascii="Times New Roman" w:eastAsia="標楷體" w:hAnsi="Times New Roman" w:cs="Times New Roman"/>
          <w:spacing w:val="-3"/>
          <w:sz w:val="28"/>
        </w:rPr>
        <w:t>團隊中必須包含「出院準備服務評估人員」及</w:t>
      </w:r>
    </w:p>
    <w:p w14:paraId="3916697E" w14:textId="77777777" w:rsidR="009A36C6" w:rsidRPr="0046400A" w:rsidRDefault="00497A9F">
      <w:pPr>
        <w:pStyle w:val="a3"/>
        <w:spacing w:before="297" w:line="482" w:lineRule="auto"/>
        <w:ind w:left="1704" w:right="492"/>
        <w:rPr>
          <w:rFonts w:ascii="Times New Roman" w:eastAsia="標楷體" w:hAnsi="Times New Roman" w:cs="Times New Roman"/>
        </w:rPr>
      </w:pPr>
      <w:r w:rsidRPr="0046400A">
        <w:rPr>
          <w:rFonts w:ascii="Times New Roman" w:eastAsia="標楷體" w:hAnsi="Times New Roman" w:cs="Times New Roman"/>
          <w:spacing w:val="-9"/>
        </w:rPr>
        <w:t>「</w:t>
      </w:r>
      <w:proofErr w:type="gramStart"/>
      <w:r w:rsidRPr="0046400A">
        <w:rPr>
          <w:rFonts w:ascii="Times New Roman" w:eastAsia="標楷體" w:hAnsi="Times New Roman" w:cs="Times New Roman"/>
          <w:spacing w:val="-9"/>
        </w:rPr>
        <w:t>甲類輔具</w:t>
      </w:r>
      <w:proofErr w:type="gramEnd"/>
      <w:r w:rsidRPr="0046400A">
        <w:rPr>
          <w:rFonts w:ascii="Times New Roman" w:eastAsia="標楷體" w:hAnsi="Times New Roman" w:cs="Times New Roman"/>
          <w:spacing w:val="-9"/>
        </w:rPr>
        <w:t>評估人員」至少各</w:t>
      </w:r>
      <w:r w:rsidRPr="0046400A">
        <w:rPr>
          <w:rFonts w:ascii="Times New Roman" w:eastAsia="標楷體" w:hAnsi="Times New Roman" w:cs="Times New Roman"/>
          <w:spacing w:val="-9"/>
        </w:rPr>
        <w:t xml:space="preserve"> </w:t>
      </w:r>
      <w:r w:rsidRPr="0046400A">
        <w:rPr>
          <w:rFonts w:ascii="Times New Roman" w:eastAsia="標楷體" w:hAnsi="Times New Roman" w:cs="Times New Roman"/>
        </w:rPr>
        <w:t>1</w:t>
      </w:r>
      <w:r w:rsidRPr="0046400A">
        <w:rPr>
          <w:rFonts w:ascii="Times New Roman" w:eastAsia="標楷體" w:hAnsi="Times New Roman" w:cs="Times New Roman"/>
          <w:spacing w:val="21"/>
        </w:rPr>
        <w:t xml:space="preserve"> </w:t>
      </w:r>
      <w:r w:rsidRPr="0046400A">
        <w:rPr>
          <w:rFonts w:ascii="Times New Roman" w:eastAsia="標楷體" w:hAnsi="Times New Roman" w:cs="Times New Roman"/>
        </w:rPr>
        <w:t>人。受評時，本局人員查驗出院準</w:t>
      </w:r>
      <w:r w:rsidRPr="0046400A">
        <w:rPr>
          <w:rFonts w:ascii="Times New Roman" w:eastAsia="標楷體" w:hAnsi="Times New Roman" w:cs="Times New Roman"/>
          <w:spacing w:val="-1"/>
        </w:rPr>
        <w:t>備評估</w:t>
      </w:r>
      <w:proofErr w:type="gramStart"/>
      <w:r w:rsidRPr="0046400A">
        <w:rPr>
          <w:rFonts w:ascii="Times New Roman" w:eastAsia="標楷體" w:hAnsi="Times New Roman" w:cs="Times New Roman"/>
          <w:spacing w:val="-1"/>
        </w:rPr>
        <w:t>人員之完訓</w:t>
      </w:r>
      <w:proofErr w:type="gramEnd"/>
      <w:r w:rsidRPr="0046400A">
        <w:rPr>
          <w:rFonts w:ascii="Times New Roman" w:eastAsia="標楷體" w:hAnsi="Times New Roman" w:cs="Times New Roman"/>
          <w:spacing w:val="-1"/>
        </w:rPr>
        <w:t>證明，以及</w:t>
      </w:r>
      <w:proofErr w:type="gramStart"/>
      <w:r w:rsidRPr="0046400A">
        <w:rPr>
          <w:rFonts w:ascii="Times New Roman" w:eastAsia="標楷體" w:hAnsi="Times New Roman" w:cs="Times New Roman"/>
          <w:spacing w:val="-1"/>
        </w:rPr>
        <w:t>甲類輔具</w:t>
      </w:r>
      <w:proofErr w:type="gramEnd"/>
      <w:r w:rsidRPr="0046400A">
        <w:rPr>
          <w:rFonts w:ascii="Times New Roman" w:eastAsia="標楷體" w:hAnsi="Times New Roman" w:cs="Times New Roman"/>
          <w:spacing w:val="-1"/>
        </w:rPr>
        <w:t>評估人員之資格證明文件。</w:t>
      </w:r>
    </w:p>
    <w:p w14:paraId="2BD9EA81" w14:textId="77777777" w:rsidR="009A36C6" w:rsidRPr="0046400A" w:rsidRDefault="00497A9F">
      <w:pPr>
        <w:pStyle w:val="3"/>
        <w:spacing w:line="420" w:lineRule="exact"/>
        <w:rPr>
          <w:rFonts w:ascii="Times New Roman" w:eastAsia="標楷體" w:hAnsi="Times New Roman" w:cs="Times New Roman"/>
        </w:rPr>
      </w:pPr>
      <w:r w:rsidRPr="0046400A">
        <w:rPr>
          <w:rFonts w:ascii="Times New Roman" w:eastAsia="標楷體" w:hAnsi="Times New Roman" w:cs="Times New Roman"/>
          <w:spacing w:val="-3"/>
        </w:rPr>
        <w:t>二、建立長照服務特約網絡與媒合機制</w:t>
      </w:r>
    </w:p>
    <w:p w14:paraId="62063319" w14:textId="77777777" w:rsidR="009A36C6" w:rsidRPr="0046400A" w:rsidRDefault="00497A9F">
      <w:pPr>
        <w:pStyle w:val="a3"/>
        <w:spacing w:before="205" w:line="379" w:lineRule="auto"/>
        <w:ind w:left="1704" w:right="559" w:hanging="490"/>
        <w:jc w:val="both"/>
        <w:rPr>
          <w:rFonts w:ascii="Times New Roman" w:eastAsia="標楷體" w:hAnsi="Times New Roman" w:cs="Times New Roman"/>
        </w:rPr>
      </w:pPr>
      <w:r w:rsidRPr="0046400A">
        <w:rPr>
          <w:rFonts w:ascii="Times New Roman" w:eastAsia="標楷體" w:hAnsi="Times New Roman" w:cs="Times New Roman"/>
          <w:spacing w:val="-2"/>
        </w:rPr>
        <w:t>(</w:t>
      </w:r>
      <w:proofErr w:type="gramStart"/>
      <w:r w:rsidRPr="0046400A">
        <w:rPr>
          <w:rFonts w:ascii="Times New Roman" w:eastAsia="標楷體" w:hAnsi="Times New Roman" w:cs="Times New Roman"/>
          <w:spacing w:val="-2"/>
        </w:rPr>
        <w:t>一</w:t>
      </w:r>
      <w:proofErr w:type="gramEnd"/>
      <w:r w:rsidRPr="0046400A">
        <w:rPr>
          <w:rFonts w:ascii="Times New Roman" w:eastAsia="標楷體" w:hAnsi="Times New Roman" w:cs="Times New Roman"/>
          <w:spacing w:val="-2"/>
        </w:rPr>
        <w:t>)</w:t>
      </w:r>
      <w:r w:rsidRPr="0046400A">
        <w:rPr>
          <w:rFonts w:ascii="Times New Roman" w:eastAsia="標楷體" w:hAnsi="Times New Roman" w:cs="Times New Roman"/>
          <w:b/>
          <w:spacing w:val="-2"/>
        </w:rPr>
        <w:t>完善特約服務聯繫網絡：</w:t>
      </w:r>
      <w:r w:rsidRPr="0046400A">
        <w:rPr>
          <w:rFonts w:ascii="Times New Roman" w:eastAsia="標楷體" w:hAnsi="Times New Roman" w:cs="Times New Roman"/>
          <w:spacing w:val="-2"/>
        </w:rPr>
        <w:t>受評單位應依本局之長照特約服務單位清</w:t>
      </w:r>
      <w:r w:rsidRPr="0046400A">
        <w:rPr>
          <w:rFonts w:ascii="Times New Roman" w:eastAsia="標楷體" w:hAnsi="Times New Roman" w:cs="Times New Roman"/>
          <w:spacing w:val="-6"/>
        </w:rPr>
        <w:t>單，預先建立連</w:t>
      </w:r>
      <w:proofErr w:type="gramStart"/>
      <w:r w:rsidRPr="0046400A">
        <w:rPr>
          <w:rFonts w:ascii="Times New Roman" w:eastAsia="標楷體" w:hAnsi="Times New Roman" w:cs="Times New Roman"/>
          <w:spacing w:val="-6"/>
        </w:rPr>
        <w:t>繫</w:t>
      </w:r>
      <w:proofErr w:type="gramEnd"/>
      <w:r w:rsidRPr="0046400A">
        <w:rPr>
          <w:rFonts w:ascii="Times New Roman" w:eastAsia="標楷體" w:hAnsi="Times New Roman" w:cs="Times New Roman"/>
          <w:spacing w:val="-6"/>
        </w:rPr>
        <w:t>窗口名冊，對象涵蓋：照顧服務（</w:t>
      </w:r>
      <w:r w:rsidRPr="0046400A">
        <w:rPr>
          <w:rFonts w:ascii="Times New Roman" w:eastAsia="標楷體" w:hAnsi="Times New Roman" w:cs="Times New Roman"/>
          <w:spacing w:val="-6"/>
        </w:rPr>
        <w:t>B</w:t>
      </w:r>
      <w:r w:rsidRPr="0046400A">
        <w:rPr>
          <w:rFonts w:ascii="Times New Roman" w:eastAsia="標楷體" w:hAnsi="Times New Roman" w:cs="Times New Roman"/>
          <w:spacing w:val="1"/>
        </w:rPr>
        <w:t xml:space="preserve"> </w:t>
      </w:r>
      <w:r w:rsidRPr="0046400A">
        <w:rPr>
          <w:rFonts w:ascii="Times New Roman" w:eastAsia="標楷體" w:hAnsi="Times New Roman" w:cs="Times New Roman"/>
          <w:spacing w:val="-6"/>
        </w:rPr>
        <w:t>碼</w:t>
      </w:r>
      <w:r w:rsidRPr="0046400A">
        <w:rPr>
          <w:rFonts w:ascii="Times New Roman" w:eastAsia="標楷體" w:hAnsi="Times New Roman" w:cs="Times New Roman"/>
          <w:spacing w:val="-157"/>
        </w:rPr>
        <w:t>）</w:t>
      </w:r>
      <w:r w:rsidRPr="0046400A">
        <w:rPr>
          <w:rFonts w:ascii="Times New Roman" w:eastAsia="標楷體" w:hAnsi="Times New Roman" w:cs="Times New Roman"/>
          <w:spacing w:val="-7"/>
        </w:rPr>
        <w:t>、交通接</w:t>
      </w:r>
    </w:p>
    <w:p w14:paraId="22E336ED" w14:textId="77777777" w:rsidR="009A36C6" w:rsidRPr="0046400A" w:rsidRDefault="00497A9F">
      <w:pPr>
        <w:pStyle w:val="a3"/>
        <w:spacing w:before="153" w:line="482" w:lineRule="auto"/>
        <w:ind w:left="1704" w:right="422"/>
        <w:jc w:val="both"/>
        <w:rPr>
          <w:rFonts w:ascii="Times New Roman" w:eastAsia="標楷體" w:hAnsi="Times New Roman" w:cs="Times New Roman"/>
        </w:rPr>
      </w:pPr>
      <w:r w:rsidRPr="0046400A">
        <w:rPr>
          <w:rFonts w:ascii="Times New Roman" w:eastAsia="標楷體" w:hAnsi="Times New Roman" w:cs="Times New Roman"/>
        </w:rPr>
        <w:t>送（</w:t>
      </w:r>
      <w:r w:rsidRPr="0046400A">
        <w:rPr>
          <w:rFonts w:ascii="Times New Roman" w:eastAsia="標楷體" w:hAnsi="Times New Roman" w:cs="Times New Roman"/>
        </w:rPr>
        <w:t>D</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rPr>
        <w:t>碼</w:t>
      </w:r>
      <w:r w:rsidRPr="0046400A">
        <w:rPr>
          <w:rFonts w:ascii="Times New Roman" w:eastAsia="標楷體" w:hAnsi="Times New Roman" w:cs="Times New Roman"/>
          <w:spacing w:val="-154"/>
        </w:rPr>
        <w:t>）</w:t>
      </w:r>
      <w:r w:rsidRPr="0046400A">
        <w:rPr>
          <w:rFonts w:ascii="Times New Roman" w:eastAsia="標楷體" w:hAnsi="Times New Roman" w:cs="Times New Roman"/>
        </w:rPr>
        <w:t>、輔具及居家無障礙（</w:t>
      </w:r>
      <w:r w:rsidRPr="0046400A">
        <w:rPr>
          <w:rFonts w:ascii="Times New Roman" w:eastAsia="標楷體" w:hAnsi="Times New Roman" w:cs="Times New Roman"/>
        </w:rPr>
        <w:t>EF</w:t>
      </w:r>
      <w:r w:rsidRPr="0046400A">
        <w:rPr>
          <w:rFonts w:ascii="Times New Roman" w:eastAsia="標楷體" w:hAnsi="Times New Roman" w:cs="Times New Roman"/>
          <w:spacing w:val="-3"/>
        </w:rPr>
        <w:t xml:space="preserve"> </w:t>
      </w:r>
      <w:r w:rsidRPr="0046400A">
        <w:rPr>
          <w:rFonts w:ascii="Times New Roman" w:eastAsia="標楷體" w:hAnsi="Times New Roman" w:cs="Times New Roman"/>
        </w:rPr>
        <w:t>碼</w:t>
      </w:r>
      <w:r w:rsidRPr="0046400A">
        <w:rPr>
          <w:rFonts w:ascii="Times New Roman" w:eastAsia="標楷體" w:hAnsi="Times New Roman" w:cs="Times New Roman"/>
          <w:spacing w:val="-152"/>
        </w:rPr>
        <w:t>）</w:t>
      </w:r>
      <w:r w:rsidRPr="0046400A">
        <w:rPr>
          <w:rFonts w:ascii="Times New Roman" w:eastAsia="標楷體" w:hAnsi="Times New Roman" w:cs="Times New Roman"/>
        </w:rPr>
        <w:t>、喘息服務（</w:t>
      </w:r>
      <w:r w:rsidRPr="0046400A">
        <w:rPr>
          <w:rFonts w:ascii="Times New Roman" w:eastAsia="標楷體" w:hAnsi="Times New Roman" w:cs="Times New Roman"/>
        </w:rPr>
        <w:t>G</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rPr>
        <w:t>碼）等特約</w:t>
      </w:r>
      <w:r w:rsidRPr="0046400A">
        <w:rPr>
          <w:rFonts w:ascii="Times New Roman" w:eastAsia="標楷體" w:hAnsi="Times New Roman" w:cs="Times New Roman"/>
          <w:spacing w:val="-2"/>
        </w:rPr>
        <w:t>單位，並訂定明確之服務銜接流程，以確保出院個案能快速媒合。受評時，本局人員將檢核醫院是否備有「長照特約單位聯繫名冊」</w:t>
      </w:r>
      <w:r w:rsidRPr="0046400A">
        <w:rPr>
          <w:rFonts w:ascii="Times New Roman" w:eastAsia="標楷體" w:hAnsi="Times New Roman" w:cs="Times New Roman"/>
          <w:spacing w:val="-15"/>
        </w:rPr>
        <w:t>及「服務媒合流程圖」。</w:t>
      </w:r>
    </w:p>
    <w:p w14:paraId="01BEEAB5" w14:textId="77777777" w:rsidR="009A36C6" w:rsidRPr="0046400A" w:rsidRDefault="00497A9F">
      <w:pPr>
        <w:spacing w:line="419" w:lineRule="exact"/>
        <w:ind w:left="1214"/>
        <w:rPr>
          <w:rFonts w:ascii="Times New Roman" w:eastAsia="標楷體" w:hAnsi="Times New Roman" w:cs="Times New Roman"/>
          <w:sz w:val="28"/>
        </w:rPr>
      </w:pPr>
      <w:r w:rsidRPr="0046400A">
        <w:rPr>
          <w:rFonts w:ascii="Times New Roman" w:eastAsia="標楷體" w:hAnsi="Times New Roman" w:cs="Times New Roman"/>
          <w:spacing w:val="-2"/>
          <w:sz w:val="28"/>
        </w:rPr>
        <w:t>(</w:t>
      </w:r>
      <w:r w:rsidRPr="0046400A">
        <w:rPr>
          <w:rFonts w:ascii="Times New Roman" w:eastAsia="標楷體" w:hAnsi="Times New Roman" w:cs="Times New Roman"/>
          <w:spacing w:val="-2"/>
          <w:sz w:val="28"/>
        </w:rPr>
        <w:t>二</w:t>
      </w:r>
      <w:r w:rsidRPr="0046400A">
        <w:rPr>
          <w:rFonts w:ascii="Times New Roman" w:eastAsia="標楷體" w:hAnsi="Times New Roman" w:cs="Times New Roman"/>
          <w:spacing w:val="-2"/>
          <w:sz w:val="28"/>
        </w:rPr>
        <w:t>)</w:t>
      </w:r>
      <w:r w:rsidRPr="0046400A">
        <w:rPr>
          <w:rFonts w:ascii="Times New Roman" w:eastAsia="標楷體" w:hAnsi="Times New Roman" w:cs="Times New Roman"/>
          <w:b/>
          <w:spacing w:val="-2"/>
          <w:sz w:val="28"/>
        </w:rPr>
        <w:t>落實</w:t>
      </w:r>
      <w:proofErr w:type="gramStart"/>
      <w:r w:rsidRPr="0046400A">
        <w:rPr>
          <w:rFonts w:ascii="Times New Roman" w:eastAsia="標楷體" w:hAnsi="Times New Roman" w:cs="Times New Roman"/>
          <w:b/>
          <w:spacing w:val="-2"/>
          <w:sz w:val="28"/>
        </w:rPr>
        <w:t>公平派案原則</w:t>
      </w:r>
      <w:proofErr w:type="gramEnd"/>
      <w:r w:rsidRPr="0046400A">
        <w:rPr>
          <w:rFonts w:ascii="Times New Roman" w:eastAsia="標楷體" w:hAnsi="Times New Roman" w:cs="Times New Roman"/>
          <w:b/>
          <w:spacing w:val="-2"/>
          <w:sz w:val="28"/>
        </w:rPr>
        <w:t>：</w:t>
      </w:r>
      <w:r w:rsidRPr="0046400A">
        <w:rPr>
          <w:rFonts w:ascii="Times New Roman" w:eastAsia="標楷體" w:hAnsi="Times New Roman" w:cs="Times New Roman"/>
          <w:spacing w:val="-3"/>
          <w:sz w:val="28"/>
        </w:rPr>
        <w:t>醫院媒合服務時，應確實依據「</w:t>
      </w:r>
      <w:proofErr w:type="gramStart"/>
      <w:r w:rsidRPr="0046400A">
        <w:rPr>
          <w:rFonts w:ascii="Times New Roman" w:eastAsia="標楷體" w:hAnsi="Times New Roman" w:cs="Times New Roman"/>
          <w:spacing w:val="-3"/>
          <w:sz w:val="28"/>
        </w:rPr>
        <w:t>臺</w:t>
      </w:r>
      <w:proofErr w:type="gramEnd"/>
      <w:r w:rsidRPr="0046400A">
        <w:rPr>
          <w:rFonts w:ascii="Times New Roman" w:eastAsia="標楷體" w:hAnsi="Times New Roman" w:cs="Times New Roman"/>
          <w:spacing w:val="-3"/>
          <w:sz w:val="28"/>
        </w:rPr>
        <w:t>中市政府衛</w:t>
      </w:r>
    </w:p>
    <w:p w14:paraId="143ED59B" w14:textId="77777777" w:rsidR="009A36C6" w:rsidRPr="0046400A" w:rsidRDefault="00497A9F">
      <w:pPr>
        <w:pStyle w:val="a3"/>
        <w:spacing w:before="297" w:line="482" w:lineRule="auto"/>
        <w:ind w:left="1704" w:right="493"/>
        <w:jc w:val="both"/>
        <w:rPr>
          <w:rFonts w:ascii="Times New Roman" w:eastAsia="標楷體" w:hAnsi="Times New Roman" w:cs="Times New Roman"/>
        </w:rPr>
      </w:pPr>
      <w:r w:rsidRPr="0046400A">
        <w:rPr>
          <w:rFonts w:ascii="Times New Roman" w:eastAsia="標楷體" w:hAnsi="Times New Roman" w:cs="Times New Roman"/>
          <w:spacing w:val="-16"/>
        </w:rPr>
        <w:t>生</w:t>
      </w:r>
      <w:proofErr w:type="gramStart"/>
      <w:r w:rsidRPr="0046400A">
        <w:rPr>
          <w:rFonts w:ascii="Times New Roman" w:eastAsia="標楷體" w:hAnsi="Times New Roman" w:cs="Times New Roman"/>
          <w:spacing w:val="-16"/>
        </w:rPr>
        <w:t>局派案原則</w:t>
      </w:r>
      <w:proofErr w:type="gramEnd"/>
      <w:r w:rsidRPr="0046400A">
        <w:rPr>
          <w:rFonts w:ascii="Times New Roman" w:eastAsia="標楷體" w:hAnsi="Times New Roman" w:cs="Times New Roman"/>
          <w:spacing w:val="-16"/>
        </w:rPr>
        <w:t>」辦理。受評時，本局人員將隨機抽檢</w:t>
      </w:r>
      <w:proofErr w:type="gramStart"/>
      <w:r w:rsidRPr="0046400A">
        <w:rPr>
          <w:rFonts w:ascii="Times New Roman" w:eastAsia="標楷體" w:hAnsi="Times New Roman" w:cs="Times New Roman"/>
          <w:spacing w:val="-16"/>
        </w:rPr>
        <w:t>個案派案紀錄</w:t>
      </w:r>
      <w:proofErr w:type="gramEnd"/>
      <w:r w:rsidRPr="0046400A">
        <w:rPr>
          <w:rFonts w:ascii="Times New Roman" w:eastAsia="標楷體" w:hAnsi="Times New Roman" w:cs="Times New Roman"/>
          <w:spacing w:val="-16"/>
        </w:rPr>
        <w:t>，</w:t>
      </w:r>
      <w:r w:rsidRPr="0046400A">
        <w:rPr>
          <w:rFonts w:ascii="Times New Roman" w:eastAsia="標楷體" w:hAnsi="Times New Roman" w:cs="Times New Roman"/>
          <w:spacing w:val="-2"/>
        </w:rPr>
        <w:t>確認是否</w:t>
      </w:r>
      <w:proofErr w:type="gramStart"/>
      <w:r w:rsidRPr="0046400A">
        <w:rPr>
          <w:rFonts w:ascii="Times New Roman" w:eastAsia="標楷體" w:hAnsi="Times New Roman" w:cs="Times New Roman"/>
          <w:spacing w:val="-2"/>
        </w:rPr>
        <w:t>依派案</w:t>
      </w:r>
      <w:proofErr w:type="gramEnd"/>
      <w:r w:rsidRPr="0046400A">
        <w:rPr>
          <w:rFonts w:ascii="Times New Roman" w:eastAsia="標楷體" w:hAnsi="Times New Roman" w:cs="Times New Roman"/>
          <w:spacing w:val="-2"/>
        </w:rPr>
        <w:t>原則執行。依受評單位評鑑級別不同，</w:t>
      </w:r>
      <w:proofErr w:type="gramStart"/>
      <w:r w:rsidRPr="0046400A">
        <w:rPr>
          <w:rFonts w:ascii="Times New Roman" w:eastAsia="標楷體" w:hAnsi="Times New Roman" w:cs="Times New Roman"/>
          <w:spacing w:val="-2"/>
        </w:rPr>
        <w:t>分別抽審</w:t>
      </w:r>
      <w:proofErr w:type="gramEnd"/>
      <w:r w:rsidRPr="0046400A">
        <w:rPr>
          <w:rFonts w:ascii="Times New Roman" w:eastAsia="標楷體" w:hAnsi="Times New Roman" w:cs="Times New Roman"/>
          <w:spacing w:val="-2"/>
        </w:rPr>
        <w:t>：</w:t>
      </w:r>
      <w:r w:rsidRPr="0046400A">
        <w:rPr>
          <w:rFonts w:ascii="Times New Roman" w:eastAsia="標楷體" w:hAnsi="Times New Roman" w:cs="Times New Roman"/>
          <w:spacing w:val="-10"/>
        </w:rPr>
        <w:t>地區醫院</w:t>
      </w:r>
      <w:r w:rsidRPr="0046400A">
        <w:rPr>
          <w:rFonts w:ascii="Times New Roman" w:eastAsia="標楷體" w:hAnsi="Times New Roman" w:cs="Times New Roman"/>
          <w:spacing w:val="-10"/>
        </w:rPr>
        <w:t xml:space="preserve"> </w:t>
      </w:r>
      <w:r w:rsidRPr="0046400A">
        <w:rPr>
          <w:rFonts w:ascii="Times New Roman" w:eastAsia="標楷體" w:hAnsi="Times New Roman" w:cs="Times New Roman"/>
        </w:rPr>
        <w:t xml:space="preserve">3 </w:t>
      </w:r>
      <w:r w:rsidRPr="0046400A">
        <w:rPr>
          <w:rFonts w:ascii="Times New Roman" w:eastAsia="標楷體" w:hAnsi="Times New Roman" w:cs="Times New Roman"/>
          <w:spacing w:val="-7"/>
        </w:rPr>
        <w:t>案、區域醫院</w:t>
      </w:r>
      <w:r w:rsidRPr="0046400A">
        <w:rPr>
          <w:rFonts w:ascii="Times New Roman" w:eastAsia="標楷體" w:hAnsi="Times New Roman" w:cs="Times New Roman"/>
          <w:spacing w:val="-7"/>
        </w:rPr>
        <w:t xml:space="preserve"> </w:t>
      </w:r>
      <w:r w:rsidRPr="0046400A">
        <w:rPr>
          <w:rFonts w:ascii="Times New Roman" w:eastAsia="標楷體" w:hAnsi="Times New Roman" w:cs="Times New Roman"/>
        </w:rPr>
        <w:t xml:space="preserve">5 </w:t>
      </w:r>
      <w:r w:rsidRPr="0046400A">
        <w:rPr>
          <w:rFonts w:ascii="Times New Roman" w:eastAsia="標楷體" w:hAnsi="Times New Roman" w:cs="Times New Roman"/>
          <w:spacing w:val="-7"/>
        </w:rPr>
        <w:t>案、醫學中心</w:t>
      </w:r>
      <w:r w:rsidRPr="0046400A">
        <w:rPr>
          <w:rFonts w:ascii="Times New Roman" w:eastAsia="標楷體" w:hAnsi="Times New Roman" w:cs="Times New Roman"/>
          <w:spacing w:val="-7"/>
        </w:rPr>
        <w:t xml:space="preserve"> </w:t>
      </w:r>
      <w:r w:rsidRPr="0046400A">
        <w:rPr>
          <w:rFonts w:ascii="Times New Roman" w:eastAsia="標楷體" w:hAnsi="Times New Roman" w:cs="Times New Roman"/>
        </w:rPr>
        <w:t xml:space="preserve">10 </w:t>
      </w:r>
      <w:r w:rsidRPr="0046400A">
        <w:rPr>
          <w:rFonts w:ascii="Times New Roman" w:eastAsia="標楷體" w:hAnsi="Times New Roman" w:cs="Times New Roman"/>
        </w:rPr>
        <w:t>案。</w:t>
      </w:r>
    </w:p>
    <w:p w14:paraId="49956976" w14:textId="77777777" w:rsidR="009A36C6" w:rsidRPr="0046400A" w:rsidRDefault="00497A9F">
      <w:pPr>
        <w:pStyle w:val="3"/>
        <w:spacing w:line="420" w:lineRule="exact"/>
        <w:rPr>
          <w:rFonts w:ascii="Times New Roman" w:eastAsia="標楷體" w:hAnsi="Times New Roman" w:cs="Times New Roman"/>
        </w:rPr>
      </w:pPr>
      <w:r w:rsidRPr="0046400A">
        <w:rPr>
          <w:rFonts w:ascii="Times New Roman" w:eastAsia="標楷體" w:hAnsi="Times New Roman" w:cs="Times New Roman"/>
          <w:spacing w:val="-3"/>
        </w:rPr>
        <w:t>三、掌握個案服務情形</w:t>
      </w:r>
    </w:p>
    <w:p w14:paraId="03FBAFA9" w14:textId="77777777" w:rsidR="009A36C6" w:rsidRPr="0046400A" w:rsidRDefault="009A36C6">
      <w:pPr>
        <w:pStyle w:val="3"/>
        <w:spacing w:line="420" w:lineRule="exact"/>
        <w:rPr>
          <w:rFonts w:ascii="Times New Roman" w:eastAsia="標楷體" w:hAnsi="Times New Roman" w:cs="Times New Roman"/>
        </w:rPr>
        <w:sectPr w:rsidR="009A36C6" w:rsidRPr="0046400A">
          <w:pgSz w:w="11910" w:h="16840"/>
          <w:pgMar w:top="1260" w:right="850" w:bottom="940" w:left="708" w:header="0" w:footer="753" w:gutter="0"/>
          <w:cols w:space="720"/>
        </w:sectPr>
      </w:pPr>
    </w:p>
    <w:p w14:paraId="698E8710" w14:textId="77777777" w:rsidR="009A36C6" w:rsidRPr="0046400A" w:rsidRDefault="00497A9F">
      <w:pPr>
        <w:spacing w:line="481" w:lineRule="exact"/>
        <w:ind w:left="1214"/>
        <w:rPr>
          <w:rFonts w:ascii="Times New Roman" w:eastAsia="標楷體" w:hAnsi="Times New Roman" w:cs="Times New Roman"/>
          <w:sz w:val="28"/>
        </w:rPr>
      </w:pPr>
      <w:r w:rsidRPr="0046400A">
        <w:rPr>
          <w:rFonts w:ascii="Times New Roman" w:eastAsia="標楷體" w:hAnsi="Times New Roman" w:cs="Times New Roman"/>
          <w:spacing w:val="-2"/>
          <w:sz w:val="28"/>
        </w:rPr>
        <w:lastRenderedPageBreak/>
        <w:t>(</w:t>
      </w:r>
      <w:proofErr w:type="gramStart"/>
      <w:r w:rsidRPr="0046400A">
        <w:rPr>
          <w:rFonts w:ascii="Times New Roman" w:eastAsia="標楷體" w:hAnsi="Times New Roman" w:cs="Times New Roman"/>
          <w:spacing w:val="-2"/>
          <w:sz w:val="28"/>
        </w:rPr>
        <w:t>一</w:t>
      </w:r>
      <w:proofErr w:type="gramEnd"/>
      <w:r w:rsidRPr="0046400A">
        <w:rPr>
          <w:rFonts w:ascii="Times New Roman" w:eastAsia="標楷體" w:hAnsi="Times New Roman" w:cs="Times New Roman"/>
          <w:spacing w:val="-2"/>
          <w:sz w:val="28"/>
        </w:rPr>
        <w:t>)</w:t>
      </w:r>
      <w:r w:rsidRPr="0046400A">
        <w:rPr>
          <w:rFonts w:ascii="Times New Roman" w:eastAsia="標楷體" w:hAnsi="Times New Roman" w:cs="Times New Roman"/>
          <w:b/>
          <w:spacing w:val="-2"/>
          <w:sz w:val="28"/>
        </w:rPr>
        <w:t>個案管理服務：</w:t>
      </w:r>
      <w:r w:rsidRPr="0046400A">
        <w:rPr>
          <w:rFonts w:ascii="Times New Roman" w:eastAsia="標楷體" w:hAnsi="Times New Roman" w:cs="Times New Roman"/>
          <w:spacing w:val="-3"/>
          <w:sz w:val="28"/>
        </w:rPr>
        <w:t>受評單位訂有出院準備銜接長照服務個案之「個案</w:t>
      </w:r>
    </w:p>
    <w:p w14:paraId="1BE05226" w14:textId="77777777" w:rsidR="009A36C6" w:rsidRPr="0046400A" w:rsidRDefault="00497A9F">
      <w:pPr>
        <w:pStyle w:val="a3"/>
        <w:spacing w:before="297" w:line="482" w:lineRule="auto"/>
        <w:ind w:left="1704" w:right="557"/>
        <w:jc w:val="both"/>
        <w:rPr>
          <w:rFonts w:ascii="Times New Roman" w:eastAsia="標楷體" w:hAnsi="Times New Roman" w:cs="Times New Roman"/>
        </w:rPr>
      </w:pPr>
      <w:r w:rsidRPr="0046400A">
        <w:rPr>
          <w:rFonts w:ascii="Times New Roman" w:eastAsia="標楷體" w:hAnsi="Times New Roman" w:cs="Times New Roman"/>
          <w:spacing w:val="-2"/>
        </w:rPr>
        <w:t>管理服務」辦法，包含需求個案發掘、長照收案評估條件、長照需要等級評估、簡易照顧計畫擬定、及</w:t>
      </w:r>
      <w:proofErr w:type="gramStart"/>
      <w:r w:rsidRPr="0046400A">
        <w:rPr>
          <w:rFonts w:ascii="Times New Roman" w:eastAsia="標楷體" w:hAnsi="Times New Roman" w:cs="Times New Roman"/>
          <w:spacing w:val="-2"/>
        </w:rPr>
        <w:t>媒合長照</w:t>
      </w:r>
      <w:proofErr w:type="gramEnd"/>
      <w:r w:rsidRPr="0046400A">
        <w:rPr>
          <w:rFonts w:ascii="Times New Roman" w:eastAsia="標楷體" w:hAnsi="Times New Roman" w:cs="Times New Roman"/>
          <w:spacing w:val="-2"/>
        </w:rPr>
        <w:t>服務，並將個案接受服務之相關情形登錄至衛生福利部照顧服務管理資訊平台</w:t>
      </w:r>
      <w:r w:rsidRPr="0046400A">
        <w:rPr>
          <w:rFonts w:ascii="Times New Roman" w:eastAsia="標楷體" w:hAnsi="Times New Roman" w:cs="Times New Roman"/>
          <w:spacing w:val="-2"/>
        </w:rPr>
        <w:t>(</w:t>
      </w:r>
      <w:r w:rsidRPr="0046400A">
        <w:rPr>
          <w:rFonts w:ascii="Times New Roman" w:eastAsia="標楷體" w:hAnsi="Times New Roman" w:cs="Times New Roman"/>
          <w:spacing w:val="-2"/>
        </w:rPr>
        <w:t>以下稱</w:t>
      </w:r>
      <w:r w:rsidRPr="0046400A">
        <w:rPr>
          <w:rFonts w:ascii="Times New Roman" w:eastAsia="標楷體" w:hAnsi="Times New Roman" w:cs="Times New Roman"/>
          <w:spacing w:val="-6"/>
        </w:rPr>
        <w:t>照管系統</w:t>
      </w:r>
      <w:r w:rsidRPr="0046400A">
        <w:rPr>
          <w:rFonts w:ascii="Times New Roman" w:eastAsia="標楷體" w:hAnsi="Times New Roman" w:cs="Times New Roman"/>
          <w:spacing w:val="-6"/>
        </w:rPr>
        <w:t>)</w:t>
      </w:r>
      <w:r w:rsidRPr="0046400A">
        <w:rPr>
          <w:rFonts w:ascii="Times New Roman" w:eastAsia="標楷體" w:hAnsi="Times New Roman" w:cs="Times New Roman"/>
          <w:spacing w:val="-6"/>
        </w:rPr>
        <w:t>。受評時，本局人員將依受評單位訂定之辦法檢核系統資</w:t>
      </w:r>
      <w:r w:rsidRPr="0046400A">
        <w:rPr>
          <w:rFonts w:ascii="Times New Roman" w:eastAsia="標楷體" w:hAnsi="Times New Roman" w:cs="Times New Roman"/>
          <w:spacing w:val="-2"/>
        </w:rPr>
        <w:t>料完整性，如有缺失，責請改善。依受評單位評鑑級別不同，</w:t>
      </w:r>
      <w:proofErr w:type="gramStart"/>
      <w:r w:rsidRPr="0046400A">
        <w:rPr>
          <w:rFonts w:ascii="Times New Roman" w:eastAsia="標楷體" w:hAnsi="Times New Roman" w:cs="Times New Roman"/>
          <w:spacing w:val="-2"/>
        </w:rPr>
        <w:t>分別</w:t>
      </w:r>
      <w:r w:rsidRPr="0046400A">
        <w:rPr>
          <w:rFonts w:ascii="Times New Roman" w:eastAsia="標楷體" w:hAnsi="Times New Roman" w:cs="Times New Roman"/>
          <w:spacing w:val="-6"/>
        </w:rPr>
        <w:t>抽審</w:t>
      </w:r>
      <w:proofErr w:type="gramEnd"/>
      <w:r w:rsidRPr="0046400A">
        <w:rPr>
          <w:rFonts w:ascii="Times New Roman" w:eastAsia="標楷體" w:hAnsi="Times New Roman" w:cs="Times New Roman"/>
          <w:spacing w:val="-6"/>
        </w:rPr>
        <w:t>：地區醫院</w:t>
      </w:r>
      <w:r w:rsidRPr="0046400A">
        <w:rPr>
          <w:rFonts w:ascii="Times New Roman" w:eastAsia="標楷體" w:hAnsi="Times New Roman" w:cs="Times New Roman"/>
          <w:spacing w:val="-6"/>
        </w:rPr>
        <w:t xml:space="preserve"> </w:t>
      </w:r>
      <w:r w:rsidRPr="0046400A">
        <w:rPr>
          <w:rFonts w:ascii="Times New Roman" w:eastAsia="標楷體" w:hAnsi="Times New Roman" w:cs="Times New Roman"/>
        </w:rPr>
        <w:t xml:space="preserve">3 </w:t>
      </w:r>
      <w:r w:rsidRPr="0046400A">
        <w:rPr>
          <w:rFonts w:ascii="Times New Roman" w:eastAsia="標楷體" w:hAnsi="Times New Roman" w:cs="Times New Roman"/>
          <w:spacing w:val="-6"/>
        </w:rPr>
        <w:t>案、區域醫院</w:t>
      </w:r>
      <w:r w:rsidRPr="0046400A">
        <w:rPr>
          <w:rFonts w:ascii="Times New Roman" w:eastAsia="標楷體" w:hAnsi="Times New Roman" w:cs="Times New Roman"/>
          <w:spacing w:val="-6"/>
        </w:rPr>
        <w:t xml:space="preserve"> </w:t>
      </w:r>
      <w:r w:rsidRPr="0046400A">
        <w:rPr>
          <w:rFonts w:ascii="Times New Roman" w:eastAsia="標楷體" w:hAnsi="Times New Roman" w:cs="Times New Roman"/>
        </w:rPr>
        <w:t xml:space="preserve">5 </w:t>
      </w:r>
      <w:r w:rsidRPr="0046400A">
        <w:rPr>
          <w:rFonts w:ascii="Times New Roman" w:eastAsia="標楷體" w:hAnsi="Times New Roman" w:cs="Times New Roman"/>
          <w:spacing w:val="-7"/>
        </w:rPr>
        <w:t>案、醫學中心</w:t>
      </w:r>
      <w:r w:rsidRPr="0046400A">
        <w:rPr>
          <w:rFonts w:ascii="Times New Roman" w:eastAsia="標楷體" w:hAnsi="Times New Roman" w:cs="Times New Roman"/>
          <w:spacing w:val="-7"/>
        </w:rPr>
        <w:t xml:space="preserve"> </w:t>
      </w:r>
      <w:r w:rsidRPr="0046400A">
        <w:rPr>
          <w:rFonts w:ascii="Times New Roman" w:eastAsia="標楷體" w:hAnsi="Times New Roman" w:cs="Times New Roman"/>
        </w:rPr>
        <w:t xml:space="preserve">10 </w:t>
      </w:r>
      <w:r w:rsidRPr="0046400A">
        <w:rPr>
          <w:rFonts w:ascii="Times New Roman" w:eastAsia="標楷體" w:hAnsi="Times New Roman" w:cs="Times New Roman"/>
        </w:rPr>
        <w:t>案。</w:t>
      </w:r>
    </w:p>
    <w:p w14:paraId="07BC2D69" w14:textId="77777777" w:rsidR="009A36C6" w:rsidRPr="0046400A" w:rsidRDefault="00497A9F">
      <w:pPr>
        <w:spacing w:line="417" w:lineRule="exact"/>
        <w:ind w:left="1214"/>
        <w:rPr>
          <w:rFonts w:ascii="Times New Roman" w:eastAsia="標楷體" w:hAnsi="Times New Roman" w:cs="Times New Roman"/>
          <w:sz w:val="28"/>
        </w:rPr>
      </w:pPr>
      <w:r w:rsidRPr="0046400A">
        <w:rPr>
          <w:rFonts w:ascii="Times New Roman" w:eastAsia="標楷體" w:hAnsi="Times New Roman" w:cs="Times New Roman"/>
          <w:b/>
          <w:spacing w:val="-2"/>
          <w:sz w:val="28"/>
        </w:rPr>
        <w:t>(</w:t>
      </w:r>
      <w:r w:rsidRPr="0046400A">
        <w:rPr>
          <w:rFonts w:ascii="Times New Roman" w:eastAsia="標楷體" w:hAnsi="Times New Roman" w:cs="Times New Roman"/>
          <w:b/>
          <w:spacing w:val="-2"/>
          <w:sz w:val="28"/>
        </w:rPr>
        <w:t>二</w:t>
      </w:r>
      <w:r w:rsidRPr="0046400A">
        <w:rPr>
          <w:rFonts w:ascii="Times New Roman" w:eastAsia="標楷體" w:hAnsi="Times New Roman" w:cs="Times New Roman"/>
          <w:b/>
          <w:spacing w:val="-2"/>
          <w:sz w:val="28"/>
        </w:rPr>
        <w:t>)</w:t>
      </w:r>
      <w:proofErr w:type="gramStart"/>
      <w:r w:rsidRPr="0046400A">
        <w:rPr>
          <w:rFonts w:ascii="Times New Roman" w:eastAsia="標楷體" w:hAnsi="Times New Roman" w:cs="Times New Roman"/>
          <w:b/>
          <w:spacing w:val="-2"/>
          <w:sz w:val="28"/>
        </w:rPr>
        <w:t>長照輔具</w:t>
      </w:r>
      <w:proofErr w:type="gramEnd"/>
      <w:r w:rsidRPr="0046400A">
        <w:rPr>
          <w:rFonts w:ascii="Times New Roman" w:eastAsia="標楷體" w:hAnsi="Times New Roman" w:cs="Times New Roman"/>
          <w:b/>
          <w:spacing w:val="-2"/>
          <w:sz w:val="28"/>
        </w:rPr>
        <w:t>相關服務：</w:t>
      </w:r>
      <w:r w:rsidRPr="0046400A">
        <w:rPr>
          <w:rFonts w:ascii="Times New Roman" w:eastAsia="標楷體" w:hAnsi="Times New Roman" w:cs="Times New Roman"/>
          <w:spacing w:val="-3"/>
          <w:sz w:val="28"/>
        </w:rPr>
        <w:t>受評單位應訂定出院準備銜接長照服務個案之</w:t>
      </w:r>
    </w:p>
    <w:p w14:paraId="5926D20F" w14:textId="77777777" w:rsidR="009A36C6" w:rsidRPr="0046400A" w:rsidRDefault="00497A9F">
      <w:pPr>
        <w:pStyle w:val="a3"/>
        <w:spacing w:before="298" w:line="482" w:lineRule="auto"/>
        <w:ind w:left="1704" w:right="285"/>
        <w:rPr>
          <w:rFonts w:ascii="Times New Roman" w:eastAsia="標楷體" w:hAnsi="Times New Roman" w:cs="Times New Roman"/>
        </w:rPr>
      </w:pPr>
      <w:r w:rsidRPr="0046400A">
        <w:rPr>
          <w:rFonts w:ascii="Times New Roman" w:eastAsia="標楷體" w:hAnsi="Times New Roman" w:cs="Times New Roman"/>
          <w:spacing w:val="-2"/>
        </w:rPr>
        <w:t>「</w:t>
      </w:r>
      <w:proofErr w:type="gramStart"/>
      <w:r w:rsidRPr="0046400A">
        <w:rPr>
          <w:rFonts w:ascii="Times New Roman" w:eastAsia="標楷體" w:hAnsi="Times New Roman" w:cs="Times New Roman"/>
          <w:spacing w:val="-2"/>
        </w:rPr>
        <w:t>長照輔具</w:t>
      </w:r>
      <w:proofErr w:type="gramEnd"/>
      <w:r w:rsidRPr="0046400A">
        <w:rPr>
          <w:rFonts w:ascii="Times New Roman" w:eastAsia="標楷體" w:hAnsi="Times New Roman" w:cs="Times New Roman"/>
          <w:spacing w:val="-2"/>
        </w:rPr>
        <w:t>服務」辦法，內容涵蓋</w:t>
      </w:r>
      <w:proofErr w:type="gramStart"/>
      <w:r w:rsidRPr="0046400A">
        <w:rPr>
          <w:rFonts w:ascii="Times New Roman" w:eastAsia="標楷體" w:hAnsi="Times New Roman" w:cs="Times New Roman"/>
          <w:spacing w:val="-2"/>
        </w:rPr>
        <w:t>免評輔</w:t>
      </w:r>
      <w:proofErr w:type="gramEnd"/>
      <w:r w:rsidRPr="0046400A">
        <w:rPr>
          <w:rFonts w:ascii="Times New Roman" w:eastAsia="標楷體" w:hAnsi="Times New Roman" w:cs="Times New Roman"/>
          <w:spacing w:val="-2"/>
        </w:rPr>
        <w:t>具借用服務、</w:t>
      </w:r>
      <w:proofErr w:type="gramStart"/>
      <w:r w:rsidRPr="0046400A">
        <w:rPr>
          <w:rFonts w:ascii="Times New Roman" w:eastAsia="標楷體" w:hAnsi="Times New Roman" w:cs="Times New Roman"/>
          <w:spacing w:val="-2"/>
        </w:rPr>
        <w:t>免評輔具核</w:t>
      </w:r>
      <w:proofErr w:type="gramEnd"/>
      <w:r w:rsidRPr="0046400A">
        <w:rPr>
          <w:rFonts w:ascii="Times New Roman" w:eastAsia="標楷體" w:hAnsi="Times New Roman" w:cs="Times New Roman"/>
          <w:spacing w:val="-2"/>
        </w:rPr>
        <w:t xml:space="preserve"> </w:t>
      </w:r>
      <w:r w:rsidRPr="0046400A">
        <w:rPr>
          <w:rFonts w:ascii="Times New Roman" w:eastAsia="標楷體" w:hAnsi="Times New Roman" w:cs="Times New Roman"/>
          <w:spacing w:val="-7"/>
        </w:rPr>
        <w:t>定服務、</w:t>
      </w:r>
      <w:proofErr w:type="gramStart"/>
      <w:r w:rsidRPr="0046400A">
        <w:rPr>
          <w:rFonts w:ascii="Times New Roman" w:eastAsia="標楷體" w:hAnsi="Times New Roman" w:cs="Times New Roman"/>
          <w:spacing w:val="-7"/>
        </w:rPr>
        <w:t>需評輔</w:t>
      </w:r>
      <w:proofErr w:type="gramEnd"/>
      <w:r w:rsidRPr="0046400A">
        <w:rPr>
          <w:rFonts w:ascii="Times New Roman" w:eastAsia="標楷體" w:hAnsi="Times New Roman" w:cs="Times New Roman"/>
          <w:spacing w:val="-7"/>
        </w:rPr>
        <w:t>具或居家無障礙環境改善評估服務，以及</w:t>
      </w:r>
      <w:r w:rsidRPr="0046400A">
        <w:rPr>
          <w:rFonts w:ascii="Times New Roman" w:eastAsia="標楷體" w:hAnsi="Times New Roman" w:cs="Times New Roman"/>
          <w:spacing w:val="-7"/>
        </w:rPr>
        <w:t xml:space="preserve"> </w:t>
      </w:r>
      <w:r w:rsidRPr="0046400A">
        <w:rPr>
          <w:rFonts w:ascii="Times New Roman" w:eastAsia="標楷體" w:hAnsi="Times New Roman" w:cs="Times New Roman"/>
          <w:spacing w:val="-4"/>
        </w:rPr>
        <w:t xml:space="preserve">E </w:t>
      </w:r>
      <w:r w:rsidRPr="0046400A">
        <w:rPr>
          <w:rFonts w:ascii="Times New Roman" w:eastAsia="標楷體" w:hAnsi="Times New Roman" w:cs="Times New Roman"/>
          <w:spacing w:val="-4"/>
        </w:rPr>
        <w:t>碼特約單</w:t>
      </w:r>
      <w:r w:rsidRPr="0046400A">
        <w:rPr>
          <w:rFonts w:ascii="Times New Roman" w:eastAsia="標楷體" w:hAnsi="Times New Roman" w:cs="Times New Roman"/>
          <w:spacing w:val="-2"/>
        </w:rPr>
        <w:t>位提供之服務</w:t>
      </w:r>
      <w:proofErr w:type="gramStart"/>
      <w:r w:rsidRPr="0046400A">
        <w:rPr>
          <w:rFonts w:ascii="Times New Roman" w:eastAsia="標楷體" w:hAnsi="Times New Roman" w:cs="Times New Roman"/>
          <w:spacing w:val="-2"/>
        </w:rPr>
        <w:t>項目碼別</w:t>
      </w:r>
      <w:proofErr w:type="gramEnd"/>
      <w:r w:rsidRPr="0046400A">
        <w:rPr>
          <w:rFonts w:ascii="Times New Roman" w:eastAsia="標楷體" w:hAnsi="Times New Roman" w:cs="Times New Roman"/>
          <w:spacing w:val="-2"/>
        </w:rPr>
        <w:t>(</w:t>
      </w:r>
      <w:r w:rsidRPr="0046400A">
        <w:rPr>
          <w:rFonts w:ascii="Times New Roman" w:eastAsia="標楷體" w:hAnsi="Times New Roman" w:cs="Times New Roman"/>
          <w:spacing w:val="-14"/>
        </w:rPr>
        <w:t>限於計畫申請表勾選「提供</w:t>
      </w:r>
      <w:proofErr w:type="gramStart"/>
      <w:r w:rsidRPr="0046400A">
        <w:rPr>
          <w:rFonts w:ascii="Times New Roman" w:eastAsia="標楷體" w:hAnsi="Times New Roman" w:cs="Times New Roman"/>
          <w:spacing w:val="-14"/>
        </w:rPr>
        <w:t>長照輔具</w:t>
      </w:r>
      <w:proofErr w:type="gramEnd"/>
      <w:r w:rsidRPr="0046400A">
        <w:rPr>
          <w:rFonts w:ascii="Times New Roman" w:eastAsia="標楷體" w:hAnsi="Times New Roman" w:cs="Times New Roman"/>
          <w:spacing w:val="-14"/>
        </w:rPr>
        <w:t>服務」之</w:t>
      </w:r>
      <w:r w:rsidRPr="0046400A">
        <w:rPr>
          <w:rFonts w:ascii="Times New Roman" w:eastAsia="標楷體" w:hAnsi="Times New Roman" w:cs="Times New Roman"/>
          <w:spacing w:val="-6"/>
        </w:rPr>
        <w:t>單位</w:t>
      </w:r>
      <w:r w:rsidRPr="0046400A">
        <w:rPr>
          <w:rFonts w:ascii="Times New Roman" w:eastAsia="標楷體" w:hAnsi="Times New Roman" w:cs="Times New Roman"/>
          <w:spacing w:val="-6"/>
        </w:rPr>
        <w:t>)</w:t>
      </w:r>
      <w:r w:rsidRPr="0046400A">
        <w:rPr>
          <w:rFonts w:ascii="Times New Roman" w:eastAsia="標楷體" w:hAnsi="Times New Roman" w:cs="Times New Roman"/>
          <w:spacing w:val="-6"/>
        </w:rPr>
        <w:t>，並將個案接受服務之相關情形登錄至照管系統。受評時，本局</w:t>
      </w:r>
      <w:r w:rsidRPr="0046400A">
        <w:rPr>
          <w:rFonts w:ascii="Times New Roman" w:eastAsia="標楷體" w:hAnsi="Times New Roman" w:cs="Times New Roman"/>
          <w:spacing w:val="-2"/>
        </w:rPr>
        <w:t>人員將依受評單位訂定之辦法檢核系統資料完整性，如有缺失，將予</w:t>
      </w:r>
      <w:r w:rsidRPr="0046400A">
        <w:rPr>
          <w:rFonts w:ascii="Times New Roman" w:eastAsia="標楷體" w:hAnsi="Times New Roman" w:cs="Times New Roman"/>
        </w:rPr>
        <w:t>以輔導改善。依受評單位評鑑級別不同，</w:t>
      </w:r>
      <w:proofErr w:type="gramStart"/>
      <w:r w:rsidRPr="0046400A">
        <w:rPr>
          <w:rFonts w:ascii="Times New Roman" w:eastAsia="標楷體" w:hAnsi="Times New Roman" w:cs="Times New Roman"/>
        </w:rPr>
        <w:t>分別抽審</w:t>
      </w:r>
      <w:proofErr w:type="gramEnd"/>
      <w:r w:rsidRPr="0046400A">
        <w:rPr>
          <w:rFonts w:ascii="Times New Roman" w:eastAsia="標楷體" w:hAnsi="Times New Roman" w:cs="Times New Roman"/>
        </w:rPr>
        <w:t>：地區醫院</w:t>
      </w:r>
      <w:r w:rsidRPr="0046400A">
        <w:rPr>
          <w:rFonts w:ascii="Times New Roman" w:eastAsia="標楷體" w:hAnsi="Times New Roman" w:cs="Times New Roman"/>
        </w:rPr>
        <w:t xml:space="preserve"> 3 </w:t>
      </w:r>
      <w:r w:rsidRPr="0046400A">
        <w:rPr>
          <w:rFonts w:ascii="Times New Roman" w:eastAsia="標楷體" w:hAnsi="Times New Roman" w:cs="Times New Roman"/>
        </w:rPr>
        <w:t>案</w:t>
      </w:r>
      <w:r w:rsidRPr="0046400A">
        <w:rPr>
          <w:rFonts w:ascii="Times New Roman" w:eastAsia="標楷體" w:hAnsi="Times New Roman" w:cs="Times New Roman"/>
          <w:spacing w:val="-6"/>
        </w:rPr>
        <w:t>、區域醫院</w:t>
      </w:r>
      <w:r w:rsidRPr="0046400A">
        <w:rPr>
          <w:rFonts w:ascii="Times New Roman" w:eastAsia="標楷體" w:hAnsi="Times New Roman" w:cs="Times New Roman"/>
          <w:spacing w:val="-6"/>
        </w:rPr>
        <w:t xml:space="preserve"> </w:t>
      </w:r>
      <w:r w:rsidRPr="0046400A">
        <w:rPr>
          <w:rFonts w:ascii="Times New Roman" w:eastAsia="標楷體" w:hAnsi="Times New Roman" w:cs="Times New Roman"/>
        </w:rPr>
        <w:t xml:space="preserve">5 </w:t>
      </w:r>
      <w:r w:rsidRPr="0046400A">
        <w:rPr>
          <w:rFonts w:ascii="Times New Roman" w:eastAsia="標楷體" w:hAnsi="Times New Roman" w:cs="Times New Roman"/>
          <w:spacing w:val="-5"/>
        </w:rPr>
        <w:t>案、醫學中心</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rPr>
        <w:t xml:space="preserve">10 </w:t>
      </w:r>
      <w:r w:rsidRPr="0046400A">
        <w:rPr>
          <w:rFonts w:ascii="Times New Roman" w:eastAsia="標楷體" w:hAnsi="Times New Roman" w:cs="Times New Roman"/>
        </w:rPr>
        <w:t>案。</w:t>
      </w:r>
    </w:p>
    <w:p w14:paraId="41557D24" w14:textId="77777777" w:rsidR="009A36C6" w:rsidRPr="0046400A" w:rsidRDefault="00497A9F">
      <w:pPr>
        <w:spacing w:line="416" w:lineRule="exact"/>
        <w:ind w:left="1214"/>
        <w:rPr>
          <w:rFonts w:ascii="Times New Roman" w:eastAsia="標楷體" w:hAnsi="Times New Roman" w:cs="Times New Roman"/>
          <w:sz w:val="28"/>
        </w:rPr>
      </w:pPr>
      <w:r w:rsidRPr="0046400A">
        <w:rPr>
          <w:rFonts w:ascii="Times New Roman" w:eastAsia="標楷體" w:hAnsi="Times New Roman" w:cs="Times New Roman"/>
          <w:spacing w:val="-2"/>
          <w:sz w:val="28"/>
        </w:rPr>
        <w:t>(</w:t>
      </w:r>
      <w:r w:rsidRPr="0046400A">
        <w:rPr>
          <w:rFonts w:ascii="Times New Roman" w:eastAsia="標楷體" w:hAnsi="Times New Roman" w:cs="Times New Roman"/>
          <w:spacing w:val="-2"/>
          <w:sz w:val="28"/>
        </w:rPr>
        <w:t>三</w:t>
      </w:r>
      <w:r w:rsidRPr="0046400A">
        <w:rPr>
          <w:rFonts w:ascii="Times New Roman" w:eastAsia="標楷體" w:hAnsi="Times New Roman" w:cs="Times New Roman"/>
          <w:spacing w:val="-2"/>
          <w:sz w:val="28"/>
        </w:rPr>
        <w:t>)</w:t>
      </w:r>
      <w:r w:rsidRPr="0046400A">
        <w:rPr>
          <w:rFonts w:ascii="Times New Roman" w:eastAsia="標楷體" w:hAnsi="Times New Roman" w:cs="Times New Roman"/>
          <w:b/>
          <w:spacing w:val="-2"/>
          <w:sz w:val="28"/>
        </w:rPr>
        <w:t>掌握服務時效：</w:t>
      </w:r>
      <w:r w:rsidRPr="0046400A">
        <w:rPr>
          <w:rFonts w:ascii="Times New Roman" w:eastAsia="標楷體" w:hAnsi="Times New Roman" w:cs="Times New Roman"/>
          <w:spacing w:val="-3"/>
          <w:sz w:val="28"/>
        </w:rPr>
        <w:t>受評單位應落實出院準備銜接長照服務個案之「</w:t>
      </w:r>
      <w:proofErr w:type="gramStart"/>
      <w:r w:rsidRPr="0046400A">
        <w:rPr>
          <w:rFonts w:ascii="Times New Roman" w:eastAsia="標楷體" w:hAnsi="Times New Roman" w:cs="Times New Roman"/>
          <w:spacing w:val="-3"/>
          <w:sz w:val="28"/>
        </w:rPr>
        <w:t>個</w:t>
      </w:r>
      <w:proofErr w:type="gramEnd"/>
    </w:p>
    <w:p w14:paraId="07AE92F1" w14:textId="77777777" w:rsidR="009A36C6" w:rsidRPr="0046400A" w:rsidRDefault="00497A9F">
      <w:pPr>
        <w:pStyle w:val="a3"/>
        <w:spacing w:before="297"/>
        <w:ind w:left="1704"/>
        <w:rPr>
          <w:rFonts w:ascii="Times New Roman" w:eastAsia="標楷體" w:hAnsi="Times New Roman" w:cs="Times New Roman"/>
        </w:rPr>
      </w:pPr>
      <w:r w:rsidRPr="0046400A">
        <w:rPr>
          <w:rFonts w:ascii="Times New Roman" w:eastAsia="標楷體" w:hAnsi="Times New Roman" w:cs="Times New Roman"/>
          <w:spacing w:val="-4"/>
        </w:rPr>
        <w:t>案管理服務」辦法，使個案於出院後</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rPr>
        <w:t xml:space="preserve">1 </w:t>
      </w:r>
      <w:r w:rsidRPr="0046400A">
        <w:rPr>
          <w:rFonts w:ascii="Times New Roman" w:eastAsia="標楷體" w:hAnsi="Times New Roman" w:cs="Times New Roman"/>
        </w:rPr>
        <w:t>日</w:t>
      </w:r>
      <w:r w:rsidRPr="0046400A">
        <w:rPr>
          <w:rFonts w:ascii="Times New Roman" w:eastAsia="標楷體" w:hAnsi="Times New Roman" w:cs="Times New Roman"/>
        </w:rPr>
        <w:t>(</w:t>
      </w:r>
      <w:r w:rsidRPr="0046400A">
        <w:rPr>
          <w:rFonts w:ascii="Times New Roman" w:eastAsia="標楷體" w:hAnsi="Times New Roman" w:cs="Times New Roman"/>
          <w:spacing w:val="-9"/>
        </w:rPr>
        <w:t>出院當日為第</w:t>
      </w:r>
      <w:r w:rsidRPr="0046400A">
        <w:rPr>
          <w:rFonts w:ascii="Times New Roman" w:eastAsia="標楷體" w:hAnsi="Times New Roman" w:cs="Times New Roman"/>
          <w:spacing w:val="-9"/>
        </w:rPr>
        <w:t xml:space="preserve"> </w:t>
      </w:r>
      <w:r w:rsidRPr="0046400A">
        <w:rPr>
          <w:rFonts w:ascii="Times New Roman" w:eastAsia="標楷體" w:hAnsi="Times New Roman" w:cs="Times New Roman"/>
        </w:rPr>
        <w:t>0</w:t>
      </w:r>
      <w:r w:rsidRPr="0046400A">
        <w:rPr>
          <w:rFonts w:ascii="Times New Roman" w:eastAsia="標楷體" w:hAnsi="Times New Roman" w:cs="Times New Roman"/>
          <w:spacing w:val="9"/>
        </w:rPr>
        <w:t xml:space="preserve"> </w:t>
      </w:r>
      <w:r w:rsidRPr="0046400A">
        <w:rPr>
          <w:rFonts w:ascii="Times New Roman" w:eastAsia="標楷體" w:hAnsi="Times New Roman" w:cs="Times New Roman"/>
        </w:rPr>
        <w:t>天</w:t>
      </w:r>
      <w:r w:rsidRPr="0046400A">
        <w:rPr>
          <w:rFonts w:ascii="Times New Roman" w:eastAsia="標楷體" w:hAnsi="Times New Roman" w:cs="Times New Roman"/>
        </w:rPr>
        <w:t>)</w:t>
      </w:r>
      <w:r w:rsidRPr="0046400A">
        <w:rPr>
          <w:rFonts w:ascii="Times New Roman" w:eastAsia="標楷體" w:hAnsi="Times New Roman" w:cs="Times New Roman"/>
          <w:spacing w:val="-5"/>
        </w:rPr>
        <w:t>內即</w:t>
      </w:r>
    </w:p>
    <w:p w14:paraId="4F47D841" w14:textId="77777777" w:rsidR="009A36C6" w:rsidRPr="0046400A" w:rsidRDefault="009A36C6">
      <w:pPr>
        <w:pStyle w:val="a3"/>
        <w:spacing w:before="3"/>
        <w:rPr>
          <w:rFonts w:ascii="Times New Roman" w:eastAsia="標楷體" w:hAnsi="Times New Roman" w:cs="Times New Roman"/>
        </w:rPr>
      </w:pPr>
    </w:p>
    <w:p w14:paraId="12401201" w14:textId="77777777" w:rsidR="009A36C6" w:rsidRPr="0046400A" w:rsidRDefault="00497A9F">
      <w:pPr>
        <w:pStyle w:val="a3"/>
        <w:spacing w:line="482" w:lineRule="auto"/>
        <w:ind w:left="1704" w:right="564"/>
        <w:jc w:val="both"/>
        <w:rPr>
          <w:rFonts w:ascii="Times New Roman" w:eastAsia="標楷體" w:hAnsi="Times New Roman" w:cs="Times New Roman"/>
        </w:rPr>
      </w:pPr>
      <w:r w:rsidRPr="0046400A">
        <w:rPr>
          <w:rFonts w:ascii="Times New Roman" w:eastAsia="標楷體" w:hAnsi="Times New Roman" w:cs="Times New Roman"/>
          <w:spacing w:val="-5"/>
        </w:rPr>
        <w:t>能銜接長照服務。受評時，應提供本局人員每月個案出院後</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4"/>
        </w:rPr>
        <w:t>1</w:t>
      </w:r>
      <w:r w:rsidRPr="0046400A">
        <w:rPr>
          <w:rFonts w:ascii="Times New Roman" w:eastAsia="標楷體" w:hAnsi="Times New Roman" w:cs="Times New Roman"/>
        </w:rPr>
        <w:t xml:space="preserve"> </w:t>
      </w:r>
      <w:r w:rsidRPr="0046400A">
        <w:rPr>
          <w:rFonts w:ascii="Times New Roman" w:eastAsia="標楷體" w:hAnsi="Times New Roman" w:cs="Times New Roman"/>
          <w:spacing w:val="-4"/>
        </w:rPr>
        <w:t>日銜</w:t>
      </w:r>
      <w:r w:rsidRPr="0046400A">
        <w:rPr>
          <w:rFonts w:ascii="Times New Roman" w:eastAsia="標楷體" w:hAnsi="Times New Roman" w:cs="Times New Roman"/>
          <w:spacing w:val="-2"/>
        </w:rPr>
        <w:t>接長照服務之人數，以及出院後銜接服務天數平均值。本局人員將</w:t>
      </w:r>
      <w:r w:rsidRPr="0046400A">
        <w:rPr>
          <w:rFonts w:ascii="Times New Roman" w:eastAsia="標楷體" w:hAnsi="Times New Roman" w:cs="Times New Roman"/>
          <w:spacing w:val="-5"/>
        </w:rPr>
        <w:t>針對服務時效落後之單位，並與其共同</w:t>
      </w:r>
      <w:proofErr w:type="gramStart"/>
      <w:r w:rsidRPr="0046400A">
        <w:rPr>
          <w:rFonts w:ascii="Times New Roman" w:eastAsia="標楷體" w:hAnsi="Times New Roman" w:cs="Times New Roman"/>
          <w:spacing w:val="-5"/>
        </w:rPr>
        <w:t>研</w:t>
      </w:r>
      <w:proofErr w:type="gramEnd"/>
      <w:r w:rsidRPr="0046400A">
        <w:rPr>
          <w:rFonts w:ascii="Times New Roman" w:eastAsia="標楷體" w:hAnsi="Times New Roman" w:cs="Times New Roman"/>
          <w:spacing w:val="-5"/>
        </w:rPr>
        <w:t>商解決方案，以確保服務</w:t>
      </w:r>
    </w:p>
    <w:p w14:paraId="3EFF626A" w14:textId="77777777" w:rsidR="009A36C6" w:rsidRPr="0046400A" w:rsidRDefault="009A36C6">
      <w:pPr>
        <w:pStyle w:val="a3"/>
        <w:spacing w:line="482" w:lineRule="auto"/>
        <w:jc w:val="both"/>
        <w:rPr>
          <w:rFonts w:ascii="Times New Roman" w:eastAsia="標楷體" w:hAnsi="Times New Roman" w:cs="Times New Roman"/>
        </w:rPr>
        <w:sectPr w:rsidR="009A36C6" w:rsidRPr="0046400A">
          <w:pgSz w:w="11910" w:h="16840"/>
          <w:pgMar w:top="1220" w:right="850" w:bottom="940" w:left="708" w:header="0" w:footer="753" w:gutter="0"/>
          <w:cols w:space="720"/>
        </w:sectPr>
      </w:pPr>
    </w:p>
    <w:p w14:paraId="666F633C" w14:textId="77777777" w:rsidR="009A36C6" w:rsidRPr="0046400A" w:rsidRDefault="00497A9F">
      <w:pPr>
        <w:pStyle w:val="a3"/>
        <w:spacing w:before="19"/>
        <w:ind w:left="1704"/>
        <w:rPr>
          <w:rFonts w:ascii="Times New Roman" w:eastAsia="標楷體" w:hAnsi="Times New Roman" w:cs="Times New Roman"/>
        </w:rPr>
      </w:pPr>
      <w:r w:rsidRPr="0046400A">
        <w:rPr>
          <w:rFonts w:ascii="Times New Roman" w:eastAsia="標楷體" w:hAnsi="Times New Roman" w:cs="Times New Roman"/>
          <w:spacing w:val="-4"/>
        </w:rPr>
        <w:lastRenderedPageBreak/>
        <w:t>品質。</w:t>
      </w:r>
    </w:p>
    <w:p w14:paraId="5A3ECFC2" w14:textId="77777777" w:rsidR="009A36C6" w:rsidRPr="0046400A" w:rsidRDefault="00497A9F">
      <w:pPr>
        <w:pStyle w:val="3"/>
        <w:spacing w:before="268"/>
        <w:rPr>
          <w:rFonts w:ascii="Times New Roman" w:eastAsia="標楷體" w:hAnsi="Times New Roman" w:cs="Times New Roman"/>
        </w:rPr>
      </w:pPr>
      <w:r w:rsidRPr="0046400A">
        <w:rPr>
          <w:rFonts w:ascii="Times New Roman" w:eastAsia="標楷體" w:hAnsi="Times New Roman" w:cs="Times New Roman"/>
          <w:spacing w:val="-3"/>
        </w:rPr>
        <w:t>四、出院準備銜接長照服務宣導</w:t>
      </w:r>
    </w:p>
    <w:p w14:paraId="36B532F3" w14:textId="77777777" w:rsidR="009A36C6" w:rsidRPr="0046400A" w:rsidRDefault="00497A9F">
      <w:pPr>
        <w:pStyle w:val="a3"/>
        <w:spacing w:before="298" w:line="482" w:lineRule="auto"/>
        <w:ind w:left="1397" w:right="286"/>
        <w:rPr>
          <w:rFonts w:ascii="Times New Roman" w:eastAsia="標楷體" w:hAnsi="Times New Roman" w:cs="Times New Roman"/>
        </w:rPr>
      </w:pPr>
      <w:r w:rsidRPr="0046400A">
        <w:rPr>
          <w:rFonts w:ascii="Times New Roman" w:eastAsia="標楷體" w:hAnsi="Times New Roman" w:cs="Times New Roman"/>
          <w:spacing w:val="-2"/>
        </w:rPr>
        <w:t>受評單位應訂定出院準備銜接長照服務宣導機制，定期於院內候診間、住院大廳等公共空間播放宣導影片，若無多媒體播放設備，可以海報</w:t>
      </w:r>
      <w:r w:rsidRPr="0046400A">
        <w:rPr>
          <w:rFonts w:ascii="Times New Roman" w:eastAsia="標楷體" w:hAnsi="Times New Roman" w:cs="Times New Roman"/>
          <w:spacing w:val="-2"/>
        </w:rPr>
        <w:t xml:space="preserve"> </w:t>
      </w:r>
      <w:r w:rsidRPr="0046400A">
        <w:rPr>
          <w:rFonts w:ascii="Times New Roman" w:eastAsia="標楷體" w:hAnsi="Times New Roman" w:cs="Times New Roman"/>
          <w:spacing w:val="-2"/>
        </w:rPr>
        <w:t>張貼宣導。受評時，本局人員將檢視公共空間宣導影片播放或海報張貼情形，如有缺失，將責請改善。</w:t>
      </w:r>
    </w:p>
    <w:p w14:paraId="60705636" w14:textId="77777777" w:rsidR="009A36C6" w:rsidRPr="0046400A" w:rsidRDefault="00497A9F">
      <w:pPr>
        <w:pStyle w:val="3"/>
        <w:spacing w:line="419" w:lineRule="exact"/>
        <w:rPr>
          <w:rFonts w:ascii="Times New Roman" w:eastAsia="標楷體" w:hAnsi="Times New Roman" w:cs="Times New Roman"/>
        </w:rPr>
      </w:pPr>
      <w:r w:rsidRPr="0046400A">
        <w:rPr>
          <w:rFonts w:ascii="Times New Roman" w:eastAsia="標楷體" w:hAnsi="Times New Roman" w:cs="Times New Roman"/>
          <w:spacing w:val="-3"/>
        </w:rPr>
        <w:t>五、訂定獎勵金分配原則</w:t>
      </w:r>
    </w:p>
    <w:p w14:paraId="50A84FD3" w14:textId="77777777" w:rsidR="009A36C6" w:rsidRPr="0046400A" w:rsidRDefault="00497A9F">
      <w:pPr>
        <w:pStyle w:val="a3"/>
        <w:spacing w:before="297" w:line="482" w:lineRule="auto"/>
        <w:ind w:left="1397" w:right="563"/>
        <w:jc w:val="both"/>
        <w:rPr>
          <w:rFonts w:ascii="Times New Roman" w:eastAsia="標楷體" w:hAnsi="Times New Roman" w:cs="Times New Roman"/>
        </w:rPr>
      </w:pPr>
      <w:r w:rsidRPr="0046400A">
        <w:rPr>
          <w:rFonts w:ascii="Times New Roman" w:eastAsia="標楷體" w:hAnsi="Times New Roman" w:cs="Times New Roman"/>
          <w:spacing w:val="-2"/>
        </w:rPr>
        <w:t>受評單位領取當年度總獎勵金，如高於前一年度總額，應以當年度總</w:t>
      </w:r>
      <w:r w:rsidRPr="0046400A">
        <w:rPr>
          <w:rFonts w:ascii="Times New Roman" w:eastAsia="標楷體" w:hAnsi="Times New Roman" w:cs="Times New Roman"/>
          <w:spacing w:val="-5"/>
        </w:rPr>
        <w:t>獎勵金為基</w:t>
      </w:r>
      <w:proofErr w:type="gramStart"/>
      <w:r w:rsidRPr="0046400A">
        <w:rPr>
          <w:rFonts w:ascii="Times New Roman" w:eastAsia="標楷體" w:hAnsi="Times New Roman" w:cs="Times New Roman"/>
          <w:spacing w:val="-5"/>
        </w:rPr>
        <w:t>礎</w:t>
      </w:r>
      <w:proofErr w:type="gramEnd"/>
      <w:r w:rsidRPr="0046400A">
        <w:rPr>
          <w:rFonts w:ascii="Times New Roman" w:eastAsia="標楷體" w:hAnsi="Times New Roman" w:cs="Times New Roman"/>
          <w:spacing w:val="-5"/>
        </w:rPr>
        <w:t>，</w:t>
      </w:r>
      <w:proofErr w:type="gramStart"/>
      <w:r w:rsidRPr="0046400A">
        <w:rPr>
          <w:rFonts w:ascii="Times New Roman" w:eastAsia="標楷體" w:hAnsi="Times New Roman" w:cs="Times New Roman"/>
          <w:spacing w:val="-5"/>
        </w:rPr>
        <w:t>提撥</w:t>
      </w:r>
      <w:proofErr w:type="gramEnd"/>
      <w:r w:rsidRPr="0046400A">
        <w:rPr>
          <w:rFonts w:ascii="Times New Roman" w:eastAsia="標楷體" w:hAnsi="Times New Roman" w:cs="Times New Roman"/>
          <w:spacing w:val="-5"/>
        </w:rPr>
        <w:t>增加部分之</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4"/>
        </w:rPr>
        <w:t>30%</w:t>
      </w:r>
      <w:r w:rsidRPr="0046400A">
        <w:rPr>
          <w:rFonts w:ascii="Times New Roman" w:eastAsia="標楷體" w:hAnsi="Times New Roman" w:cs="Times New Roman"/>
          <w:spacing w:val="-4"/>
        </w:rPr>
        <w:t>分配予第一線出備團隊及相關執</w:t>
      </w:r>
      <w:r w:rsidRPr="0046400A">
        <w:rPr>
          <w:rFonts w:ascii="Times New Roman" w:eastAsia="標楷體" w:hAnsi="Times New Roman" w:cs="Times New Roman"/>
          <w:spacing w:val="-2"/>
        </w:rPr>
        <w:t>行人員，並須於院內公開獎勵金分配方式。受評單位應依院內管理規定制定並公開相關規範與分配原則。受評時，本局人員將檢視相關資料完整性，若有不足，將責請改善。</w:t>
      </w:r>
    </w:p>
    <w:p w14:paraId="640B354E" w14:textId="77777777" w:rsidR="009A36C6" w:rsidRPr="0046400A" w:rsidRDefault="00497A9F">
      <w:pPr>
        <w:pStyle w:val="3"/>
        <w:spacing w:line="417" w:lineRule="exact"/>
        <w:rPr>
          <w:rFonts w:ascii="Times New Roman" w:eastAsia="標楷體" w:hAnsi="Times New Roman" w:cs="Times New Roman"/>
        </w:rPr>
      </w:pPr>
      <w:r w:rsidRPr="0046400A">
        <w:rPr>
          <w:rFonts w:ascii="Times New Roman" w:eastAsia="標楷體" w:hAnsi="Times New Roman" w:cs="Times New Roman"/>
          <w:spacing w:val="-3"/>
        </w:rPr>
        <w:t>六、計畫獎助之平板工具適當存放及保管</w:t>
      </w:r>
    </w:p>
    <w:p w14:paraId="1D08E182" w14:textId="77777777" w:rsidR="009A36C6" w:rsidRPr="0046400A" w:rsidRDefault="00497A9F">
      <w:pPr>
        <w:pStyle w:val="a3"/>
        <w:spacing w:before="298" w:line="482" w:lineRule="auto"/>
        <w:ind w:left="1987" w:right="560" w:hanging="591"/>
        <w:jc w:val="both"/>
        <w:rPr>
          <w:rFonts w:ascii="Times New Roman" w:eastAsia="標楷體" w:hAnsi="Times New Roman" w:cs="Times New Roman"/>
        </w:rPr>
      </w:pPr>
      <w:r w:rsidRPr="0046400A">
        <w:rPr>
          <w:rFonts w:ascii="Times New Roman" w:eastAsia="標楷體" w:hAnsi="Times New Roman" w:cs="Times New Roman"/>
        </w:rPr>
        <w:t>(</w:t>
      </w:r>
      <w:proofErr w:type="gramStart"/>
      <w:r w:rsidRPr="0046400A">
        <w:rPr>
          <w:rFonts w:ascii="Times New Roman" w:eastAsia="標楷體" w:hAnsi="Times New Roman" w:cs="Times New Roman"/>
        </w:rPr>
        <w:t>一</w:t>
      </w:r>
      <w:proofErr w:type="gramEnd"/>
      <w:r w:rsidRPr="0046400A">
        <w:rPr>
          <w:rFonts w:ascii="Times New Roman" w:eastAsia="標楷體" w:hAnsi="Times New Roman" w:cs="Times New Roman"/>
        </w:rPr>
        <w:t xml:space="preserve">) </w:t>
      </w:r>
      <w:r w:rsidRPr="0046400A">
        <w:rPr>
          <w:rFonts w:ascii="Times New Roman" w:eastAsia="標楷體" w:hAnsi="Times New Roman" w:cs="Times New Roman"/>
        </w:rPr>
        <w:t>受評醫院須建立出備計畫獎助之平板工具管理辦法</w:t>
      </w:r>
      <w:r w:rsidRPr="0046400A">
        <w:rPr>
          <w:rFonts w:ascii="Times New Roman" w:eastAsia="標楷體" w:hAnsi="Times New Roman" w:cs="Times New Roman"/>
        </w:rPr>
        <w:t>(</w:t>
      </w:r>
      <w:r w:rsidRPr="0046400A">
        <w:rPr>
          <w:rFonts w:ascii="Times New Roman" w:eastAsia="標楷體" w:hAnsi="Times New Roman" w:cs="Times New Roman"/>
        </w:rPr>
        <w:t>含報廢與更</w:t>
      </w:r>
      <w:r w:rsidRPr="0046400A">
        <w:rPr>
          <w:rFonts w:ascii="Times New Roman" w:eastAsia="標楷體" w:hAnsi="Times New Roman" w:cs="Times New Roman"/>
          <w:spacing w:val="-6"/>
        </w:rPr>
        <w:t>新</w:t>
      </w:r>
      <w:r w:rsidRPr="0046400A">
        <w:rPr>
          <w:rFonts w:ascii="Times New Roman" w:eastAsia="標楷體" w:hAnsi="Times New Roman" w:cs="Times New Roman"/>
          <w:spacing w:val="-6"/>
        </w:rPr>
        <w:t>)</w:t>
      </w:r>
      <w:r w:rsidRPr="0046400A">
        <w:rPr>
          <w:rFonts w:ascii="Times New Roman" w:eastAsia="標楷體" w:hAnsi="Times New Roman" w:cs="Times New Roman"/>
          <w:spacing w:val="-6"/>
        </w:rPr>
        <w:t>，以確保設備妥善運用並符合公</w:t>
      </w:r>
      <w:proofErr w:type="gramStart"/>
      <w:r w:rsidRPr="0046400A">
        <w:rPr>
          <w:rFonts w:ascii="Times New Roman" w:eastAsia="標楷體" w:hAnsi="Times New Roman" w:cs="Times New Roman"/>
          <w:spacing w:val="-6"/>
        </w:rPr>
        <w:t>帑</w:t>
      </w:r>
      <w:proofErr w:type="gramEnd"/>
      <w:r w:rsidRPr="0046400A">
        <w:rPr>
          <w:rFonts w:ascii="Times New Roman" w:eastAsia="標楷體" w:hAnsi="Times New Roman" w:cs="Times New Roman"/>
          <w:spacing w:val="-6"/>
        </w:rPr>
        <w:t>使用規範。若退出計畫，應</w:t>
      </w:r>
      <w:r w:rsidRPr="0046400A">
        <w:rPr>
          <w:rFonts w:ascii="Times New Roman" w:eastAsia="標楷體" w:hAnsi="Times New Roman" w:cs="Times New Roman"/>
          <w:spacing w:val="-2"/>
        </w:rPr>
        <w:t>將平板繳回本局，由本局調配至有需求之醫院。受評時，本局人員需確認平板財產編號，若有缺失，將責請改善。</w:t>
      </w:r>
    </w:p>
    <w:p w14:paraId="78BFE87A" w14:textId="77777777" w:rsidR="009A36C6" w:rsidRPr="0046400A" w:rsidRDefault="00497A9F">
      <w:pPr>
        <w:pStyle w:val="a3"/>
        <w:spacing w:line="482" w:lineRule="auto"/>
        <w:ind w:left="1987" w:right="562" w:hanging="591"/>
        <w:jc w:val="both"/>
        <w:rPr>
          <w:rFonts w:ascii="Times New Roman" w:eastAsia="標楷體" w:hAnsi="Times New Roman" w:cs="Times New Roman"/>
        </w:rPr>
      </w:pPr>
      <w:r w:rsidRPr="0046400A">
        <w:rPr>
          <w:rFonts w:ascii="Times New Roman" w:eastAsia="標楷體" w:hAnsi="Times New Roman" w:cs="Times New Roman"/>
        </w:rPr>
        <w:t>(</w:t>
      </w:r>
      <w:r w:rsidRPr="0046400A">
        <w:rPr>
          <w:rFonts w:ascii="Times New Roman" w:eastAsia="標楷體" w:hAnsi="Times New Roman" w:cs="Times New Roman"/>
        </w:rPr>
        <w:t>二</w:t>
      </w:r>
      <w:r w:rsidRPr="0046400A">
        <w:rPr>
          <w:rFonts w:ascii="Times New Roman" w:eastAsia="標楷體" w:hAnsi="Times New Roman" w:cs="Times New Roman"/>
          <w:spacing w:val="-9"/>
        </w:rPr>
        <w:t xml:space="preserve">) </w:t>
      </w:r>
      <w:r w:rsidRPr="0046400A">
        <w:rPr>
          <w:rFonts w:ascii="Times New Roman" w:eastAsia="標楷體" w:hAnsi="Times New Roman" w:cs="Times New Roman"/>
        </w:rPr>
        <w:t>醫院於設備達使用年限且故障或維修成本過高時，應依內部財產</w:t>
      </w:r>
      <w:r w:rsidRPr="0046400A">
        <w:rPr>
          <w:rFonts w:ascii="Times New Roman" w:eastAsia="標楷體" w:hAnsi="Times New Roman" w:cs="Times New Roman"/>
          <w:spacing w:val="-2"/>
        </w:rPr>
        <w:t>報廢程序辦理並完成院內核章；已報廢之設備則依廢棄物或財產</w:t>
      </w:r>
      <w:r w:rsidRPr="0046400A">
        <w:rPr>
          <w:rFonts w:ascii="Times New Roman" w:eastAsia="標楷體" w:hAnsi="Times New Roman" w:cs="Times New Roman"/>
          <w:spacing w:val="-22"/>
        </w:rPr>
        <w:t>處置規定自行處理，無須繳回衛生局。若醫院欲申請新平板補助，</w:t>
      </w:r>
    </w:p>
    <w:p w14:paraId="75468F9F" w14:textId="77777777" w:rsidR="009A36C6" w:rsidRPr="0046400A" w:rsidRDefault="009A36C6">
      <w:pPr>
        <w:pStyle w:val="a3"/>
        <w:spacing w:line="482" w:lineRule="auto"/>
        <w:jc w:val="both"/>
        <w:rPr>
          <w:rFonts w:ascii="Times New Roman" w:eastAsia="標楷體" w:hAnsi="Times New Roman" w:cs="Times New Roman"/>
        </w:rPr>
        <w:sectPr w:rsidR="009A36C6" w:rsidRPr="0046400A">
          <w:pgSz w:w="11910" w:h="16840"/>
          <w:pgMar w:top="1260" w:right="850" w:bottom="940" w:left="708" w:header="0" w:footer="753" w:gutter="0"/>
          <w:cols w:space="720"/>
        </w:sectPr>
      </w:pPr>
    </w:p>
    <w:p w14:paraId="2F00B7FB" w14:textId="77777777" w:rsidR="009A36C6" w:rsidRPr="0046400A" w:rsidRDefault="00497A9F">
      <w:pPr>
        <w:pStyle w:val="a3"/>
        <w:spacing w:before="19" w:line="482" w:lineRule="auto"/>
        <w:ind w:left="1987" w:right="562"/>
        <w:rPr>
          <w:rFonts w:ascii="Times New Roman" w:eastAsia="標楷體" w:hAnsi="Times New Roman" w:cs="Times New Roman"/>
        </w:rPr>
      </w:pPr>
      <w:r w:rsidRPr="0046400A">
        <w:rPr>
          <w:rFonts w:ascii="Times New Roman" w:eastAsia="標楷體" w:hAnsi="Times New Roman" w:cs="Times New Roman"/>
          <w:spacing w:val="-20"/>
        </w:rPr>
        <w:lastRenderedPageBreak/>
        <w:t>須檢附「財產報廢單」、「資產</w:t>
      </w:r>
      <w:proofErr w:type="gramStart"/>
      <w:r w:rsidRPr="0046400A">
        <w:rPr>
          <w:rFonts w:ascii="Times New Roman" w:eastAsia="標楷體" w:hAnsi="Times New Roman" w:cs="Times New Roman"/>
          <w:spacing w:val="-20"/>
        </w:rPr>
        <w:t>減損單</w:t>
      </w:r>
      <w:proofErr w:type="gramEnd"/>
      <w:r w:rsidRPr="0046400A">
        <w:rPr>
          <w:rFonts w:ascii="Times New Roman" w:eastAsia="標楷體" w:hAnsi="Times New Roman" w:cs="Times New Roman"/>
          <w:spacing w:val="-20"/>
        </w:rPr>
        <w:t>」或具同等效力之證明文件</w:t>
      </w:r>
      <w:r w:rsidRPr="0046400A">
        <w:rPr>
          <w:rFonts w:ascii="Times New Roman" w:eastAsia="標楷體" w:hAnsi="Times New Roman" w:cs="Times New Roman"/>
          <w:spacing w:val="-2"/>
        </w:rPr>
        <w:t>影本，以資審核。</w:t>
      </w:r>
    </w:p>
    <w:p w14:paraId="499EDD58" w14:textId="77777777" w:rsidR="009A36C6" w:rsidRPr="0046400A" w:rsidRDefault="00497A9F">
      <w:pPr>
        <w:pStyle w:val="2"/>
        <w:rPr>
          <w:rFonts w:ascii="Times New Roman" w:eastAsia="標楷體" w:hAnsi="Times New Roman" w:cs="Times New Roman"/>
        </w:rPr>
      </w:pPr>
      <w:r w:rsidRPr="0046400A">
        <w:rPr>
          <w:rFonts w:ascii="Times New Roman" w:eastAsia="標楷體" w:hAnsi="Times New Roman" w:cs="Times New Roman"/>
          <w:spacing w:val="-6"/>
        </w:rPr>
        <w:t>陸、</w:t>
      </w:r>
      <w:r w:rsidRPr="0046400A">
        <w:rPr>
          <w:rFonts w:ascii="Times New Roman" w:eastAsia="標楷體" w:hAnsi="Times New Roman" w:cs="Times New Roman"/>
          <w:spacing w:val="-6"/>
        </w:rPr>
        <w:t xml:space="preserve"> </w:t>
      </w:r>
      <w:r w:rsidRPr="0046400A">
        <w:rPr>
          <w:rFonts w:ascii="Times New Roman" w:eastAsia="標楷體" w:hAnsi="Times New Roman" w:cs="Times New Roman"/>
          <w:spacing w:val="-6"/>
        </w:rPr>
        <w:t>稽核方式及內容</w:t>
      </w:r>
    </w:p>
    <w:p w14:paraId="6E9E458B" w14:textId="77777777" w:rsidR="009A36C6" w:rsidRPr="0046400A" w:rsidRDefault="00497A9F">
      <w:pPr>
        <w:pStyle w:val="a3"/>
        <w:spacing w:before="265" w:line="482" w:lineRule="auto"/>
        <w:ind w:left="1397" w:right="562"/>
        <w:jc w:val="both"/>
        <w:rPr>
          <w:rFonts w:ascii="Times New Roman" w:eastAsia="標楷體" w:hAnsi="Times New Roman" w:cs="Times New Roman"/>
        </w:rPr>
      </w:pPr>
      <w:r w:rsidRPr="0046400A">
        <w:rPr>
          <w:rFonts w:ascii="Times New Roman" w:eastAsia="標楷體" w:hAnsi="Times New Roman" w:cs="Times New Roman"/>
          <w:spacing w:val="-7"/>
        </w:rPr>
        <w:t>本局每年辦理</w:t>
      </w:r>
      <w:r w:rsidRPr="0046400A">
        <w:rPr>
          <w:rFonts w:ascii="Times New Roman" w:eastAsia="標楷體" w:hAnsi="Times New Roman" w:cs="Times New Roman"/>
          <w:spacing w:val="-7"/>
        </w:rPr>
        <w:t xml:space="preserve"> </w:t>
      </w:r>
      <w:r w:rsidRPr="0046400A">
        <w:rPr>
          <w:rFonts w:ascii="Times New Roman" w:eastAsia="標楷體" w:hAnsi="Times New Roman" w:cs="Times New Roman"/>
          <w:spacing w:val="-2"/>
        </w:rPr>
        <w:t>1</w:t>
      </w:r>
      <w:r w:rsidRPr="0046400A">
        <w:rPr>
          <w:rFonts w:ascii="Times New Roman" w:eastAsia="標楷體" w:hAnsi="Times New Roman" w:cs="Times New Roman"/>
          <w:spacing w:val="-16"/>
        </w:rPr>
        <w:t xml:space="preserve"> </w:t>
      </w:r>
      <w:r w:rsidRPr="0046400A">
        <w:rPr>
          <w:rFonts w:ascii="Times New Roman" w:eastAsia="標楷體" w:hAnsi="Times New Roman" w:cs="Times New Roman"/>
          <w:spacing w:val="-6"/>
        </w:rPr>
        <w:t>次稽核，於稽核前</w:t>
      </w:r>
      <w:r w:rsidRPr="0046400A">
        <w:rPr>
          <w:rFonts w:ascii="Times New Roman" w:eastAsia="標楷體" w:hAnsi="Times New Roman" w:cs="Times New Roman"/>
          <w:spacing w:val="-6"/>
        </w:rPr>
        <w:t xml:space="preserve"> </w:t>
      </w:r>
      <w:r w:rsidRPr="0046400A">
        <w:rPr>
          <w:rFonts w:ascii="Times New Roman" w:eastAsia="標楷體" w:hAnsi="Times New Roman" w:cs="Times New Roman"/>
          <w:spacing w:val="-2"/>
        </w:rPr>
        <w:t>1</w:t>
      </w:r>
      <w:r w:rsidRPr="0046400A">
        <w:rPr>
          <w:rFonts w:ascii="Times New Roman" w:eastAsia="標楷體" w:hAnsi="Times New Roman" w:cs="Times New Roman"/>
          <w:spacing w:val="-15"/>
        </w:rPr>
        <w:t xml:space="preserve"> </w:t>
      </w:r>
      <w:proofErr w:type="gramStart"/>
      <w:r w:rsidRPr="0046400A">
        <w:rPr>
          <w:rFonts w:ascii="Times New Roman" w:eastAsia="標楷體" w:hAnsi="Times New Roman" w:cs="Times New Roman"/>
          <w:spacing w:val="-2"/>
        </w:rPr>
        <w:t>週</w:t>
      </w:r>
      <w:proofErr w:type="gramEnd"/>
      <w:r w:rsidRPr="0046400A">
        <w:rPr>
          <w:rFonts w:ascii="Times New Roman" w:eastAsia="標楷體" w:hAnsi="Times New Roman" w:cs="Times New Roman"/>
          <w:spacing w:val="-2"/>
        </w:rPr>
        <w:t>通知受評單位派員並提供相關資料；遇天然災害、政策調整或其他不可抗力因素，得視情況調整期程或以其他方式替代。由本局照顧管理督導</w:t>
      </w:r>
      <w:proofErr w:type="gramStart"/>
      <w:r w:rsidRPr="0046400A">
        <w:rPr>
          <w:rFonts w:ascii="Times New Roman" w:eastAsia="標楷體" w:hAnsi="Times New Roman" w:cs="Times New Roman"/>
          <w:spacing w:val="-2"/>
        </w:rPr>
        <w:t>採</w:t>
      </w:r>
      <w:proofErr w:type="gramEnd"/>
      <w:r w:rsidRPr="0046400A">
        <w:rPr>
          <w:rFonts w:ascii="Times New Roman" w:eastAsia="標楷體" w:hAnsi="Times New Roman" w:cs="Times New Roman"/>
          <w:spacing w:val="-2"/>
        </w:rPr>
        <w:t>實地稽核，內容依</w:t>
      </w:r>
      <w:proofErr w:type="gramStart"/>
      <w:r w:rsidRPr="0046400A">
        <w:rPr>
          <w:rFonts w:ascii="Times New Roman" w:eastAsia="標楷體" w:hAnsi="Times New Roman" w:cs="Times New Roman"/>
          <w:spacing w:val="-2"/>
        </w:rPr>
        <w:t>臺</w:t>
      </w:r>
      <w:proofErr w:type="gramEnd"/>
      <w:r w:rsidRPr="0046400A">
        <w:rPr>
          <w:rFonts w:ascii="Times New Roman" w:eastAsia="標楷體" w:hAnsi="Times New Roman" w:cs="Times New Roman"/>
          <w:spacing w:val="-2"/>
        </w:rPr>
        <w:t>中市出院準備銜接長照服務計畫稽核一覽表</w:t>
      </w:r>
      <w:r w:rsidRPr="0046400A">
        <w:rPr>
          <w:rFonts w:ascii="Times New Roman" w:eastAsia="標楷體" w:hAnsi="Times New Roman" w:cs="Times New Roman"/>
          <w:spacing w:val="-2"/>
        </w:rPr>
        <w:t>(</w:t>
      </w:r>
      <w:r w:rsidRPr="0046400A">
        <w:rPr>
          <w:rFonts w:ascii="Times New Roman" w:eastAsia="標楷體" w:hAnsi="Times New Roman" w:cs="Times New Roman"/>
          <w:spacing w:val="-2"/>
        </w:rPr>
        <w:t>如附件</w:t>
      </w:r>
      <w:r w:rsidRPr="0046400A">
        <w:rPr>
          <w:rFonts w:ascii="Times New Roman" w:eastAsia="標楷體" w:hAnsi="Times New Roman" w:cs="Times New Roman"/>
          <w:spacing w:val="-2"/>
        </w:rPr>
        <w:t>)</w:t>
      </w:r>
      <w:r w:rsidRPr="0046400A">
        <w:rPr>
          <w:rFonts w:ascii="Times New Roman" w:eastAsia="標楷體" w:hAnsi="Times New Roman" w:cs="Times New Roman"/>
          <w:spacing w:val="-2"/>
        </w:rPr>
        <w:t>辦理。</w:t>
      </w:r>
    </w:p>
    <w:p w14:paraId="48DED7C3" w14:textId="77777777" w:rsidR="009A36C6" w:rsidRPr="0046400A" w:rsidRDefault="00497A9F">
      <w:pPr>
        <w:pStyle w:val="2"/>
        <w:spacing w:line="451" w:lineRule="exact"/>
        <w:ind w:left="710"/>
        <w:rPr>
          <w:rFonts w:ascii="Times New Roman" w:eastAsia="標楷體" w:hAnsi="Times New Roman" w:cs="Times New Roman"/>
        </w:rPr>
      </w:pPr>
      <w:proofErr w:type="gramStart"/>
      <w:r w:rsidRPr="0046400A">
        <w:rPr>
          <w:rFonts w:ascii="Times New Roman" w:eastAsia="標楷體" w:hAnsi="Times New Roman" w:cs="Times New Roman"/>
          <w:spacing w:val="-4"/>
        </w:rPr>
        <w:t>柒</w:t>
      </w:r>
      <w:proofErr w:type="gramEnd"/>
      <w:r w:rsidRPr="0046400A">
        <w:rPr>
          <w:rFonts w:ascii="Times New Roman" w:eastAsia="標楷體" w:hAnsi="Times New Roman" w:cs="Times New Roman"/>
          <w:spacing w:val="-4"/>
        </w:rPr>
        <w:t>、</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spacing w:val="-4"/>
        </w:rPr>
        <w:t>稽核結果</w:t>
      </w:r>
    </w:p>
    <w:p w14:paraId="28082DD5" w14:textId="77777777" w:rsidR="009A36C6" w:rsidRPr="0046400A" w:rsidRDefault="00497A9F">
      <w:pPr>
        <w:pStyle w:val="a3"/>
        <w:spacing w:before="265"/>
        <w:ind w:left="852"/>
        <w:rPr>
          <w:rFonts w:ascii="Times New Roman" w:eastAsia="標楷體" w:hAnsi="Times New Roman" w:cs="Times New Roman"/>
        </w:rPr>
      </w:pPr>
      <w:r w:rsidRPr="0046400A">
        <w:rPr>
          <w:rFonts w:ascii="Times New Roman" w:eastAsia="標楷體" w:hAnsi="Times New Roman" w:cs="Times New Roman"/>
          <w:spacing w:val="-3"/>
        </w:rPr>
        <w:t>一、稽核結果分為符合、部分符合、不符合：</w:t>
      </w:r>
    </w:p>
    <w:p w14:paraId="5CD2FD9F" w14:textId="77777777" w:rsidR="009A36C6" w:rsidRPr="0046400A" w:rsidRDefault="009A36C6">
      <w:pPr>
        <w:pStyle w:val="a3"/>
        <w:spacing w:before="2"/>
        <w:rPr>
          <w:rFonts w:ascii="Times New Roman" w:eastAsia="標楷體" w:hAnsi="Times New Roman" w:cs="Times New Roman"/>
        </w:rPr>
      </w:pPr>
    </w:p>
    <w:p w14:paraId="2558B446" w14:textId="77777777" w:rsidR="009A36C6" w:rsidRPr="0046400A" w:rsidRDefault="00497A9F">
      <w:pPr>
        <w:pStyle w:val="a3"/>
        <w:ind w:left="1418"/>
        <w:rPr>
          <w:rFonts w:ascii="Times New Roman" w:eastAsia="標楷體" w:hAnsi="Times New Roman" w:cs="Times New Roman"/>
        </w:rPr>
      </w:pPr>
      <w:r w:rsidRPr="0046400A">
        <w:rPr>
          <w:rFonts w:ascii="Times New Roman" w:eastAsia="標楷體" w:hAnsi="Times New Roman" w:cs="Times New Roman"/>
        </w:rPr>
        <w:t>(</w:t>
      </w:r>
      <w:proofErr w:type="gramStart"/>
      <w:r w:rsidRPr="0046400A">
        <w:rPr>
          <w:rFonts w:ascii="Times New Roman" w:eastAsia="標楷體" w:hAnsi="Times New Roman" w:cs="Times New Roman"/>
        </w:rPr>
        <w:t>一</w:t>
      </w:r>
      <w:proofErr w:type="gramEnd"/>
      <w:r w:rsidRPr="0046400A">
        <w:rPr>
          <w:rFonts w:ascii="Times New Roman" w:eastAsia="標楷體" w:hAnsi="Times New Roman" w:cs="Times New Roman"/>
        </w:rPr>
        <w:t>)</w:t>
      </w:r>
      <w:r w:rsidRPr="0046400A">
        <w:rPr>
          <w:rFonts w:ascii="Times New Roman" w:eastAsia="標楷體" w:hAnsi="Times New Roman" w:cs="Times New Roman"/>
        </w:rPr>
        <w:t>符合：</w:t>
      </w:r>
      <w:r w:rsidRPr="0046400A">
        <w:rPr>
          <w:rFonts w:ascii="Times New Roman" w:eastAsia="標楷體" w:hAnsi="Times New Roman" w:cs="Times New Roman"/>
        </w:rPr>
        <w:t>10</w:t>
      </w:r>
      <w:r w:rsidRPr="0046400A">
        <w:rPr>
          <w:rFonts w:ascii="Times New Roman" w:eastAsia="標楷體" w:hAnsi="Times New Roman" w:cs="Times New Roman"/>
          <w:spacing w:val="-11"/>
        </w:rPr>
        <w:t xml:space="preserve"> </w:t>
      </w:r>
      <w:r w:rsidRPr="0046400A">
        <w:rPr>
          <w:rFonts w:ascii="Times New Roman" w:eastAsia="標楷體" w:hAnsi="Times New Roman" w:cs="Times New Roman"/>
          <w:spacing w:val="-2"/>
        </w:rPr>
        <w:t>項稽核項目均符合。</w:t>
      </w:r>
    </w:p>
    <w:p w14:paraId="5708B067" w14:textId="77777777" w:rsidR="009A36C6" w:rsidRPr="0046400A" w:rsidRDefault="009A36C6">
      <w:pPr>
        <w:pStyle w:val="a3"/>
        <w:spacing w:before="3"/>
        <w:rPr>
          <w:rFonts w:ascii="Times New Roman" w:eastAsia="標楷體" w:hAnsi="Times New Roman" w:cs="Times New Roman"/>
        </w:rPr>
      </w:pPr>
    </w:p>
    <w:p w14:paraId="03644A7F" w14:textId="77777777" w:rsidR="009A36C6" w:rsidRPr="0046400A" w:rsidRDefault="00497A9F">
      <w:pPr>
        <w:pStyle w:val="a3"/>
        <w:ind w:left="1418"/>
        <w:rPr>
          <w:rFonts w:ascii="Times New Roman" w:eastAsia="標楷體" w:hAnsi="Times New Roman" w:cs="Times New Roman"/>
        </w:rPr>
      </w:pPr>
      <w:r w:rsidRPr="0046400A">
        <w:rPr>
          <w:rFonts w:ascii="Times New Roman" w:eastAsia="標楷體" w:hAnsi="Times New Roman" w:cs="Times New Roman"/>
        </w:rPr>
        <w:t>(</w:t>
      </w:r>
      <w:r w:rsidRPr="0046400A">
        <w:rPr>
          <w:rFonts w:ascii="Times New Roman" w:eastAsia="標楷體" w:hAnsi="Times New Roman" w:cs="Times New Roman"/>
        </w:rPr>
        <w:t>二</w:t>
      </w:r>
      <w:r w:rsidRPr="0046400A">
        <w:rPr>
          <w:rFonts w:ascii="Times New Roman" w:eastAsia="標楷體" w:hAnsi="Times New Roman" w:cs="Times New Roman"/>
        </w:rPr>
        <w:t>)</w:t>
      </w:r>
      <w:r w:rsidRPr="0046400A">
        <w:rPr>
          <w:rFonts w:ascii="Times New Roman" w:eastAsia="標楷體" w:hAnsi="Times New Roman" w:cs="Times New Roman"/>
        </w:rPr>
        <w:t>部分符合：</w:t>
      </w:r>
      <w:r w:rsidRPr="0046400A">
        <w:rPr>
          <w:rFonts w:ascii="Times New Roman" w:eastAsia="標楷體" w:hAnsi="Times New Roman" w:cs="Times New Roman"/>
        </w:rPr>
        <w:t>10</w:t>
      </w:r>
      <w:r w:rsidRPr="0046400A">
        <w:rPr>
          <w:rFonts w:ascii="Times New Roman" w:eastAsia="標楷體" w:hAnsi="Times New Roman" w:cs="Times New Roman"/>
          <w:spacing w:val="-12"/>
        </w:rPr>
        <w:t xml:space="preserve"> </w:t>
      </w:r>
      <w:r w:rsidRPr="0046400A">
        <w:rPr>
          <w:rFonts w:ascii="Times New Roman" w:eastAsia="標楷體" w:hAnsi="Times New Roman" w:cs="Times New Roman"/>
          <w:spacing w:val="-5"/>
        </w:rPr>
        <w:t>項稽核項目中，不符合項目為</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rPr>
        <w:t>1</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spacing w:val="-37"/>
        </w:rPr>
        <w:t>至</w:t>
      </w:r>
      <w:r w:rsidRPr="0046400A">
        <w:rPr>
          <w:rFonts w:ascii="Times New Roman" w:eastAsia="標楷體" w:hAnsi="Times New Roman" w:cs="Times New Roman"/>
          <w:spacing w:val="-37"/>
        </w:rPr>
        <w:t xml:space="preserve"> </w:t>
      </w:r>
      <w:r w:rsidRPr="0046400A">
        <w:rPr>
          <w:rFonts w:ascii="Times New Roman" w:eastAsia="標楷體" w:hAnsi="Times New Roman" w:cs="Times New Roman"/>
        </w:rPr>
        <w:t>3</w:t>
      </w:r>
      <w:r w:rsidRPr="0046400A">
        <w:rPr>
          <w:rFonts w:ascii="Times New Roman" w:eastAsia="標楷體" w:hAnsi="Times New Roman" w:cs="Times New Roman"/>
          <w:spacing w:val="-4"/>
        </w:rPr>
        <w:t xml:space="preserve"> </w:t>
      </w:r>
      <w:r w:rsidRPr="0046400A">
        <w:rPr>
          <w:rFonts w:ascii="Times New Roman" w:eastAsia="標楷體" w:hAnsi="Times New Roman" w:cs="Times New Roman"/>
          <w:spacing w:val="-5"/>
        </w:rPr>
        <w:t>項。</w:t>
      </w:r>
    </w:p>
    <w:p w14:paraId="398A8CE7" w14:textId="77777777" w:rsidR="009A36C6" w:rsidRPr="0046400A" w:rsidRDefault="009A36C6">
      <w:pPr>
        <w:pStyle w:val="a3"/>
        <w:spacing w:before="3"/>
        <w:rPr>
          <w:rFonts w:ascii="Times New Roman" w:eastAsia="標楷體" w:hAnsi="Times New Roman" w:cs="Times New Roman"/>
        </w:rPr>
      </w:pPr>
    </w:p>
    <w:p w14:paraId="134C5E8D" w14:textId="77777777" w:rsidR="009A36C6" w:rsidRPr="0046400A" w:rsidRDefault="00497A9F">
      <w:pPr>
        <w:pStyle w:val="a3"/>
        <w:ind w:left="1418"/>
        <w:rPr>
          <w:rFonts w:ascii="Times New Roman" w:eastAsia="標楷體" w:hAnsi="Times New Roman" w:cs="Times New Roman"/>
        </w:rPr>
      </w:pPr>
      <w:r w:rsidRPr="0046400A">
        <w:rPr>
          <w:rFonts w:ascii="Times New Roman" w:eastAsia="標楷體" w:hAnsi="Times New Roman" w:cs="Times New Roman"/>
        </w:rPr>
        <w:t>(</w:t>
      </w:r>
      <w:r w:rsidRPr="0046400A">
        <w:rPr>
          <w:rFonts w:ascii="Times New Roman" w:eastAsia="標楷體" w:hAnsi="Times New Roman" w:cs="Times New Roman"/>
        </w:rPr>
        <w:t>三</w:t>
      </w:r>
      <w:r w:rsidRPr="0046400A">
        <w:rPr>
          <w:rFonts w:ascii="Times New Roman" w:eastAsia="標楷體" w:hAnsi="Times New Roman" w:cs="Times New Roman"/>
        </w:rPr>
        <w:t>)</w:t>
      </w:r>
      <w:r w:rsidRPr="0046400A">
        <w:rPr>
          <w:rFonts w:ascii="Times New Roman" w:eastAsia="標楷體" w:hAnsi="Times New Roman" w:cs="Times New Roman"/>
        </w:rPr>
        <w:t>不符合：</w:t>
      </w:r>
      <w:r w:rsidRPr="0046400A">
        <w:rPr>
          <w:rFonts w:ascii="Times New Roman" w:eastAsia="標楷體" w:hAnsi="Times New Roman" w:cs="Times New Roman"/>
        </w:rPr>
        <w:t>10</w:t>
      </w:r>
      <w:r w:rsidRPr="0046400A">
        <w:rPr>
          <w:rFonts w:ascii="Times New Roman" w:eastAsia="標楷體" w:hAnsi="Times New Roman" w:cs="Times New Roman"/>
          <w:spacing w:val="-13"/>
        </w:rPr>
        <w:t xml:space="preserve"> </w:t>
      </w:r>
      <w:r w:rsidRPr="0046400A">
        <w:rPr>
          <w:rFonts w:ascii="Times New Roman" w:eastAsia="標楷體" w:hAnsi="Times New Roman" w:cs="Times New Roman"/>
          <w:spacing w:val="-5"/>
        </w:rPr>
        <w:t>項稽核項目中，不符合項目達</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rPr>
        <w:t>4</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3"/>
        </w:rPr>
        <w:t>項以上。</w:t>
      </w:r>
    </w:p>
    <w:p w14:paraId="73D3F886" w14:textId="77777777" w:rsidR="009A36C6" w:rsidRPr="0046400A" w:rsidRDefault="009A36C6">
      <w:pPr>
        <w:pStyle w:val="a3"/>
        <w:spacing w:before="2"/>
        <w:rPr>
          <w:rFonts w:ascii="Times New Roman" w:eastAsia="標楷體" w:hAnsi="Times New Roman" w:cs="Times New Roman"/>
        </w:rPr>
      </w:pPr>
    </w:p>
    <w:p w14:paraId="25F21A74" w14:textId="77777777" w:rsidR="009A36C6" w:rsidRPr="0046400A" w:rsidRDefault="00497A9F">
      <w:pPr>
        <w:pStyle w:val="a3"/>
        <w:spacing w:line="482" w:lineRule="auto"/>
        <w:ind w:left="1423" w:right="562" w:hanging="586"/>
        <w:rPr>
          <w:rFonts w:ascii="Times New Roman" w:eastAsia="標楷體" w:hAnsi="Times New Roman" w:cs="Times New Roman"/>
        </w:rPr>
      </w:pPr>
      <w:r w:rsidRPr="0046400A">
        <w:rPr>
          <w:rFonts w:ascii="Times New Roman" w:eastAsia="標楷體" w:hAnsi="Times New Roman" w:cs="Times New Roman"/>
          <w:spacing w:val="-2"/>
        </w:rPr>
        <w:t>二、受評單位如屬不符合者，或有必要項目不符合者，</w:t>
      </w:r>
      <w:proofErr w:type="gramStart"/>
      <w:r w:rsidRPr="0046400A">
        <w:rPr>
          <w:rFonts w:ascii="Times New Roman" w:eastAsia="標楷體" w:hAnsi="Times New Roman" w:cs="Times New Roman"/>
          <w:spacing w:val="-2"/>
        </w:rPr>
        <w:t>均應於</w:t>
      </w:r>
      <w:proofErr w:type="gramEnd"/>
      <w:r w:rsidRPr="0046400A">
        <w:rPr>
          <w:rFonts w:ascii="Times New Roman" w:eastAsia="標楷體" w:hAnsi="Times New Roman" w:cs="Times New Roman"/>
          <w:spacing w:val="-2"/>
        </w:rPr>
        <w:t>一個月內提出要因分析並檢附改善策略，並接受本局第二次稽核。</w:t>
      </w:r>
    </w:p>
    <w:p w14:paraId="53ED8BA9" w14:textId="77777777" w:rsidR="009A36C6" w:rsidRPr="0046400A" w:rsidRDefault="00497A9F">
      <w:pPr>
        <w:pStyle w:val="2"/>
        <w:rPr>
          <w:rFonts w:ascii="Times New Roman" w:eastAsia="標楷體" w:hAnsi="Times New Roman" w:cs="Times New Roman"/>
        </w:rPr>
      </w:pPr>
      <w:r w:rsidRPr="0046400A">
        <w:rPr>
          <w:rFonts w:ascii="Times New Roman" w:eastAsia="標楷體" w:hAnsi="Times New Roman" w:cs="Times New Roman"/>
          <w:spacing w:val="-5"/>
        </w:rPr>
        <w:t>捌、</w:t>
      </w:r>
      <w:r w:rsidRPr="0046400A">
        <w:rPr>
          <w:rFonts w:ascii="Times New Roman" w:eastAsia="標楷體" w:hAnsi="Times New Roman" w:cs="Times New Roman"/>
          <w:spacing w:val="-5"/>
        </w:rPr>
        <w:t xml:space="preserve"> </w:t>
      </w:r>
      <w:r w:rsidRPr="0046400A">
        <w:rPr>
          <w:rFonts w:ascii="Times New Roman" w:eastAsia="標楷體" w:hAnsi="Times New Roman" w:cs="Times New Roman"/>
          <w:spacing w:val="-5"/>
        </w:rPr>
        <w:t>附件</w:t>
      </w:r>
    </w:p>
    <w:p w14:paraId="5B13C316" w14:textId="77777777" w:rsidR="009A36C6" w:rsidRPr="0046400A" w:rsidRDefault="00497A9F">
      <w:pPr>
        <w:pStyle w:val="a3"/>
        <w:spacing w:before="265"/>
        <w:ind w:left="1430"/>
        <w:rPr>
          <w:rFonts w:ascii="Times New Roman" w:eastAsia="標楷體" w:hAnsi="Times New Roman" w:cs="Times New Roman"/>
        </w:rPr>
      </w:pPr>
      <w:proofErr w:type="gramStart"/>
      <w:r w:rsidRPr="0046400A">
        <w:rPr>
          <w:rFonts w:ascii="Times New Roman" w:eastAsia="標楷體" w:hAnsi="Times New Roman" w:cs="Times New Roman"/>
          <w:spacing w:val="-3"/>
        </w:rPr>
        <w:t>臺</w:t>
      </w:r>
      <w:proofErr w:type="gramEnd"/>
      <w:r w:rsidRPr="0046400A">
        <w:rPr>
          <w:rFonts w:ascii="Times New Roman" w:eastAsia="標楷體" w:hAnsi="Times New Roman" w:cs="Times New Roman"/>
          <w:spacing w:val="-3"/>
        </w:rPr>
        <w:t>中市出院準備銜接長照服務計畫稽核一覽表。</w:t>
      </w:r>
    </w:p>
    <w:p w14:paraId="20300407" w14:textId="77777777" w:rsidR="009A36C6" w:rsidRPr="0046400A" w:rsidRDefault="009A36C6">
      <w:pPr>
        <w:pStyle w:val="a3"/>
        <w:rPr>
          <w:rFonts w:ascii="Times New Roman" w:eastAsia="標楷體" w:hAnsi="Times New Roman" w:cs="Times New Roman"/>
        </w:rPr>
        <w:sectPr w:rsidR="009A36C6" w:rsidRPr="0046400A">
          <w:pgSz w:w="11910" w:h="16840"/>
          <w:pgMar w:top="1260" w:right="850" w:bottom="940" w:left="708" w:header="0" w:footer="753" w:gutter="0"/>
          <w:cols w:space="720"/>
        </w:sectPr>
      </w:pPr>
    </w:p>
    <w:p w14:paraId="6D173CA2" w14:textId="77777777" w:rsidR="009A36C6" w:rsidRPr="0046400A" w:rsidRDefault="00497A9F">
      <w:pPr>
        <w:spacing w:before="26"/>
        <w:ind w:left="72"/>
        <w:rPr>
          <w:rFonts w:ascii="Times New Roman" w:eastAsia="標楷體" w:hAnsi="Times New Roman" w:cs="Times New Roman"/>
          <w:sz w:val="24"/>
        </w:rPr>
      </w:pPr>
      <w:r w:rsidRPr="0046400A">
        <w:rPr>
          <w:rFonts w:ascii="Times New Roman" w:eastAsia="標楷體" w:hAnsi="Times New Roman" w:cs="Times New Roman"/>
          <w:spacing w:val="-5"/>
          <w:sz w:val="24"/>
        </w:rPr>
        <w:lastRenderedPageBreak/>
        <w:t>附件</w:t>
      </w:r>
    </w:p>
    <w:p w14:paraId="2F7E069E" w14:textId="77777777" w:rsidR="009A36C6" w:rsidRPr="0046400A" w:rsidRDefault="00497A9F">
      <w:pPr>
        <w:pStyle w:val="1"/>
        <w:rPr>
          <w:rFonts w:ascii="Times New Roman" w:eastAsia="標楷體" w:hAnsi="Times New Roman" w:cs="Times New Roman"/>
        </w:rPr>
      </w:pPr>
      <w:proofErr w:type="gramStart"/>
      <w:r w:rsidRPr="0046400A">
        <w:rPr>
          <w:rFonts w:ascii="Times New Roman" w:eastAsia="標楷體" w:hAnsi="Times New Roman" w:cs="Times New Roman"/>
          <w:spacing w:val="-1"/>
        </w:rPr>
        <w:t>臺</w:t>
      </w:r>
      <w:proofErr w:type="gramEnd"/>
      <w:r w:rsidRPr="0046400A">
        <w:rPr>
          <w:rFonts w:ascii="Times New Roman" w:eastAsia="標楷體" w:hAnsi="Times New Roman" w:cs="Times New Roman"/>
          <w:spacing w:val="-1"/>
        </w:rPr>
        <w:t>中市出院準備銜接長照服務計畫稽核一覽表</w:t>
      </w:r>
    </w:p>
    <w:p w14:paraId="10D0A74E" w14:textId="77777777" w:rsidR="009A36C6" w:rsidRPr="0046400A" w:rsidRDefault="00497A9F">
      <w:pPr>
        <w:spacing w:before="192" w:line="431" w:lineRule="exact"/>
        <w:ind w:left="710"/>
        <w:rPr>
          <w:rFonts w:ascii="Times New Roman" w:eastAsia="標楷體" w:hAnsi="Times New Roman" w:cs="Times New Roman"/>
          <w:b/>
          <w:sz w:val="24"/>
        </w:rPr>
      </w:pPr>
      <w:r w:rsidRPr="0046400A">
        <w:rPr>
          <w:rFonts w:ascii="Times New Roman" w:eastAsia="標楷體" w:hAnsi="Times New Roman" w:cs="Times New Roman"/>
          <w:b/>
          <w:sz w:val="24"/>
        </w:rPr>
        <w:t>醫院名稱</w:t>
      </w:r>
      <w:r w:rsidRPr="0046400A">
        <w:rPr>
          <w:rFonts w:ascii="Times New Roman" w:eastAsia="標楷體" w:hAnsi="Times New Roman" w:cs="Times New Roman"/>
          <w:b/>
          <w:spacing w:val="-10"/>
          <w:sz w:val="24"/>
        </w:rPr>
        <w:t>:</w:t>
      </w:r>
    </w:p>
    <w:p w14:paraId="2FAF0EE3" w14:textId="77777777" w:rsidR="009A36C6" w:rsidRPr="0046400A" w:rsidRDefault="00497A9F">
      <w:pPr>
        <w:tabs>
          <w:tab w:val="left" w:pos="4793"/>
          <w:tab w:val="left" w:pos="5516"/>
          <w:tab w:val="left" w:pos="8766"/>
          <w:tab w:val="left" w:pos="9489"/>
        </w:tabs>
        <w:spacing w:line="420" w:lineRule="exact"/>
        <w:ind w:left="710"/>
        <w:rPr>
          <w:rFonts w:ascii="Times New Roman" w:eastAsia="標楷體" w:hAnsi="Times New Roman" w:cs="Times New Roman"/>
          <w:b/>
          <w:sz w:val="24"/>
        </w:rPr>
      </w:pPr>
      <w:proofErr w:type="gramStart"/>
      <w:r w:rsidRPr="0046400A">
        <w:rPr>
          <w:rFonts w:ascii="Times New Roman" w:eastAsia="標楷體" w:hAnsi="Times New Roman" w:cs="Times New Roman"/>
          <w:b/>
          <w:sz w:val="24"/>
        </w:rPr>
        <w:t>醫</w:t>
      </w:r>
      <w:proofErr w:type="gramEnd"/>
      <w:r w:rsidRPr="0046400A">
        <w:rPr>
          <w:rFonts w:ascii="Times New Roman" w:eastAsia="標楷體" w:hAnsi="Times New Roman" w:cs="Times New Roman"/>
          <w:b/>
          <w:sz w:val="24"/>
        </w:rPr>
        <w:t>事機構代碼</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rPr>
        <w:tab/>
      </w:r>
      <w:r w:rsidRPr="0046400A">
        <w:rPr>
          <w:rFonts w:ascii="Times New Roman" w:eastAsia="標楷體" w:hAnsi="Times New Roman" w:cs="Times New Roman"/>
          <w:b/>
          <w:spacing w:val="-10"/>
          <w:sz w:val="24"/>
        </w:rPr>
        <w:t>第</w:t>
      </w:r>
      <w:r w:rsidRPr="0046400A">
        <w:rPr>
          <w:rFonts w:ascii="Times New Roman" w:eastAsia="標楷體" w:hAnsi="Times New Roman" w:cs="Times New Roman"/>
          <w:b/>
          <w:sz w:val="24"/>
        </w:rPr>
        <w:tab/>
      </w:r>
      <w:r w:rsidRPr="0046400A">
        <w:rPr>
          <w:rFonts w:ascii="Times New Roman" w:eastAsia="標楷體" w:hAnsi="Times New Roman" w:cs="Times New Roman"/>
          <w:b/>
          <w:sz w:val="24"/>
        </w:rPr>
        <w:t>次稽核，稽核日期</w:t>
      </w:r>
      <w:r w:rsidRPr="0046400A">
        <w:rPr>
          <w:rFonts w:ascii="Times New Roman" w:eastAsia="標楷體" w:hAnsi="Times New Roman" w:cs="Times New Roman"/>
          <w:b/>
          <w:sz w:val="24"/>
        </w:rPr>
        <w:t>:</w:t>
      </w:r>
      <w:r w:rsidRPr="0046400A">
        <w:rPr>
          <w:rFonts w:ascii="Times New Roman" w:eastAsia="標楷體" w:hAnsi="Times New Roman" w:cs="Times New Roman"/>
          <w:b/>
          <w:spacing w:val="-5"/>
          <w:sz w:val="24"/>
        </w:rPr>
        <w:t xml:space="preserve"> </w:t>
      </w:r>
      <w:r w:rsidRPr="0046400A">
        <w:rPr>
          <w:rFonts w:ascii="Times New Roman" w:eastAsia="標楷體" w:hAnsi="Times New Roman" w:cs="Times New Roman"/>
          <w:b/>
          <w:sz w:val="24"/>
        </w:rPr>
        <w:t>115</w:t>
      </w:r>
      <w:r w:rsidRPr="0046400A">
        <w:rPr>
          <w:rFonts w:ascii="Times New Roman" w:eastAsia="標楷體" w:hAnsi="Times New Roman" w:cs="Times New Roman"/>
          <w:b/>
          <w:spacing w:val="53"/>
          <w:sz w:val="24"/>
        </w:rPr>
        <w:t xml:space="preserve"> </w:t>
      </w:r>
      <w:r w:rsidRPr="0046400A">
        <w:rPr>
          <w:rFonts w:ascii="Times New Roman" w:eastAsia="標楷體" w:hAnsi="Times New Roman" w:cs="Times New Roman"/>
          <w:b/>
          <w:spacing w:val="-10"/>
          <w:sz w:val="24"/>
        </w:rPr>
        <w:t>年</w:t>
      </w:r>
      <w:r w:rsidRPr="0046400A">
        <w:rPr>
          <w:rFonts w:ascii="Times New Roman" w:eastAsia="標楷體" w:hAnsi="Times New Roman" w:cs="Times New Roman"/>
          <w:b/>
          <w:sz w:val="24"/>
        </w:rPr>
        <w:tab/>
      </w:r>
      <w:r w:rsidRPr="0046400A">
        <w:rPr>
          <w:rFonts w:ascii="Times New Roman" w:eastAsia="標楷體" w:hAnsi="Times New Roman" w:cs="Times New Roman"/>
          <w:b/>
          <w:spacing w:val="-10"/>
          <w:sz w:val="24"/>
        </w:rPr>
        <w:t>月</w:t>
      </w:r>
      <w:r w:rsidRPr="0046400A">
        <w:rPr>
          <w:rFonts w:ascii="Times New Roman" w:eastAsia="標楷體" w:hAnsi="Times New Roman" w:cs="Times New Roman"/>
          <w:b/>
          <w:sz w:val="24"/>
        </w:rPr>
        <w:tab/>
      </w:r>
      <w:r w:rsidRPr="0046400A">
        <w:rPr>
          <w:rFonts w:ascii="Times New Roman" w:eastAsia="標楷體" w:hAnsi="Times New Roman" w:cs="Times New Roman"/>
          <w:b/>
          <w:spacing w:val="-10"/>
          <w:sz w:val="24"/>
        </w:rPr>
        <w:t>日</w:t>
      </w:r>
    </w:p>
    <w:p w14:paraId="69DAF31A" w14:textId="77777777" w:rsidR="009A36C6" w:rsidRPr="0046400A" w:rsidRDefault="00497A9F">
      <w:pPr>
        <w:tabs>
          <w:tab w:val="left" w:pos="4793"/>
        </w:tabs>
        <w:spacing w:line="431" w:lineRule="exact"/>
        <w:ind w:left="710"/>
        <w:rPr>
          <w:rFonts w:ascii="Times New Roman" w:eastAsia="標楷體" w:hAnsi="Times New Roman" w:cs="Times New Roman"/>
          <w:b/>
          <w:sz w:val="24"/>
        </w:rPr>
      </w:pPr>
      <w:r w:rsidRPr="0046400A">
        <w:rPr>
          <w:rFonts w:ascii="Times New Roman" w:eastAsia="標楷體" w:hAnsi="Times New Roman" w:cs="Times New Roman"/>
          <w:b/>
          <w:noProof/>
          <w:sz w:val="24"/>
        </w:rPr>
        <mc:AlternateContent>
          <mc:Choice Requires="wps">
            <w:drawing>
              <wp:anchor distT="0" distB="0" distL="0" distR="0" simplePos="0" relativeHeight="251658240" behindDoc="0" locked="0" layoutInCell="1" allowOverlap="1" wp14:anchorId="4DEF3CC2" wp14:editId="6DFACCD8">
                <wp:simplePos x="0" y="0"/>
                <wp:positionH relativeFrom="page">
                  <wp:posOffset>591312</wp:posOffset>
                </wp:positionH>
                <wp:positionV relativeFrom="paragraph">
                  <wp:posOffset>249328</wp:posOffset>
                </wp:positionV>
                <wp:extent cx="6377940" cy="7927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7940" cy="7927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6381"/>
                              <w:gridCol w:w="991"/>
                              <w:gridCol w:w="987"/>
                            </w:tblGrid>
                            <w:tr w:rsidR="009A36C6" w:rsidRPr="0046400A" w14:paraId="7058CF53" w14:textId="77777777">
                              <w:trPr>
                                <w:trHeight w:val="436"/>
                              </w:trPr>
                              <w:tc>
                                <w:tcPr>
                                  <w:tcW w:w="1556" w:type="dxa"/>
                                  <w:vMerge w:val="restart"/>
                                </w:tcPr>
                                <w:p w14:paraId="4CAF9375" w14:textId="77777777" w:rsidR="009A36C6" w:rsidRPr="0046400A" w:rsidRDefault="00497A9F">
                                  <w:pPr>
                                    <w:pStyle w:val="TableParagraph"/>
                                    <w:spacing w:before="230"/>
                                    <w:ind w:left="297"/>
                                    <w:rPr>
                                      <w:rFonts w:ascii="Times New Roman" w:eastAsia="標楷體" w:hAnsi="Times New Roman" w:cs="Times New Roman"/>
                                      <w:b/>
                                      <w:sz w:val="24"/>
                                    </w:rPr>
                                  </w:pPr>
                                  <w:r w:rsidRPr="0046400A">
                                    <w:rPr>
                                      <w:rFonts w:ascii="Times New Roman" w:eastAsia="標楷體" w:hAnsi="Times New Roman" w:cs="Times New Roman"/>
                                      <w:b/>
                                      <w:spacing w:val="-3"/>
                                      <w:sz w:val="24"/>
                                    </w:rPr>
                                    <w:t>稽核項目</w:t>
                                  </w:r>
                                </w:p>
                              </w:tc>
                              <w:tc>
                                <w:tcPr>
                                  <w:tcW w:w="6381" w:type="dxa"/>
                                  <w:vMerge w:val="restart"/>
                                </w:tcPr>
                                <w:p w14:paraId="06B8CA78" w14:textId="77777777" w:rsidR="009A36C6" w:rsidRPr="0046400A" w:rsidRDefault="00497A9F">
                                  <w:pPr>
                                    <w:pStyle w:val="TableParagraph"/>
                                    <w:spacing w:before="230"/>
                                    <w:ind w:left="8"/>
                                    <w:jc w:val="center"/>
                                    <w:rPr>
                                      <w:rFonts w:ascii="Times New Roman" w:eastAsia="標楷體" w:hAnsi="Times New Roman" w:cs="Times New Roman"/>
                                      <w:b/>
                                      <w:sz w:val="24"/>
                                    </w:rPr>
                                  </w:pPr>
                                  <w:r w:rsidRPr="0046400A">
                                    <w:rPr>
                                      <w:rFonts w:ascii="Times New Roman" w:eastAsia="標楷體" w:hAnsi="Times New Roman" w:cs="Times New Roman"/>
                                      <w:b/>
                                      <w:spacing w:val="-3"/>
                                      <w:sz w:val="24"/>
                                    </w:rPr>
                                    <w:t>稽核重點</w:t>
                                  </w:r>
                                </w:p>
                              </w:tc>
                              <w:tc>
                                <w:tcPr>
                                  <w:tcW w:w="1978" w:type="dxa"/>
                                  <w:gridSpan w:val="2"/>
                                </w:tcPr>
                                <w:p w14:paraId="7A3C24B3" w14:textId="77777777" w:rsidR="009A36C6" w:rsidRPr="0046400A" w:rsidRDefault="00497A9F">
                                  <w:pPr>
                                    <w:pStyle w:val="TableParagraph"/>
                                    <w:spacing w:before="7" w:line="409" w:lineRule="exact"/>
                                    <w:ind w:left="507"/>
                                    <w:rPr>
                                      <w:rFonts w:ascii="Times New Roman" w:eastAsia="標楷體" w:hAnsi="Times New Roman" w:cs="Times New Roman"/>
                                      <w:b/>
                                      <w:sz w:val="24"/>
                                    </w:rPr>
                                  </w:pPr>
                                  <w:r w:rsidRPr="0046400A">
                                    <w:rPr>
                                      <w:rFonts w:ascii="Times New Roman" w:eastAsia="標楷體" w:hAnsi="Times New Roman" w:cs="Times New Roman"/>
                                      <w:b/>
                                      <w:spacing w:val="-3"/>
                                      <w:sz w:val="24"/>
                                    </w:rPr>
                                    <w:t>稽核結果</w:t>
                                  </w:r>
                                </w:p>
                              </w:tc>
                            </w:tr>
                            <w:tr w:rsidR="009A36C6" w:rsidRPr="0046400A" w14:paraId="1A780B6B" w14:textId="77777777">
                              <w:trPr>
                                <w:trHeight w:val="434"/>
                              </w:trPr>
                              <w:tc>
                                <w:tcPr>
                                  <w:tcW w:w="1556" w:type="dxa"/>
                                  <w:vMerge/>
                                  <w:tcBorders>
                                    <w:top w:val="nil"/>
                                  </w:tcBorders>
                                </w:tcPr>
                                <w:p w14:paraId="1A169D5D" w14:textId="77777777" w:rsidR="009A36C6" w:rsidRPr="0046400A" w:rsidRDefault="009A36C6">
                                  <w:pPr>
                                    <w:rPr>
                                      <w:rFonts w:ascii="Times New Roman" w:eastAsia="標楷體" w:hAnsi="Times New Roman" w:cs="Times New Roman"/>
                                      <w:sz w:val="2"/>
                                      <w:szCs w:val="2"/>
                                    </w:rPr>
                                  </w:pPr>
                                </w:p>
                              </w:tc>
                              <w:tc>
                                <w:tcPr>
                                  <w:tcW w:w="6381" w:type="dxa"/>
                                  <w:vMerge/>
                                  <w:tcBorders>
                                    <w:top w:val="nil"/>
                                  </w:tcBorders>
                                </w:tcPr>
                                <w:p w14:paraId="709FB626" w14:textId="77777777" w:rsidR="009A36C6" w:rsidRPr="0046400A" w:rsidRDefault="009A36C6">
                                  <w:pPr>
                                    <w:rPr>
                                      <w:rFonts w:ascii="Times New Roman" w:eastAsia="標楷體" w:hAnsi="Times New Roman" w:cs="Times New Roman"/>
                                      <w:sz w:val="2"/>
                                      <w:szCs w:val="2"/>
                                    </w:rPr>
                                  </w:pPr>
                                </w:p>
                              </w:tc>
                              <w:tc>
                                <w:tcPr>
                                  <w:tcW w:w="991" w:type="dxa"/>
                                </w:tcPr>
                                <w:p w14:paraId="3A1BC6F1" w14:textId="77777777" w:rsidR="009A36C6" w:rsidRPr="0046400A" w:rsidRDefault="00497A9F">
                                  <w:pPr>
                                    <w:pStyle w:val="TableParagraph"/>
                                    <w:spacing w:before="4" w:line="409" w:lineRule="exact"/>
                                    <w:ind w:left="255"/>
                                    <w:rPr>
                                      <w:rFonts w:ascii="Times New Roman" w:eastAsia="標楷體" w:hAnsi="Times New Roman" w:cs="Times New Roman"/>
                                      <w:b/>
                                      <w:sz w:val="24"/>
                                    </w:rPr>
                                  </w:pPr>
                                  <w:r w:rsidRPr="0046400A">
                                    <w:rPr>
                                      <w:rFonts w:ascii="Times New Roman" w:eastAsia="標楷體" w:hAnsi="Times New Roman" w:cs="Times New Roman"/>
                                      <w:b/>
                                      <w:spacing w:val="-5"/>
                                      <w:sz w:val="24"/>
                                    </w:rPr>
                                    <w:t>符合</w:t>
                                  </w:r>
                                </w:p>
                              </w:tc>
                              <w:tc>
                                <w:tcPr>
                                  <w:tcW w:w="987" w:type="dxa"/>
                                </w:tcPr>
                                <w:p w14:paraId="56ABDE32" w14:textId="77777777" w:rsidR="009A36C6" w:rsidRPr="0046400A" w:rsidRDefault="00497A9F">
                                  <w:pPr>
                                    <w:pStyle w:val="TableParagraph"/>
                                    <w:spacing w:before="4" w:line="409" w:lineRule="exact"/>
                                    <w:ind w:left="133"/>
                                    <w:rPr>
                                      <w:rFonts w:ascii="Times New Roman" w:eastAsia="標楷體" w:hAnsi="Times New Roman" w:cs="Times New Roman"/>
                                      <w:b/>
                                      <w:sz w:val="24"/>
                                    </w:rPr>
                                  </w:pPr>
                                  <w:r w:rsidRPr="0046400A">
                                    <w:rPr>
                                      <w:rFonts w:ascii="Times New Roman" w:eastAsia="標楷體" w:hAnsi="Times New Roman" w:cs="Times New Roman"/>
                                      <w:b/>
                                      <w:spacing w:val="-4"/>
                                      <w:sz w:val="24"/>
                                    </w:rPr>
                                    <w:t>不符合</w:t>
                                  </w:r>
                                </w:p>
                              </w:tc>
                            </w:tr>
                            <w:tr w:rsidR="009A36C6" w:rsidRPr="0046400A" w14:paraId="4B789EB0" w14:textId="77777777">
                              <w:trPr>
                                <w:trHeight w:val="2160"/>
                              </w:trPr>
                              <w:tc>
                                <w:tcPr>
                                  <w:tcW w:w="1556" w:type="dxa"/>
                                  <w:vMerge w:val="restart"/>
                                </w:tcPr>
                                <w:p w14:paraId="0A5AC6E4" w14:textId="77777777" w:rsidR="009A36C6" w:rsidRPr="0046400A" w:rsidRDefault="009A36C6">
                                  <w:pPr>
                                    <w:pStyle w:val="TableParagraph"/>
                                    <w:rPr>
                                      <w:rFonts w:ascii="Times New Roman" w:eastAsia="標楷體" w:hAnsi="Times New Roman" w:cs="Times New Roman"/>
                                      <w:b/>
                                      <w:sz w:val="24"/>
                                    </w:rPr>
                                  </w:pPr>
                                </w:p>
                                <w:p w14:paraId="578CC316" w14:textId="77777777" w:rsidR="009A36C6" w:rsidRPr="0046400A" w:rsidRDefault="009A36C6">
                                  <w:pPr>
                                    <w:pStyle w:val="TableParagraph"/>
                                    <w:rPr>
                                      <w:rFonts w:ascii="Times New Roman" w:eastAsia="標楷體" w:hAnsi="Times New Roman" w:cs="Times New Roman"/>
                                      <w:b/>
                                      <w:sz w:val="24"/>
                                    </w:rPr>
                                  </w:pPr>
                                </w:p>
                                <w:p w14:paraId="4E250DEA" w14:textId="77777777" w:rsidR="009A36C6" w:rsidRPr="0046400A" w:rsidRDefault="009A36C6">
                                  <w:pPr>
                                    <w:pStyle w:val="TableParagraph"/>
                                    <w:rPr>
                                      <w:rFonts w:ascii="Times New Roman" w:eastAsia="標楷體" w:hAnsi="Times New Roman" w:cs="Times New Roman"/>
                                      <w:b/>
                                      <w:sz w:val="24"/>
                                    </w:rPr>
                                  </w:pPr>
                                </w:p>
                                <w:p w14:paraId="7E93AB90" w14:textId="77777777" w:rsidR="009A36C6" w:rsidRPr="0046400A" w:rsidRDefault="009A36C6">
                                  <w:pPr>
                                    <w:pStyle w:val="TableParagraph"/>
                                    <w:rPr>
                                      <w:rFonts w:ascii="Times New Roman" w:eastAsia="標楷體" w:hAnsi="Times New Roman" w:cs="Times New Roman"/>
                                      <w:b/>
                                      <w:sz w:val="24"/>
                                    </w:rPr>
                                  </w:pPr>
                                </w:p>
                                <w:p w14:paraId="0229A030" w14:textId="77777777" w:rsidR="009A36C6" w:rsidRPr="0046400A" w:rsidRDefault="009A36C6">
                                  <w:pPr>
                                    <w:pStyle w:val="TableParagraph"/>
                                    <w:spacing w:before="91"/>
                                    <w:rPr>
                                      <w:rFonts w:ascii="Times New Roman" w:eastAsia="標楷體" w:hAnsi="Times New Roman" w:cs="Times New Roman"/>
                                      <w:b/>
                                      <w:sz w:val="24"/>
                                    </w:rPr>
                                  </w:pPr>
                                </w:p>
                                <w:p w14:paraId="11F30212" w14:textId="77777777" w:rsidR="009A36C6" w:rsidRPr="0046400A" w:rsidRDefault="00497A9F">
                                  <w:pPr>
                                    <w:pStyle w:val="TableParagraph"/>
                                    <w:spacing w:line="196" w:lineRule="auto"/>
                                    <w:ind w:left="468" w:right="86" w:hanging="378"/>
                                    <w:jc w:val="both"/>
                                    <w:rPr>
                                      <w:rFonts w:ascii="Times New Roman" w:eastAsia="標楷體" w:hAnsi="Times New Roman" w:cs="Times New Roman"/>
                                      <w:b/>
                                      <w:sz w:val="24"/>
                                    </w:rPr>
                                  </w:pPr>
                                  <w:r w:rsidRPr="0046400A">
                                    <w:rPr>
                                      <w:rFonts w:ascii="Times New Roman" w:eastAsia="標楷體" w:hAnsi="Times New Roman" w:cs="Times New Roman"/>
                                      <w:b/>
                                      <w:spacing w:val="-14"/>
                                      <w:sz w:val="24"/>
                                    </w:rPr>
                                    <w:t>一、醫院出院</w:t>
                                  </w:r>
                                  <w:r w:rsidRPr="0046400A">
                                    <w:rPr>
                                      <w:rFonts w:ascii="Times New Roman" w:eastAsia="標楷體" w:hAnsi="Times New Roman" w:cs="Times New Roman"/>
                                      <w:b/>
                                      <w:spacing w:val="-4"/>
                                      <w:sz w:val="24"/>
                                    </w:rPr>
                                    <w:t>準備專業服務團隊</w:t>
                                  </w:r>
                                  <w:r w:rsidRPr="0046400A">
                                    <w:rPr>
                                      <w:rFonts w:ascii="Times New Roman" w:eastAsia="標楷體" w:hAnsi="Times New Roman" w:cs="Times New Roman"/>
                                      <w:b/>
                                      <w:spacing w:val="-10"/>
                                      <w:sz w:val="24"/>
                                    </w:rPr>
                                    <w:t>組</w:t>
                                  </w:r>
                                </w:p>
                              </w:tc>
                              <w:tc>
                                <w:tcPr>
                                  <w:tcW w:w="6381" w:type="dxa"/>
                                </w:tcPr>
                                <w:p w14:paraId="32A31B99" w14:textId="77777777" w:rsidR="009A36C6" w:rsidRPr="0046400A" w:rsidRDefault="00497A9F">
                                  <w:pPr>
                                    <w:pStyle w:val="TableParagraph"/>
                                    <w:spacing w:line="360" w:lineRule="exact"/>
                                    <w:ind w:left="512" w:right="98" w:hanging="406"/>
                                    <w:rPr>
                                      <w:rFonts w:ascii="Times New Roman" w:eastAsia="標楷體" w:hAnsi="Times New Roman" w:cs="Times New Roman"/>
                                      <w:sz w:val="24"/>
                                    </w:rPr>
                                  </w:pP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一</w:t>
                                  </w: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團隊成員多元性：</w:t>
                                  </w:r>
                                  <w:r w:rsidRPr="0046400A">
                                    <w:rPr>
                                      <w:rFonts w:ascii="Times New Roman" w:eastAsia="標楷體" w:hAnsi="Times New Roman" w:cs="Times New Roman"/>
                                      <w:spacing w:val="-2"/>
                                      <w:sz w:val="24"/>
                                    </w:rPr>
                                    <w:t>檢視「團隊成員名冊」及其執業執照</w:t>
                                  </w:r>
                                  <w:r w:rsidRPr="0046400A">
                                    <w:rPr>
                                      <w:rFonts w:ascii="Times New Roman" w:eastAsia="標楷體" w:hAnsi="Times New Roman" w:cs="Times New Roman"/>
                                      <w:sz w:val="24"/>
                                    </w:rPr>
                                    <w:t>影本，確認醫事人員職類是否達</w:t>
                                  </w:r>
                                  <w:r w:rsidRPr="0046400A">
                                    <w:rPr>
                                      <w:rFonts w:ascii="Times New Roman" w:eastAsia="標楷體" w:hAnsi="Times New Roman" w:cs="Times New Roman"/>
                                      <w:sz w:val="24"/>
                                    </w:rPr>
                                    <w:t xml:space="preserve"> 3</w:t>
                                  </w:r>
                                  <w:r w:rsidRPr="0046400A">
                                    <w:rPr>
                                      <w:rFonts w:ascii="Times New Roman" w:eastAsia="標楷體" w:hAnsi="Times New Roman" w:cs="Times New Roman"/>
                                      <w:spacing w:val="40"/>
                                      <w:sz w:val="24"/>
                                    </w:rPr>
                                    <w:t xml:space="preserve"> </w:t>
                                  </w:r>
                                  <w:r w:rsidRPr="0046400A">
                                    <w:rPr>
                                      <w:rFonts w:ascii="Times New Roman" w:eastAsia="標楷體" w:hAnsi="Times New Roman" w:cs="Times New Roman"/>
                                      <w:sz w:val="24"/>
                                    </w:rPr>
                                    <w:t>種以上。</w:t>
                                  </w:r>
                                </w:p>
                                <w:p w14:paraId="366689C2" w14:textId="77777777" w:rsidR="009A36C6" w:rsidRPr="0046400A" w:rsidRDefault="00497A9F">
                                  <w:pPr>
                                    <w:pStyle w:val="TableParagraph"/>
                                    <w:spacing w:line="409" w:lineRule="exact"/>
                                    <w:ind w:left="512"/>
                                    <w:rPr>
                                      <w:rFonts w:ascii="Times New Roman" w:eastAsia="標楷體" w:hAnsi="Times New Roman" w:cs="Times New Roman"/>
                                      <w:b/>
                                      <w:sz w:val="24"/>
                                    </w:rPr>
                                  </w:pPr>
                                  <w:r w:rsidRPr="0046400A">
                                    <w:rPr>
                                      <w:rFonts w:ascii="Times New Roman" w:eastAsia="標楷體" w:hAnsi="Times New Roman" w:cs="Times New Roman"/>
                                      <w:b/>
                                      <w:spacing w:val="-2"/>
                                      <w:sz w:val="24"/>
                                    </w:rPr>
                                    <w:t>團隊成員職類：</w:t>
                                  </w:r>
                                </w:p>
                                <w:p w14:paraId="16BFB4C4" w14:textId="77777777" w:rsidR="009A36C6" w:rsidRPr="0046400A" w:rsidRDefault="00497A9F">
                                  <w:pPr>
                                    <w:pStyle w:val="TableParagraph"/>
                                    <w:spacing w:line="307" w:lineRule="exact"/>
                                    <w:ind w:left="512"/>
                                    <w:rPr>
                                      <w:rFonts w:ascii="Times New Roman" w:eastAsia="標楷體" w:hAnsi="Times New Roman" w:cs="Times New Roman"/>
                                      <w:sz w:val="24"/>
                                    </w:rPr>
                                  </w:pP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醫師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職能治療人員</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物理治療人員</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語言治療師</w:t>
                                  </w:r>
                                </w:p>
                                <w:p w14:paraId="53867C26" w14:textId="77777777" w:rsidR="009A36C6" w:rsidRPr="0046400A" w:rsidRDefault="00497A9F">
                                  <w:pPr>
                                    <w:pStyle w:val="TableParagraph"/>
                                    <w:spacing w:before="52"/>
                                    <w:ind w:left="512"/>
                                    <w:rPr>
                                      <w:rFonts w:ascii="Times New Roman" w:eastAsia="標楷體" w:hAnsi="Times New Roman" w:cs="Times New Roman"/>
                                      <w:sz w:val="24"/>
                                    </w:rPr>
                                  </w:pP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護理人員</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心理師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藥師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營養師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呼吸治療師</w:t>
                                  </w:r>
                                </w:p>
                                <w:p w14:paraId="69559971" w14:textId="77777777" w:rsidR="009A36C6" w:rsidRPr="0046400A" w:rsidRDefault="00497A9F">
                                  <w:pPr>
                                    <w:pStyle w:val="TableParagraph"/>
                                    <w:tabs>
                                      <w:tab w:val="left" w:pos="4888"/>
                                    </w:tabs>
                                    <w:spacing w:before="53" w:line="292" w:lineRule="exact"/>
                                    <w:ind w:left="512"/>
                                    <w:rPr>
                                      <w:rFonts w:ascii="Times New Roman" w:eastAsia="標楷體" w:hAnsi="Times New Roman" w:cs="Times New Roman"/>
                                      <w:sz w:val="24"/>
                                    </w:rPr>
                                  </w:pPr>
                                  <w:r w:rsidRPr="0046400A">
                                    <w:rPr>
                                      <w:rFonts w:ascii="Times New Roman" w:eastAsia="標楷體" w:hAnsi="Times New Roman" w:cs="Times New Roman"/>
                                      <w:sz w:val="24"/>
                                    </w:rPr>
                                    <w:t>□</w:t>
                                  </w:r>
                                  <w:r w:rsidRPr="0046400A">
                                    <w:rPr>
                                      <w:rFonts w:ascii="Times New Roman" w:eastAsia="標楷體" w:hAnsi="Times New Roman" w:cs="Times New Roman"/>
                                      <w:sz w:val="24"/>
                                    </w:rPr>
                                    <w:t>聽力師</w:t>
                                  </w:r>
                                  <w:r w:rsidRPr="0046400A">
                                    <w:rPr>
                                      <w:rFonts w:ascii="Times New Roman" w:eastAsia="標楷體" w:hAnsi="Times New Roman" w:cs="Times New Roman"/>
                                      <w:sz w:val="24"/>
                                    </w:rPr>
                                    <w:t>□</w:t>
                                  </w:r>
                                  <w:r w:rsidRPr="0046400A">
                                    <w:rPr>
                                      <w:rFonts w:ascii="Times New Roman" w:eastAsia="標楷體" w:hAnsi="Times New Roman" w:cs="Times New Roman"/>
                                      <w:sz w:val="24"/>
                                    </w:rPr>
                                    <w:t>其他</w:t>
                                  </w:r>
                                  <w:r w:rsidRPr="0046400A">
                                    <w:rPr>
                                      <w:rFonts w:ascii="Times New Roman" w:eastAsia="標楷體" w:hAnsi="Times New Roman" w:cs="Times New Roman"/>
                                      <w:spacing w:val="-10"/>
                                      <w:sz w:val="24"/>
                                    </w:rPr>
                                    <w:t>：</w:t>
                                  </w:r>
                                  <w:r w:rsidRPr="0046400A">
                                    <w:rPr>
                                      <w:rFonts w:ascii="Times New Roman" w:eastAsia="標楷體" w:hAnsi="Times New Roman" w:cs="Times New Roman"/>
                                      <w:sz w:val="24"/>
                                      <w:u w:val="single"/>
                                    </w:rPr>
                                    <w:tab/>
                                  </w:r>
                                </w:p>
                              </w:tc>
                              <w:tc>
                                <w:tcPr>
                                  <w:tcW w:w="991" w:type="dxa"/>
                                </w:tcPr>
                                <w:p w14:paraId="13EC6383" w14:textId="77777777" w:rsidR="009A36C6" w:rsidRPr="0046400A" w:rsidRDefault="009A36C6">
                                  <w:pPr>
                                    <w:pStyle w:val="TableParagraph"/>
                                    <w:rPr>
                                      <w:rFonts w:ascii="Times New Roman" w:eastAsia="標楷體" w:hAnsi="Times New Roman" w:cs="Times New Roman"/>
                                      <w:sz w:val="24"/>
                                    </w:rPr>
                                  </w:pPr>
                                </w:p>
                              </w:tc>
                              <w:tc>
                                <w:tcPr>
                                  <w:tcW w:w="987" w:type="dxa"/>
                                </w:tcPr>
                                <w:p w14:paraId="6EB25BCC" w14:textId="77777777" w:rsidR="009A36C6" w:rsidRPr="0046400A" w:rsidRDefault="009A36C6">
                                  <w:pPr>
                                    <w:pStyle w:val="TableParagraph"/>
                                    <w:rPr>
                                      <w:rFonts w:ascii="Times New Roman" w:eastAsia="標楷體" w:hAnsi="Times New Roman" w:cs="Times New Roman"/>
                                      <w:sz w:val="24"/>
                                    </w:rPr>
                                  </w:pPr>
                                </w:p>
                              </w:tc>
                            </w:tr>
                            <w:tr w:rsidR="009A36C6" w:rsidRPr="0046400A" w14:paraId="39BF6751" w14:textId="77777777">
                              <w:trPr>
                                <w:trHeight w:val="2159"/>
                              </w:trPr>
                              <w:tc>
                                <w:tcPr>
                                  <w:tcW w:w="1556" w:type="dxa"/>
                                  <w:vMerge/>
                                  <w:tcBorders>
                                    <w:top w:val="nil"/>
                                  </w:tcBorders>
                                </w:tcPr>
                                <w:p w14:paraId="6D6CB042" w14:textId="77777777" w:rsidR="009A36C6" w:rsidRPr="0046400A" w:rsidRDefault="009A36C6">
                                  <w:pPr>
                                    <w:rPr>
                                      <w:rFonts w:ascii="Times New Roman" w:eastAsia="標楷體" w:hAnsi="Times New Roman" w:cs="Times New Roman"/>
                                      <w:sz w:val="2"/>
                                      <w:szCs w:val="2"/>
                                    </w:rPr>
                                  </w:pPr>
                                </w:p>
                              </w:tc>
                              <w:tc>
                                <w:tcPr>
                                  <w:tcW w:w="6381" w:type="dxa"/>
                                </w:tcPr>
                                <w:p w14:paraId="7DB2CA82" w14:textId="77777777" w:rsidR="009A36C6" w:rsidRPr="0046400A" w:rsidRDefault="00497A9F">
                                  <w:pPr>
                                    <w:pStyle w:val="TableParagraph"/>
                                    <w:spacing w:line="360" w:lineRule="exact"/>
                                    <w:ind w:left="512" w:right="103" w:hanging="406"/>
                                    <w:rPr>
                                      <w:rFonts w:ascii="Times New Roman" w:eastAsia="標楷體" w:hAnsi="Times New Roman" w:cs="Times New Roman"/>
                                      <w:sz w:val="24"/>
                                    </w:rPr>
                                  </w:pP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二</w:t>
                                  </w:r>
                                  <w:r w:rsidRPr="0046400A">
                                    <w:rPr>
                                      <w:rFonts w:ascii="Times New Roman" w:eastAsia="標楷體" w:hAnsi="Times New Roman" w:cs="Times New Roman"/>
                                      <w:b/>
                                      <w:sz w:val="24"/>
                                    </w:rPr>
                                    <w:t>)</w:t>
                                  </w:r>
                                  <w:r w:rsidRPr="0046400A">
                                    <w:rPr>
                                      <w:rFonts w:ascii="Times New Roman" w:eastAsia="標楷體" w:hAnsi="Times New Roman" w:cs="Times New Roman"/>
                                      <w:b/>
                                      <w:spacing w:val="4"/>
                                      <w:sz w:val="24"/>
                                    </w:rPr>
                                    <w:t>關鍵評估人力配置：</w:t>
                                  </w:r>
                                  <w:r w:rsidRPr="0046400A">
                                    <w:rPr>
                                      <w:rFonts w:ascii="Times New Roman" w:eastAsia="標楷體" w:hAnsi="Times New Roman" w:cs="Times New Roman"/>
                                      <w:sz w:val="24"/>
                                    </w:rPr>
                                    <w:t>查驗出院準備評估人員之完訓證</w:t>
                                  </w:r>
                                  <w:r w:rsidRPr="0046400A">
                                    <w:rPr>
                                      <w:rFonts w:ascii="Times New Roman" w:eastAsia="標楷體" w:hAnsi="Times New Roman" w:cs="Times New Roman"/>
                                      <w:spacing w:val="-2"/>
                                      <w:sz w:val="24"/>
                                    </w:rPr>
                                    <w:t>明，以及甲類輔具評估人員之資格證明文件。</w:t>
                                  </w:r>
                                </w:p>
                                <w:p w14:paraId="4F0FEB37" w14:textId="77777777" w:rsidR="009A36C6" w:rsidRPr="0046400A" w:rsidRDefault="00497A9F">
                                  <w:pPr>
                                    <w:pStyle w:val="TableParagraph"/>
                                    <w:numPr>
                                      <w:ilvl w:val="0"/>
                                      <w:numId w:val="7"/>
                                    </w:numPr>
                                    <w:tabs>
                                      <w:tab w:val="left" w:pos="767"/>
                                    </w:tabs>
                                    <w:spacing w:before="47" w:line="294"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
                                      <w:sz w:val="24"/>
                                    </w:rPr>
                                    <w:t>出院準備評估人員之完訓證明：</w:t>
                                  </w:r>
                                </w:p>
                                <w:p w14:paraId="30BF7EEA" w14:textId="77777777" w:rsidR="009A36C6" w:rsidRPr="0046400A" w:rsidRDefault="00497A9F">
                                  <w:pPr>
                                    <w:pStyle w:val="TableParagraph"/>
                                    <w:tabs>
                                      <w:tab w:val="left" w:pos="6326"/>
                                    </w:tabs>
                                    <w:spacing w:line="427" w:lineRule="exact"/>
                                    <w:ind w:left="760"/>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p w14:paraId="3D7499FF" w14:textId="77777777" w:rsidR="009A36C6" w:rsidRPr="0046400A" w:rsidRDefault="00497A9F">
                                  <w:pPr>
                                    <w:pStyle w:val="TableParagraph"/>
                                    <w:numPr>
                                      <w:ilvl w:val="0"/>
                                      <w:numId w:val="7"/>
                                    </w:numPr>
                                    <w:tabs>
                                      <w:tab w:val="left" w:pos="767"/>
                                    </w:tabs>
                                    <w:spacing w:line="293"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
                                      <w:sz w:val="24"/>
                                    </w:rPr>
                                    <w:t>甲類輔具評估人員之資格證明：</w:t>
                                  </w:r>
                                </w:p>
                                <w:p w14:paraId="3D448DF3" w14:textId="77777777" w:rsidR="009A36C6" w:rsidRPr="0046400A" w:rsidRDefault="00497A9F">
                                  <w:pPr>
                                    <w:pStyle w:val="TableParagraph"/>
                                    <w:tabs>
                                      <w:tab w:val="left" w:pos="6326"/>
                                    </w:tabs>
                                    <w:spacing w:line="358" w:lineRule="exact"/>
                                    <w:ind w:left="748"/>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tc>
                              <w:tc>
                                <w:tcPr>
                                  <w:tcW w:w="991" w:type="dxa"/>
                                </w:tcPr>
                                <w:p w14:paraId="0A06739B" w14:textId="77777777" w:rsidR="009A36C6" w:rsidRPr="0046400A" w:rsidRDefault="009A36C6">
                                  <w:pPr>
                                    <w:pStyle w:val="TableParagraph"/>
                                    <w:rPr>
                                      <w:rFonts w:ascii="Times New Roman" w:eastAsia="標楷體" w:hAnsi="Times New Roman" w:cs="Times New Roman"/>
                                      <w:sz w:val="24"/>
                                    </w:rPr>
                                  </w:pPr>
                                </w:p>
                              </w:tc>
                              <w:tc>
                                <w:tcPr>
                                  <w:tcW w:w="987" w:type="dxa"/>
                                </w:tcPr>
                                <w:p w14:paraId="348DA9FF" w14:textId="77777777" w:rsidR="009A36C6" w:rsidRPr="0046400A" w:rsidRDefault="009A36C6">
                                  <w:pPr>
                                    <w:pStyle w:val="TableParagraph"/>
                                    <w:rPr>
                                      <w:rFonts w:ascii="Times New Roman" w:eastAsia="標楷體" w:hAnsi="Times New Roman" w:cs="Times New Roman"/>
                                      <w:sz w:val="24"/>
                                    </w:rPr>
                                  </w:pPr>
                                </w:p>
                              </w:tc>
                            </w:tr>
                            <w:tr w:rsidR="009A36C6" w:rsidRPr="0046400A" w14:paraId="60C9D812" w14:textId="77777777">
                              <w:trPr>
                                <w:trHeight w:val="2906"/>
                              </w:trPr>
                              <w:tc>
                                <w:tcPr>
                                  <w:tcW w:w="1556" w:type="dxa"/>
                                  <w:vMerge w:val="restart"/>
                                </w:tcPr>
                                <w:p w14:paraId="7EEB536E" w14:textId="77777777" w:rsidR="009A36C6" w:rsidRPr="0046400A" w:rsidRDefault="009A36C6">
                                  <w:pPr>
                                    <w:pStyle w:val="TableParagraph"/>
                                    <w:rPr>
                                      <w:rFonts w:ascii="Times New Roman" w:eastAsia="標楷體" w:hAnsi="Times New Roman" w:cs="Times New Roman"/>
                                      <w:b/>
                                      <w:sz w:val="24"/>
                                    </w:rPr>
                                  </w:pPr>
                                </w:p>
                                <w:p w14:paraId="24ECAE54" w14:textId="77777777" w:rsidR="009A36C6" w:rsidRPr="0046400A" w:rsidRDefault="009A36C6">
                                  <w:pPr>
                                    <w:pStyle w:val="TableParagraph"/>
                                    <w:rPr>
                                      <w:rFonts w:ascii="Times New Roman" w:eastAsia="標楷體" w:hAnsi="Times New Roman" w:cs="Times New Roman"/>
                                      <w:b/>
                                      <w:sz w:val="24"/>
                                    </w:rPr>
                                  </w:pPr>
                                </w:p>
                                <w:p w14:paraId="26E8A0A9" w14:textId="77777777" w:rsidR="009A36C6" w:rsidRPr="0046400A" w:rsidRDefault="009A36C6">
                                  <w:pPr>
                                    <w:pStyle w:val="TableParagraph"/>
                                    <w:rPr>
                                      <w:rFonts w:ascii="Times New Roman" w:eastAsia="標楷體" w:hAnsi="Times New Roman" w:cs="Times New Roman"/>
                                      <w:b/>
                                      <w:sz w:val="24"/>
                                    </w:rPr>
                                  </w:pPr>
                                </w:p>
                                <w:p w14:paraId="45684C8F" w14:textId="77777777" w:rsidR="009A36C6" w:rsidRPr="0046400A" w:rsidRDefault="009A36C6">
                                  <w:pPr>
                                    <w:pStyle w:val="TableParagraph"/>
                                    <w:rPr>
                                      <w:rFonts w:ascii="Times New Roman" w:eastAsia="標楷體" w:hAnsi="Times New Roman" w:cs="Times New Roman"/>
                                      <w:b/>
                                      <w:sz w:val="24"/>
                                    </w:rPr>
                                  </w:pPr>
                                </w:p>
                                <w:p w14:paraId="4D4DE9A2" w14:textId="77777777" w:rsidR="009A36C6" w:rsidRPr="0046400A" w:rsidRDefault="009A36C6">
                                  <w:pPr>
                                    <w:pStyle w:val="TableParagraph"/>
                                    <w:spacing w:before="55"/>
                                    <w:rPr>
                                      <w:rFonts w:ascii="Times New Roman" w:eastAsia="標楷體" w:hAnsi="Times New Roman" w:cs="Times New Roman"/>
                                      <w:b/>
                                      <w:sz w:val="24"/>
                                    </w:rPr>
                                  </w:pPr>
                                </w:p>
                                <w:p w14:paraId="4108C3F8" w14:textId="77777777" w:rsidR="009A36C6" w:rsidRPr="0046400A" w:rsidRDefault="00497A9F">
                                  <w:pPr>
                                    <w:pStyle w:val="TableParagraph"/>
                                    <w:spacing w:line="401" w:lineRule="exact"/>
                                    <w:ind w:left="9"/>
                                    <w:rPr>
                                      <w:rFonts w:ascii="Times New Roman" w:eastAsia="標楷體" w:hAnsi="Times New Roman" w:cs="Times New Roman"/>
                                      <w:b/>
                                      <w:sz w:val="24"/>
                                    </w:rPr>
                                  </w:pPr>
                                  <w:r w:rsidRPr="0046400A">
                                    <w:rPr>
                                      <w:rFonts w:ascii="Times New Roman" w:eastAsia="標楷體" w:hAnsi="Times New Roman" w:cs="Times New Roman"/>
                                      <w:b/>
                                      <w:spacing w:val="-4"/>
                                      <w:sz w:val="24"/>
                                    </w:rPr>
                                    <w:t>二、建立長照</w:t>
                                  </w:r>
                                </w:p>
                                <w:p w14:paraId="0852CBF3" w14:textId="77777777" w:rsidR="009A36C6" w:rsidRPr="0046400A" w:rsidRDefault="00497A9F">
                                  <w:pPr>
                                    <w:pStyle w:val="TableParagraph"/>
                                    <w:spacing w:before="17" w:line="196" w:lineRule="auto"/>
                                    <w:ind w:left="441" w:right="97"/>
                                    <w:jc w:val="both"/>
                                    <w:rPr>
                                      <w:rFonts w:ascii="Times New Roman" w:eastAsia="標楷體" w:hAnsi="Times New Roman" w:cs="Times New Roman"/>
                                      <w:b/>
                                      <w:sz w:val="24"/>
                                    </w:rPr>
                                  </w:pPr>
                                  <w:r w:rsidRPr="0046400A">
                                    <w:rPr>
                                      <w:rFonts w:ascii="Times New Roman" w:eastAsia="標楷體" w:hAnsi="Times New Roman" w:cs="Times New Roman"/>
                                      <w:b/>
                                      <w:spacing w:val="7"/>
                                      <w:sz w:val="24"/>
                                    </w:rPr>
                                    <w:t>服務特約網絡與媒</w:t>
                                  </w:r>
                                  <w:r w:rsidRPr="0046400A">
                                    <w:rPr>
                                      <w:rFonts w:ascii="Times New Roman" w:eastAsia="標楷體" w:hAnsi="Times New Roman" w:cs="Times New Roman"/>
                                      <w:b/>
                                      <w:spacing w:val="-4"/>
                                      <w:sz w:val="24"/>
                                    </w:rPr>
                                    <w:t>合機制</w:t>
                                  </w:r>
                                </w:p>
                              </w:tc>
                              <w:tc>
                                <w:tcPr>
                                  <w:tcW w:w="6381" w:type="dxa"/>
                                </w:tcPr>
                                <w:p w14:paraId="6B66EE5C" w14:textId="77777777" w:rsidR="009A36C6" w:rsidRPr="0046400A" w:rsidRDefault="00497A9F">
                                  <w:pPr>
                                    <w:pStyle w:val="TableParagraph"/>
                                    <w:spacing w:before="14" w:line="360" w:lineRule="exact"/>
                                    <w:ind w:left="512" w:right="37" w:hanging="406"/>
                                    <w:jc w:val="both"/>
                                    <w:rPr>
                                      <w:rFonts w:ascii="Times New Roman" w:eastAsia="標楷體" w:hAnsi="Times New Roman" w:cs="Times New Roman"/>
                                      <w:sz w:val="24"/>
                                    </w:rPr>
                                  </w:pP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一</w:t>
                                  </w: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完善特約服務聯繫網絡：</w:t>
                                  </w:r>
                                  <w:r w:rsidRPr="0046400A">
                                    <w:rPr>
                                      <w:rFonts w:ascii="Times New Roman" w:eastAsia="標楷體" w:hAnsi="Times New Roman" w:cs="Times New Roman"/>
                                      <w:spacing w:val="-2"/>
                                      <w:sz w:val="24"/>
                                    </w:rPr>
                                    <w:t>依本局之長照特約服務單位清單，建立連繫窗口名冊，對象涵蓋：照顧服務（</w:t>
                                  </w:r>
                                  <w:r w:rsidRPr="0046400A">
                                    <w:rPr>
                                      <w:rFonts w:ascii="Times New Roman" w:eastAsia="標楷體" w:hAnsi="Times New Roman" w:cs="Times New Roman"/>
                                      <w:spacing w:val="-2"/>
                                      <w:sz w:val="24"/>
                                    </w:rPr>
                                    <w:t>B</w:t>
                                  </w:r>
                                  <w:r w:rsidRPr="0046400A">
                                    <w:rPr>
                                      <w:rFonts w:ascii="Times New Roman" w:eastAsia="標楷體" w:hAnsi="Times New Roman" w:cs="Times New Roman"/>
                                      <w:spacing w:val="-13"/>
                                      <w:sz w:val="24"/>
                                    </w:rPr>
                                    <w:t xml:space="preserve"> </w:t>
                                  </w:r>
                                  <w:r w:rsidRPr="0046400A">
                                    <w:rPr>
                                      <w:rFonts w:ascii="Times New Roman" w:eastAsia="標楷體" w:hAnsi="Times New Roman" w:cs="Times New Roman"/>
                                      <w:spacing w:val="-2"/>
                                      <w:sz w:val="24"/>
                                    </w:rPr>
                                    <w:t>碼</w:t>
                                  </w:r>
                                  <w:r w:rsidRPr="0046400A">
                                    <w:rPr>
                                      <w:rFonts w:ascii="Times New Roman" w:eastAsia="標楷體" w:hAnsi="Times New Roman" w:cs="Times New Roman"/>
                                      <w:spacing w:val="-125"/>
                                      <w:sz w:val="24"/>
                                    </w:rPr>
                                    <w:t>）</w:t>
                                  </w:r>
                                  <w:r w:rsidRPr="0046400A">
                                    <w:rPr>
                                      <w:rFonts w:ascii="Times New Roman" w:eastAsia="標楷體" w:hAnsi="Times New Roman" w:cs="Times New Roman"/>
                                      <w:spacing w:val="-2"/>
                                      <w:sz w:val="24"/>
                                    </w:rPr>
                                    <w:t>、</w:t>
                                  </w:r>
                                  <w:r w:rsidRPr="0046400A">
                                    <w:rPr>
                                      <w:rFonts w:ascii="Times New Roman" w:eastAsia="標楷體" w:hAnsi="Times New Roman" w:cs="Times New Roman"/>
                                      <w:sz w:val="24"/>
                                    </w:rPr>
                                    <w:t>交通接送（</w:t>
                                  </w:r>
                                  <w:r w:rsidRPr="0046400A">
                                    <w:rPr>
                                      <w:rFonts w:ascii="Times New Roman" w:eastAsia="標楷體" w:hAnsi="Times New Roman" w:cs="Times New Roman"/>
                                      <w:sz w:val="24"/>
                                    </w:rPr>
                                    <w:t>D</w:t>
                                  </w:r>
                                  <w:r w:rsidRPr="0046400A">
                                    <w:rPr>
                                      <w:rFonts w:ascii="Times New Roman" w:eastAsia="標楷體" w:hAnsi="Times New Roman" w:cs="Times New Roman"/>
                                      <w:spacing w:val="-15"/>
                                      <w:sz w:val="24"/>
                                    </w:rPr>
                                    <w:t xml:space="preserve"> </w:t>
                                  </w:r>
                                  <w:r w:rsidRPr="0046400A">
                                    <w:rPr>
                                      <w:rFonts w:ascii="Times New Roman" w:eastAsia="標楷體" w:hAnsi="Times New Roman" w:cs="Times New Roman"/>
                                      <w:sz w:val="24"/>
                                    </w:rPr>
                                    <w:t>碼</w:t>
                                  </w:r>
                                  <w:r w:rsidRPr="0046400A">
                                    <w:rPr>
                                      <w:rFonts w:ascii="Times New Roman" w:eastAsia="標楷體" w:hAnsi="Times New Roman" w:cs="Times New Roman"/>
                                      <w:spacing w:val="-132"/>
                                      <w:sz w:val="24"/>
                                    </w:rPr>
                                    <w:t>）</w:t>
                                  </w:r>
                                  <w:r w:rsidRPr="0046400A">
                                    <w:rPr>
                                      <w:rFonts w:ascii="Times New Roman" w:eastAsia="標楷體" w:hAnsi="Times New Roman" w:cs="Times New Roman"/>
                                      <w:sz w:val="24"/>
                                    </w:rPr>
                                    <w:t>、輔具及居家無障礙（</w:t>
                                  </w:r>
                                  <w:r w:rsidRPr="0046400A">
                                    <w:rPr>
                                      <w:rFonts w:ascii="Times New Roman" w:eastAsia="標楷體" w:hAnsi="Times New Roman" w:cs="Times New Roman"/>
                                      <w:sz w:val="24"/>
                                    </w:rPr>
                                    <w:t>EF</w:t>
                                  </w:r>
                                  <w:r w:rsidRPr="0046400A">
                                    <w:rPr>
                                      <w:rFonts w:ascii="Times New Roman" w:eastAsia="標楷體" w:hAnsi="Times New Roman" w:cs="Times New Roman"/>
                                      <w:spacing w:val="-15"/>
                                      <w:sz w:val="24"/>
                                    </w:rPr>
                                    <w:t xml:space="preserve"> </w:t>
                                  </w:r>
                                  <w:r w:rsidRPr="0046400A">
                                    <w:rPr>
                                      <w:rFonts w:ascii="Times New Roman" w:eastAsia="標楷體" w:hAnsi="Times New Roman" w:cs="Times New Roman"/>
                                      <w:sz w:val="24"/>
                                    </w:rPr>
                                    <w:t>碼</w:t>
                                  </w:r>
                                  <w:r w:rsidRPr="0046400A">
                                    <w:rPr>
                                      <w:rFonts w:ascii="Times New Roman" w:eastAsia="標楷體" w:hAnsi="Times New Roman" w:cs="Times New Roman"/>
                                      <w:spacing w:val="-132"/>
                                      <w:sz w:val="24"/>
                                    </w:rPr>
                                    <w:t>）</w:t>
                                  </w:r>
                                  <w:r w:rsidRPr="0046400A">
                                    <w:rPr>
                                      <w:rFonts w:ascii="Times New Roman" w:eastAsia="標楷體" w:hAnsi="Times New Roman" w:cs="Times New Roman"/>
                                      <w:sz w:val="24"/>
                                    </w:rPr>
                                    <w:t>、喘息服務（</w:t>
                                  </w:r>
                                  <w:r w:rsidRPr="0046400A">
                                    <w:rPr>
                                      <w:rFonts w:ascii="Times New Roman" w:eastAsia="標楷體" w:hAnsi="Times New Roman" w:cs="Times New Roman"/>
                                      <w:sz w:val="24"/>
                                    </w:rPr>
                                    <w:t xml:space="preserve">G </w:t>
                                  </w:r>
                                  <w:r w:rsidRPr="0046400A">
                                    <w:rPr>
                                      <w:rFonts w:ascii="Times New Roman" w:eastAsia="標楷體" w:hAnsi="Times New Roman" w:cs="Times New Roman"/>
                                      <w:sz w:val="24"/>
                                    </w:rPr>
                                    <w:t>碼）等特約單位，並訂定明確之服務銜接流程。</w:t>
                                  </w:r>
                                </w:p>
                                <w:p w14:paraId="66D32B64" w14:textId="77777777" w:rsidR="009A36C6" w:rsidRPr="0046400A" w:rsidRDefault="00497A9F">
                                  <w:pPr>
                                    <w:pStyle w:val="TableParagraph"/>
                                    <w:numPr>
                                      <w:ilvl w:val="0"/>
                                      <w:numId w:val="6"/>
                                    </w:numPr>
                                    <w:tabs>
                                      <w:tab w:val="left" w:pos="767"/>
                                    </w:tabs>
                                    <w:spacing w:before="48" w:line="294"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0"/>
                                      <w:sz w:val="24"/>
                                    </w:rPr>
                                    <w:t>具備「長照特約單位聯繫名冊」：</w:t>
                                  </w:r>
                                </w:p>
                                <w:p w14:paraId="4E3491CA" w14:textId="77777777" w:rsidR="009A36C6" w:rsidRPr="0046400A" w:rsidRDefault="00497A9F">
                                  <w:pPr>
                                    <w:pStyle w:val="TableParagraph"/>
                                    <w:tabs>
                                      <w:tab w:val="left" w:pos="6326"/>
                                    </w:tabs>
                                    <w:spacing w:line="427" w:lineRule="exact"/>
                                    <w:ind w:left="760"/>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p w14:paraId="51C9D2E4" w14:textId="77777777" w:rsidR="009A36C6" w:rsidRPr="0046400A" w:rsidRDefault="00497A9F">
                                  <w:pPr>
                                    <w:pStyle w:val="TableParagraph"/>
                                    <w:numPr>
                                      <w:ilvl w:val="0"/>
                                      <w:numId w:val="6"/>
                                    </w:numPr>
                                    <w:tabs>
                                      <w:tab w:val="left" w:pos="767"/>
                                    </w:tabs>
                                    <w:spacing w:line="293"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1"/>
                                      <w:sz w:val="24"/>
                                    </w:rPr>
                                    <w:t>具備「服務媒合流程圖」：</w:t>
                                  </w:r>
                                </w:p>
                                <w:p w14:paraId="46AC4CDE" w14:textId="77777777" w:rsidR="009A36C6" w:rsidRPr="0046400A" w:rsidRDefault="00497A9F">
                                  <w:pPr>
                                    <w:pStyle w:val="TableParagraph"/>
                                    <w:tabs>
                                      <w:tab w:val="left" w:pos="6326"/>
                                    </w:tabs>
                                    <w:spacing w:line="370" w:lineRule="exact"/>
                                    <w:ind w:left="752"/>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tc>
                              <w:tc>
                                <w:tcPr>
                                  <w:tcW w:w="991" w:type="dxa"/>
                                </w:tcPr>
                                <w:p w14:paraId="5B0DCAE5" w14:textId="77777777" w:rsidR="009A36C6" w:rsidRPr="0046400A" w:rsidRDefault="009A36C6">
                                  <w:pPr>
                                    <w:pStyle w:val="TableParagraph"/>
                                    <w:rPr>
                                      <w:rFonts w:ascii="Times New Roman" w:eastAsia="標楷體" w:hAnsi="Times New Roman" w:cs="Times New Roman"/>
                                      <w:sz w:val="24"/>
                                    </w:rPr>
                                  </w:pPr>
                                </w:p>
                              </w:tc>
                              <w:tc>
                                <w:tcPr>
                                  <w:tcW w:w="987" w:type="dxa"/>
                                </w:tcPr>
                                <w:p w14:paraId="3B2DA2C3" w14:textId="77777777" w:rsidR="009A36C6" w:rsidRPr="0046400A" w:rsidRDefault="009A36C6">
                                  <w:pPr>
                                    <w:pStyle w:val="TableParagraph"/>
                                    <w:rPr>
                                      <w:rFonts w:ascii="Times New Roman" w:eastAsia="標楷體" w:hAnsi="Times New Roman" w:cs="Times New Roman"/>
                                      <w:sz w:val="24"/>
                                    </w:rPr>
                                  </w:pPr>
                                </w:p>
                              </w:tc>
                            </w:tr>
                            <w:tr w:rsidR="009A36C6" w:rsidRPr="0046400A" w14:paraId="0E6D4D37" w14:textId="77777777">
                              <w:trPr>
                                <w:trHeight w:val="4320"/>
                              </w:trPr>
                              <w:tc>
                                <w:tcPr>
                                  <w:tcW w:w="1556" w:type="dxa"/>
                                  <w:vMerge/>
                                  <w:tcBorders>
                                    <w:top w:val="nil"/>
                                  </w:tcBorders>
                                </w:tcPr>
                                <w:p w14:paraId="3A732473" w14:textId="77777777" w:rsidR="009A36C6" w:rsidRPr="0046400A" w:rsidRDefault="009A36C6">
                                  <w:pPr>
                                    <w:rPr>
                                      <w:rFonts w:ascii="Times New Roman" w:eastAsia="標楷體" w:hAnsi="Times New Roman" w:cs="Times New Roman"/>
                                      <w:sz w:val="2"/>
                                      <w:szCs w:val="2"/>
                                    </w:rPr>
                                  </w:pPr>
                                </w:p>
                              </w:tc>
                              <w:tc>
                                <w:tcPr>
                                  <w:tcW w:w="6381" w:type="dxa"/>
                                </w:tcPr>
                                <w:p w14:paraId="6E4A178E" w14:textId="77777777" w:rsidR="009A36C6" w:rsidRPr="0046400A" w:rsidRDefault="00497A9F">
                                  <w:pPr>
                                    <w:pStyle w:val="TableParagraph"/>
                                    <w:spacing w:line="409" w:lineRule="exact"/>
                                    <w:ind w:left="107"/>
                                    <w:rPr>
                                      <w:rFonts w:ascii="Times New Roman" w:eastAsia="標楷體" w:hAnsi="Times New Roman" w:cs="Times New Roman"/>
                                      <w:sz w:val="24"/>
                                    </w:rPr>
                                  </w:pPr>
                                  <w:r w:rsidRPr="0046400A">
                                    <w:rPr>
                                      <w:rFonts w:ascii="Times New Roman" w:eastAsia="標楷體" w:hAnsi="Times New Roman" w:cs="Times New Roman"/>
                                      <w:b/>
                                      <w:spacing w:val="-4"/>
                                      <w:sz w:val="24"/>
                                    </w:rPr>
                                    <w:t>(</w:t>
                                  </w:r>
                                  <w:r w:rsidRPr="0046400A">
                                    <w:rPr>
                                      <w:rFonts w:ascii="Times New Roman" w:eastAsia="標楷體" w:hAnsi="Times New Roman" w:cs="Times New Roman"/>
                                      <w:b/>
                                      <w:spacing w:val="-4"/>
                                      <w:sz w:val="24"/>
                                    </w:rPr>
                                    <w:t>二</w:t>
                                  </w:r>
                                  <w:r w:rsidRPr="0046400A">
                                    <w:rPr>
                                      <w:rFonts w:ascii="Times New Roman" w:eastAsia="標楷體" w:hAnsi="Times New Roman" w:cs="Times New Roman"/>
                                      <w:b/>
                                      <w:spacing w:val="-4"/>
                                      <w:sz w:val="24"/>
                                    </w:rPr>
                                    <w:t>)</w:t>
                                  </w:r>
                                  <w:r w:rsidRPr="0046400A">
                                    <w:rPr>
                                      <w:rFonts w:ascii="Times New Roman" w:eastAsia="標楷體" w:hAnsi="Times New Roman" w:cs="Times New Roman"/>
                                      <w:b/>
                                      <w:spacing w:val="-4"/>
                                      <w:sz w:val="24"/>
                                    </w:rPr>
                                    <w:t>落實公平派案原則</w:t>
                                  </w:r>
                                  <w:r w:rsidRPr="0046400A">
                                    <w:rPr>
                                      <w:rFonts w:ascii="Times New Roman" w:eastAsia="標楷體" w:hAnsi="Times New Roman" w:cs="Times New Roman"/>
                                      <w:b/>
                                      <w:spacing w:val="-4"/>
                                      <w:sz w:val="24"/>
                                      <w:vertAlign w:val="superscript"/>
                                    </w:rPr>
                                    <w:t>(</w:t>
                                  </w:r>
                                  <w:r w:rsidRPr="0046400A">
                                    <w:rPr>
                                      <w:rFonts w:ascii="Times New Roman" w:eastAsia="標楷體" w:hAnsi="Times New Roman" w:cs="Times New Roman"/>
                                      <w:b/>
                                      <w:spacing w:val="7"/>
                                      <w:position w:val="12"/>
                                      <w:sz w:val="12"/>
                                    </w:rPr>
                                    <w:t>註</w:t>
                                  </w:r>
                                  <w:r w:rsidRPr="0046400A">
                                    <w:rPr>
                                      <w:rFonts w:ascii="Times New Roman" w:eastAsia="標楷體" w:hAnsi="Times New Roman" w:cs="Times New Roman"/>
                                      <w:b/>
                                      <w:spacing w:val="7"/>
                                      <w:position w:val="12"/>
                                      <w:sz w:val="12"/>
                                    </w:rPr>
                                    <w:t xml:space="preserve"> </w:t>
                                  </w:r>
                                  <w:r w:rsidRPr="0046400A">
                                    <w:rPr>
                                      <w:rFonts w:ascii="Times New Roman" w:eastAsia="標楷體" w:hAnsi="Times New Roman" w:cs="Times New Roman"/>
                                      <w:b/>
                                      <w:spacing w:val="-4"/>
                                      <w:position w:val="8"/>
                                      <w:sz w:val="16"/>
                                    </w:rPr>
                                    <w:t>1)</w:t>
                                  </w:r>
                                  <w:r w:rsidRPr="0046400A">
                                    <w:rPr>
                                      <w:rFonts w:ascii="Times New Roman" w:eastAsia="標楷體" w:hAnsi="Times New Roman" w:cs="Times New Roman"/>
                                      <w:b/>
                                      <w:spacing w:val="-4"/>
                                      <w:sz w:val="24"/>
                                    </w:rPr>
                                    <w:t>：</w:t>
                                  </w:r>
                                  <w:r w:rsidRPr="0046400A">
                                    <w:rPr>
                                      <w:rFonts w:ascii="Times New Roman" w:eastAsia="標楷體" w:hAnsi="Times New Roman" w:cs="Times New Roman"/>
                                      <w:spacing w:val="-5"/>
                                      <w:sz w:val="24"/>
                                    </w:rPr>
                                    <w:t>醫院媒合服務時，依據「臺中市</w:t>
                                  </w:r>
                                </w:p>
                                <w:p w14:paraId="2B76A33D" w14:textId="77777777" w:rsidR="009A36C6" w:rsidRPr="0046400A" w:rsidRDefault="00497A9F">
                                  <w:pPr>
                                    <w:pStyle w:val="TableParagraph"/>
                                    <w:spacing w:line="293" w:lineRule="exact"/>
                                    <w:ind w:left="512"/>
                                    <w:rPr>
                                      <w:rFonts w:ascii="Times New Roman" w:eastAsia="標楷體" w:hAnsi="Times New Roman" w:cs="Times New Roman"/>
                                      <w:sz w:val="24"/>
                                    </w:rPr>
                                  </w:pPr>
                                  <w:r w:rsidRPr="0046400A">
                                    <w:rPr>
                                      <w:rFonts w:ascii="Times New Roman" w:eastAsia="標楷體" w:hAnsi="Times New Roman" w:cs="Times New Roman"/>
                                      <w:spacing w:val="-1"/>
                                      <w:sz w:val="24"/>
                                    </w:rPr>
                                    <w:t>政府衛生局派案原則」辦理，存有紀錄。</w:t>
                                  </w:r>
                                </w:p>
                                <w:p w14:paraId="0161305C" w14:textId="77777777" w:rsidR="009A36C6" w:rsidRPr="0046400A" w:rsidRDefault="00497A9F">
                                  <w:pPr>
                                    <w:pStyle w:val="TableParagraph"/>
                                    <w:numPr>
                                      <w:ilvl w:val="0"/>
                                      <w:numId w:val="5"/>
                                    </w:numPr>
                                    <w:tabs>
                                      <w:tab w:val="left" w:pos="767"/>
                                      <w:tab w:val="left" w:pos="2810"/>
                                    </w:tabs>
                                    <w:spacing w:line="387"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888DAB2" w14:textId="77777777" w:rsidR="009A36C6" w:rsidRPr="0046400A" w:rsidRDefault="00497A9F">
                                  <w:pPr>
                                    <w:pStyle w:val="TableParagraph"/>
                                    <w:tabs>
                                      <w:tab w:val="left" w:pos="6324"/>
                                    </w:tabs>
                                    <w:spacing w:line="360" w:lineRule="exact"/>
                                    <w:ind w:left="741"/>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053A84A8"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30FFE388" w14:textId="77777777" w:rsidR="009A36C6" w:rsidRPr="0046400A" w:rsidRDefault="00497A9F">
                                  <w:pPr>
                                    <w:pStyle w:val="TableParagraph"/>
                                    <w:tabs>
                                      <w:tab w:val="left" w:pos="6322"/>
                                    </w:tabs>
                                    <w:spacing w:line="360" w:lineRule="exact"/>
                                    <w:ind w:left="738"/>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63C8A6F7"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23BA5006" w14:textId="77777777" w:rsidR="009A36C6" w:rsidRPr="0046400A" w:rsidRDefault="00497A9F">
                                  <w:pPr>
                                    <w:pStyle w:val="TableParagraph"/>
                                    <w:tabs>
                                      <w:tab w:val="left" w:pos="6326"/>
                                    </w:tabs>
                                    <w:spacing w:line="360" w:lineRule="exact"/>
                                    <w:ind w:left="75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3D9CC2C2"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41E85861" w14:textId="77777777" w:rsidR="009A36C6" w:rsidRPr="0046400A" w:rsidRDefault="00497A9F">
                                  <w:pPr>
                                    <w:pStyle w:val="TableParagraph"/>
                                    <w:tabs>
                                      <w:tab w:val="left" w:pos="6326"/>
                                    </w:tabs>
                                    <w:spacing w:line="360" w:lineRule="exact"/>
                                    <w:ind w:left="755"/>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09935B28"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751CBFCE" w14:textId="77777777" w:rsidR="009A36C6" w:rsidRPr="0046400A" w:rsidRDefault="00497A9F">
                                  <w:pPr>
                                    <w:pStyle w:val="TableParagraph"/>
                                    <w:tabs>
                                      <w:tab w:val="left" w:pos="6322"/>
                                    </w:tabs>
                                    <w:spacing w:line="330" w:lineRule="exact"/>
                                    <w:ind w:left="738"/>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tc>
                              <w:tc>
                                <w:tcPr>
                                  <w:tcW w:w="991" w:type="dxa"/>
                                </w:tcPr>
                                <w:p w14:paraId="6AF73D77" w14:textId="77777777" w:rsidR="009A36C6" w:rsidRPr="0046400A" w:rsidRDefault="009A36C6">
                                  <w:pPr>
                                    <w:pStyle w:val="TableParagraph"/>
                                    <w:rPr>
                                      <w:rFonts w:ascii="Times New Roman" w:eastAsia="標楷體" w:hAnsi="Times New Roman" w:cs="Times New Roman"/>
                                      <w:sz w:val="24"/>
                                    </w:rPr>
                                  </w:pPr>
                                </w:p>
                              </w:tc>
                              <w:tc>
                                <w:tcPr>
                                  <w:tcW w:w="987" w:type="dxa"/>
                                </w:tcPr>
                                <w:p w14:paraId="29FDF358" w14:textId="77777777" w:rsidR="009A36C6" w:rsidRPr="0046400A" w:rsidRDefault="009A36C6">
                                  <w:pPr>
                                    <w:pStyle w:val="TableParagraph"/>
                                    <w:rPr>
                                      <w:rFonts w:ascii="Times New Roman" w:eastAsia="標楷體" w:hAnsi="Times New Roman" w:cs="Times New Roman"/>
                                      <w:sz w:val="24"/>
                                    </w:rPr>
                                  </w:pPr>
                                </w:p>
                              </w:tc>
                            </w:tr>
                          </w:tbl>
                          <w:p w14:paraId="1237ED15" w14:textId="77777777" w:rsidR="009A36C6" w:rsidRDefault="009A36C6">
                            <w:pPr>
                              <w:pStyle w:val="a3"/>
                            </w:pPr>
                          </w:p>
                        </w:txbxContent>
                      </wps:txbx>
                      <wps:bodyPr wrap="square" lIns="0" tIns="0" rIns="0" bIns="0" rtlCol="0">
                        <a:noAutofit/>
                      </wps:bodyPr>
                    </wps:wsp>
                  </a:graphicData>
                </a:graphic>
              </wp:anchor>
            </w:drawing>
          </mc:Choice>
          <mc:Fallback>
            <w:pict>
              <v:shapetype w14:anchorId="4DEF3CC2" id="_x0000_t202" coordsize="21600,21600" o:spt="202" path="m,l,21600r21600,l21600,xe">
                <v:stroke joinstyle="miter"/>
                <v:path gradientshapeok="t" o:connecttype="rect"/>
              </v:shapetype>
              <v:shape id="Textbox 3" o:spid="_x0000_s1026" type="#_x0000_t202" style="position:absolute;left:0;text-align:left;margin-left:46.55pt;margin-top:19.65pt;width:502.2pt;height:624.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6381"/>
                        <w:gridCol w:w="991"/>
                        <w:gridCol w:w="987"/>
                      </w:tblGrid>
                      <w:tr w:rsidR="009A36C6" w:rsidRPr="0046400A" w14:paraId="7058CF53" w14:textId="77777777">
                        <w:trPr>
                          <w:trHeight w:val="436"/>
                        </w:trPr>
                        <w:tc>
                          <w:tcPr>
                            <w:tcW w:w="1556" w:type="dxa"/>
                            <w:vMerge w:val="restart"/>
                          </w:tcPr>
                          <w:p w14:paraId="4CAF9375" w14:textId="77777777" w:rsidR="009A36C6" w:rsidRPr="0046400A" w:rsidRDefault="00497A9F">
                            <w:pPr>
                              <w:pStyle w:val="TableParagraph"/>
                              <w:spacing w:before="230"/>
                              <w:ind w:left="297"/>
                              <w:rPr>
                                <w:rFonts w:ascii="Times New Roman" w:eastAsia="標楷體" w:hAnsi="Times New Roman" w:cs="Times New Roman"/>
                                <w:b/>
                                <w:sz w:val="24"/>
                              </w:rPr>
                            </w:pPr>
                            <w:r w:rsidRPr="0046400A">
                              <w:rPr>
                                <w:rFonts w:ascii="Times New Roman" w:eastAsia="標楷體" w:hAnsi="Times New Roman" w:cs="Times New Roman"/>
                                <w:b/>
                                <w:spacing w:val="-3"/>
                                <w:sz w:val="24"/>
                              </w:rPr>
                              <w:t>稽核項目</w:t>
                            </w:r>
                          </w:p>
                        </w:tc>
                        <w:tc>
                          <w:tcPr>
                            <w:tcW w:w="6381" w:type="dxa"/>
                            <w:vMerge w:val="restart"/>
                          </w:tcPr>
                          <w:p w14:paraId="06B8CA78" w14:textId="77777777" w:rsidR="009A36C6" w:rsidRPr="0046400A" w:rsidRDefault="00497A9F">
                            <w:pPr>
                              <w:pStyle w:val="TableParagraph"/>
                              <w:spacing w:before="230"/>
                              <w:ind w:left="8"/>
                              <w:jc w:val="center"/>
                              <w:rPr>
                                <w:rFonts w:ascii="Times New Roman" w:eastAsia="標楷體" w:hAnsi="Times New Roman" w:cs="Times New Roman"/>
                                <w:b/>
                                <w:sz w:val="24"/>
                              </w:rPr>
                            </w:pPr>
                            <w:r w:rsidRPr="0046400A">
                              <w:rPr>
                                <w:rFonts w:ascii="Times New Roman" w:eastAsia="標楷體" w:hAnsi="Times New Roman" w:cs="Times New Roman"/>
                                <w:b/>
                                <w:spacing w:val="-3"/>
                                <w:sz w:val="24"/>
                              </w:rPr>
                              <w:t>稽核重點</w:t>
                            </w:r>
                          </w:p>
                        </w:tc>
                        <w:tc>
                          <w:tcPr>
                            <w:tcW w:w="1978" w:type="dxa"/>
                            <w:gridSpan w:val="2"/>
                          </w:tcPr>
                          <w:p w14:paraId="7A3C24B3" w14:textId="77777777" w:rsidR="009A36C6" w:rsidRPr="0046400A" w:rsidRDefault="00497A9F">
                            <w:pPr>
                              <w:pStyle w:val="TableParagraph"/>
                              <w:spacing w:before="7" w:line="409" w:lineRule="exact"/>
                              <w:ind w:left="507"/>
                              <w:rPr>
                                <w:rFonts w:ascii="Times New Roman" w:eastAsia="標楷體" w:hAnsi="Times New Roman" w:cs="Times New Roman"/>
                                <w:b/>
                                <w:sz w:val="24"/>
                              </w:rPr>
                            </w:pPr>
                            <w:r w:rsidRPr="0046400A">
                              <w:rPr>
                                <w:rFonts w:ascii="Times New Roman" w:eastAsia="標楷體" w:hAnsi="Times New Roman" w:cs="Times New Roman"/>
                                <w:b/>
                                <w:spacing w:val="-3"/>
                                <w:sz w:val="24"/>
                              </w:rPr>
                              <w:t>稽核結果</w:t>
                            </w:r>
                          </w:p>
                        </w:tc>
                      </w:tr>
                      <w:tr w:rsidR="009A36C6" w:rsidRPr="0046400A" w14:paraId="1A780B6B" w14:textId="77777777">
                        <w:trPr>
                          <w:trHeight w:val="434"/>
                        </w:trPr>
                        <w:tc>
                          <w:tcPr>
                            <w:tcW w:w="1556" w:type="dxa"/>
                            <w:vMerge/>
                            <w:tcBorders>
                              <w:top w:val="nil"/>
                            </w:tcBorders>
                          </w:tcPr>
                          <w:p w14:paraId="1A169D5D" w14:textId="77777777" w:rsidR="009A36C6" w:rsidRPr="0046400A" w:rsidRDefault="009A36C6">
                            <w:pPr>
                              <w:rPr>
                                <w:rFonts w:ascii="Times New Roman" w:eastAsia="標楷體" w:hAnsi="Times New Roman" w:cs="Times New Roman"/>
                                <w:sz w:val="2"/>
                                <w:szCs w:val="2"/>
                              </w:rPr>
                            </w:pPr>
                          </w:p>
                        </w:tc>
                        <w:tc>
                          <w:tcPr>
                            <w:tcW w:w="6381" w:type="dxa"/>
                            <w:vMerge/>
                            <w:tcBorders>
                              <w:top w:val="nil"/>
                            </w:tcBorders>
                          </w:tcPr>
                          <w:p w14:paraId="709FB626" w14:textId="77777777" w:rsidR="009A36C6" w:rsidRPr="0046400A" w:rsidRDefault="009A36C6">
                            <w:pPr>
                              <w:rPr>
                                <w:rFonts w:ascii="Times New Roman" w:eastAsia="標楷體" w:hAnsi="Times New Roman" w:cs="Times New Roman"/>
                                <w:sz w:val="2"/>
                                <w:szCs w:val="2"/>
                              </w:rPr>
                            </w:pPr>
                          </w:p>
                        </w:tc>
                        <w:tc>
                          <w:tcPr>
                            <w:tcW w:w="991" w:type="dxa"/>
                          </w:tcPr>
                          <w:p w14:paraId="3A1BC6F1" w14:textId="77777777" w:rsidR="009A36C6" w:rsidRPr="0046400A" w:rsidRDefault="00497A9F">
                            <w:pPr>
                              <w:pStyle w:val="TableParagraph"/>
                              <w:spacing w:before="4" w:line="409" w:lineRule="exact"/>
                              <w:ind w:left="255"/>
                              <w:rPr>
                                <w:rFonts w:ascii="Times New Roman" w:eastAsia="標楷體" w:hAnsi="Times New Roman" w:cs="Times New Roman"/>
                                <w:b/>
                                <w:sz w:val="24"/>
                              </w:rPr>
                            </w:pPr>
                            <w:r w:rsidRPr="0046400A">
                              <w:rPr>
                                <w:rFonts w:ascii="Times New Roman" w:eastAsia="標楷體" w:hAnsi="Times New Roman" w:cs="Times New Roman"/>
                                <w:b/>
                                <w:spacing w:val="-5"/>
                                <w:sz w:val="24"/>
                              </w:rPr>
                              <w:t>符合</w:t>
                            </w:r>
                          </w:p>
                        </w:tc>
                        <w:tc>
                          <w:tcPr>
                            <w:tcW w:w="987" w:type="dxa"/>
                          </w:tcPr>
                          <w:p w14:paraId="56ABDE32" w14:textId="77777777" w:rsidR="009A36C6" w:rsidRPr="0046400A" w:rsidRDefault="00497A9F">
                            <w:pPr>
                              <w:pStyle w:val="TableParagraph"/>
                              <w:spacing w:before="4" w:line="409" w:lineRule="exact"/>
                              <w:ind w:left="133"/>
                              <w:rPr>
                                <w:rFonts w:ascii="Times New Roman" w:eastAsia="標楷體" w:hAnsi="Times New Roman" w:cs="Times New Roman"/>
                                <w:b/>
                                <w:sz w:val="24"/>
                              </w:rPr>
                            </w:pPr>
                            <w:r w:rsidRPr="0046400A">
                              <w:rPr>
                                <w:rFonts w:ascii="Times New Roman" w:eastAsia="標楷體" w:hAnsi="Times New Roman" w:cs="Times New Roman"/>
                                <w:b/>
                                <w:spacing w:val="-4"/>
                                <w:sz w:val="24"/>
                              </w:rPr>
                              <w:t>不符合</w:t>
                            </w:r>
                          </w:p>
                        </w:tc>
                      </w:tr>
                      <w:tr w:rsidR="009A36C6" w:rsidRPr="0046400A" w14:paraId="4B789EB0" w14:textId="77777777">
                        <w:trPr>
                          <w:trHeight w:val="2160"/>
                        </w:trPr>
                        <w:tc>
                          <w:tcPr>
                            <w:tcW w:w="1556" w:type="dxa"/>
                            <w:vMerge w:val="restart"/>
                          </w:tcPr>
                          <w:p w14:paraId="0A5AC6E4" w14:textId="77777777" w:rsidR="009A36C6" w:rsidRPr="0046400A" w:rsidRDefault="009A36C6">
                            <w:pPr>
                              <w:pStyle w:val="TableParagraph"/>
                              <w:rPr>
                                <w:rFonts w:ascii="Times New Roman" w:eastAsia="標楷體" w:hAnsi="Times New Roman" w:cs="Times New Roman"/>
                                <w:b/>
                                <w:sz w:val="24"/>
                              </w:rPr>
                            </w:pPr>
                          </w:p>
                          <w:p w14:paraId="578CC316" w14:textId="77777777" w:rsidR="009A36C6" w:rsidRPr="0046400A" w:rsidRDefault="009A36C6">
                            <w:pPr>
                              <w:pStyle w:val="TableParagraph"/>
                              <w:rPr>
                                <w:rFonts w:ascii="Times New Roman" w:eastAsia="標楷體" w:hAnsi="Times New Roman" w:cs="Times New Roman"/>
                                <w:b/>
                                <w:sz w:val="24"/>
                              </w:rPr>
                            </w:pPr>
                          </w:p>
                          <w:p w14:paraId="4E250DEA" w14:textId="77777777" w:rsidR="009A36C6" w:rsidRPr="0046400A" w:rsidRDefault="009A36C6">
                            <w:pPr>
                              <w:pStyle w:val="TableParagraph"/>
                              <w:rPr>
                                <w:rFonts w:ascii="Times New Roman" w:eastAsia="標楷體" w:hAnsi="Times New Roman" w:cs="Times New Roman"/>
                                <w:b/>
                                <w:sz w:val="24"/>
                              </w:rPr>
                            </w:pPr>
                          </w:p>
                          <w:p w14:paraId="7E93AB90" w14:textId="77777777" w:rsidR="009A36C6" w:rsidRPr="0046400A" w:rsidRDefault="009A36C6">
                            <w:pPr>
                              <w:pStyle w:val="TableParagraph"/>
                              <w:rPr>
                                <w:rFonts w:ascii="Times New Roman" w:eastAsia="標楷體" w:hAnsi="Times New Roman" w:cs="Times New Roman"/>
                                <w:b/>
                                <w:sz w:val="24"/>
                              </w:rPr>
                            </w:pPr>
                          </w:p>
                          <w:p w14:paraId="0229A030" w14:textId="77777777" w:rsidR="009A36C6" w:rsidRPr="0046400A" w:rsidRDefault="009A36C6">
                            <w:pPr>
                              <w:pStyle w:val="TableParagraph"/>
                              <w:spacing w:before="91"/>
                              <w:rPr>
                                <w:rFonts w:ascii="Times New Roman" w:eastAsia="標楷體" w:hAnsi="Times New Roman" w:cs="Times New Roman"/>
                                <w:b/>
                                <w:sz w:val="24"/>
                              </w:rPr>
                            </w:pPr>
                          </w:p>
                          <w:p w14:paraId="11F30212" w14:textId="77777777" w:rsidR="009A36C6" w:rsidRPr="0046400A" w:rsidRDefault="00497A9F">
                            <w:pPr>
                              <w:pStyle w:val="TableParagraph"/>
                              <w:spacing w:line="196" w:lineRule="auto"/>
                              <w:ind w:left="468" w:right="86" w:hanging="378"/>
                              <w:jc w:val="both"/>
                              <w:rPr>
                                <w:rFonts w:ascii="Times New Roman" w:eastAsia="標楷體" w:hAnsi="Times New Roman" w:cs="Times New Roman"/>
                                <w:b/>
                                <w:sz w:val="24"/>
                              </w:rPr>
                            </w:pPr>
                            <w:r w:rsidRPr="0046400A">
                              <w:rPr>
                                <w:rFonts w:ascii="Times New Roman" w:eastAsia="標楷體" w:hAnsi="Times New Roman" w:cs="Times New Roman"/>
                                <w:b/>
                                <w:spacing w:val="-14"/>
                                <w:sz w:val="24"/>
                              </w:rPr>
                              <w:t>一、醫院出院</w:t>
                            </w:r>
                            <w:r w:rsidRPr="0046400A">
                              <w:rPr>
                                <w:rFonts w:ascii="Times New Roman" w:eastAsia="標楷體" w:hAnsi="Times New Roman" w:cs="Times New Roman"/>
                                <w:b/>
                                <w:spacing w:val="-4"/>
                                <w:sz w:val="24"/>
                              </w:rPr>
                              <w:t>準備專業服務團隊</w:t>
                            </w:r>
                            <w:r w:rsidRPr="0046400A">
                              <w:rPr>
                                <w:rFonts w:ascii="Times New Roman" w:eastAsia="標楷體" w:hAnsi="Times New Roman" w:cs="Times New Roman"/>
                                <w:b/>
                                <w:spacing w:val="-10"/>
                                <w:sz w:val="24"/>
                              </w:rPr>
                              <w:t>組</w:t>
                            </w:r>
                          </w:p>
                        </w:tc>
                        <w:tc>
                          <w:tcPr>
                            <w:tcW w:w="6381" w:type="dxa"/>
                          </w:tcPr>
                          <w:p w14:paraId="32A31B99" w14:textId="77777777" w:rsidR="009A36C6" w:rsidRPr="0046400A" w:rsidRDefault="00497A9F">
                            <w:pPr>
                              <w:pStyle w:val="TableParagraph"/>
                              <w:spacing w:line="360" w:lineRule="exact"/>
                              <w:ind w:left="512" w:right="98" w:hanging="406"/>
                              <w:rPr>
                                <w:rFonts w:ascii="Times New Roman" w:eastAsia="標楷體" w:hAnsi="Times New Roman" w:cs="Times New Roman"/>
                                <w:sz w:val="24"/>
                              </w:rPr>
                            </w:pP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一</w:t>
                            </w: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團隊成員多元性：</w:t>
                            </w:r>
                            <w:r w:rsidRPr="0046400A">
                              <w:rPr>
                                <w:rFonts w:ascii="Times New Roman" w:eastAsia="標楷體" w:hAnsi="Times New Roman" w:cs="Times New Roman"/>
                                <w:spacing w:val="-2"/>
                                <w:sz w:val="24"/>
                              </w:rPr>
                              <w:t>檢視「團隊成員名冊」及其執業執照</w:t>
                            </w:r>
                            <w:r w:rsidRPr="0046400A">
                              <w:rPr>
                                <w:rFonts w:ascii="Times New Roman" w:eastAsia="標楷體" w:hAnsi="Times New Roman" w:cs="Times New Roman"/>
                                <w:sz w:val="24"/>
                              </w:rPr>
                              <w:t>影本，確認醫事人員職類是否達</w:t>
                            </w:r>
                            <w:r w:rsidRPr="0046400A">
                              <w:rPr>
                                <w:rFonts w:ascii="Times New Roman" w:eastAsia="標楷體" w:hAnsi="Times New Roman" w:cs="Times New Roman"/>
                                <w:sz w:val="24"/>
                              </w:rPr>
                              <w:t xml:space="preserve"> 3</w:t>
                            </w:r>
                            <w:r w:rsidRPr="0046400A">
                              <w:rPr>
                                <w:rFonts w:ascii="Times New Roman" w:eastAsia="標楷體" w:hAnsi="Times New Roman" w:cs="Times New Roman"/>
                                <w:spacing w:val="40"/>
                                <w:sz w:val="24"/>
                              </w:rPr>
                              <w:t xml:space="preserve"> </w:t>
                            </w:r>
                            <w:r w:rsidRPr="0046400A">
                              <w:rPr>
                                <w:rFonts w:ascii="Times New Roman" w:eastAsia="標楷體" w:hAnsi="Times New Roman" w:cs="Times New Roman"/>
                                <w:sz w:val="24"/>
                              </w:rPr>
                              <w:t>種以上。</w:t>
                            </w:r>
                          </w:p>
                          <w:p w14:paraId="366689C2" w14:textId="77777777" w:rsidR="009A36C6" w:rsidRPr="0046400A" w:rsidRDefault="00497A9F">
                            <w:pPr>
                              <w:pStyle w:val="TableParagraph"/>
                              <w:spacing w:line="409" w:lineRule="exact"/>
                              <w:ind w:left="512"/>
                              <w:rPr>
                                <w:rFonts w:ascii="Times New Roman" w:eastAsia="標楷體" w:hAnsi="Times New Roman" w:cs="Times New Roman"/>
                                <w:b/>
                                <w:sz w:val="24"/>
                              </w:rPr>
                            </w:pPr>
                            <w:r w:rsidRPr="0046400A">
                              <w:rPr>
                                <w:rFonts w:ascii="Times New Roman" w:eastAsia="標楷體" w:hAnsi="Times New Roman" w:cs="Times New Roman"/>
                                <w:b/>
                                <w:spacing w:val="-2"/>
                                <w:sz w:val="24"/>
                              </w:rPr>
                              <w:t>團隊成員職類：</w:t>
                            </w:r>
                          </w:p>
                          <w:p w14:paraId="16BFB4C4" w14:textId="77777777" w:rsidR="009A36C6" w:rsidRPr="0046400A" w:rsidRDefault="00497A9F">
                            <w:pPr>
                              <w:pStyle w:val="TableParagraph"/>
                              <w:spacing w:line="307" w:lineRule="exact"/>
                              <w:ind w:left="512"/>
                              <w:rPr>
                                <w:rFonts w:ascii="Times New Roman" w:eastAsia="標楷體" w:hAnsi="Times New Roman" w:cs="Times New Roman"/>
                                <w:sz w:val="24"/>
                              </w:rPr>
                            </w:pP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醫師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職能治療人員</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物理治療人員</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語言治療師</w:t>
                            </w:r>
                          </w:p>
                          <w:p w14:paraId="53867C26" w14:textId="77777777" w:rsidR="009A36C6" w:rsidRPr="0046400A" w:rsidRDefault="00497A9F">
                            <w:pPr>
                              <w:pStyle w:val="TableParagraph"/>
                              <w:spacing w:before="52"/>
                              <w:ind w:left="512"/>
                              <w:rPr>
                                <w:rFonts w:ascii="Times New Roman" w:eastAsia="標楷體" w:hAnsi="Times New Roman" w:cs="Times New Roman"/>
                                <w:sz w:val="24"/>
                              </w:rPr>
                            </w:pP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護理人員</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心理師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藥師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營養師</w:t>
                            </w:r>
                            <w:r w:rsidRPr="0046400A">
                              <w:rPr>
                                <w:rFonts w:ascii="Times New Roman" w:eastAsia="標楷體" w:hAnsi="Times New Roman" w:cs="Times New Roman"/>
                                <w:spacing w:val="-1"/>
                                <w:sz w:val="24"/>
                              </w:rPr>
                              <w:t>□</w:t>
                            </w:r>
                            <w:r w:rsidRPr="0046400A">
                              <w:rPr>
                                <w:rFonts w:ascii="Times New Roman" w:eastAsia="標楷體" w:hAnsi="Times New Roman" w:cs="Times New Roman"/>
                                <w:spacing w:val="-1"/>
                                <w:sz w:val="24"/>
                              </w:rPr>
                              <w:t>呼吸治療師</w:t>
                            </w:r>
                          </w:p>
                          <w:p w14:paraId="69559971" w14:textId="77777777" w:rsidR="009A36C6" w:rsidRPr="0046400A" w:rsidRDefault="00497A9F">
                            <w:pPr>
                              <w:pStyle w:val="TableParagraph"/>
                              <w:tabs>
                                <w:tab w:val="left" w:pos="4888"/>
                              </w:tabs>
                              <w:spacing w:before="53" w:line="292" w:lineRule="exact"/>
                              <w:ind w:left="512"/>
                              <w:rPr>
                                <w:rFonts w:ascii="Times New Roman" w:eastAsia="標楷體" w:hAnsi="Times New Roman" w:cs="Times New Roman"/>
                                <w:sz w:val="24"/>
                              </w:rPr>
                            </w:pPr>
                            <w:r w:rsidRPr="0046400A">
                              <w:rPr>
                                <w:rFonts w:ascii="Times New Roman" w:eastAsia="標楷體" w:hAnsi="Times New Roman" w:cs="Times New Roman"/>
                                <w:sz w:val="24"/>
                              </w:rPr>
                              <w:t>□</w:t>
                            </w:r>
                            <w:r w:rsidRPr="0046400A">
                              <w:rPr>
                                <w:rFonts w:ascii="Times New Roman" w:eastAsia="標楷體" w:hAnsi="Times New Roman" w:cs="Times New Roman"/>
                                <w:sz w:val="24"/>
                              </w:rPr>
                              <w:t>聽力師</w:t>
                            </w:r>
                            <w:r w:rsidRPr="0046400A">
                              <w:rPr>
                                <w:rFonts w:ascii="Times New Roman" w:eastAsia="標楷體" w:hAnsi="Times New Roman" w:cs="Times New Roman"/>
                                <w:sz w:val="24"/>
                              </w:rPr>
                              <w:t>□</w:t>
                            </w:r>
                            <w:r w:rsidRPr="0046400A">
                              <w:rPr>
                                <w:rFonts w:ascii="Times New Roman" w:eastAsia="標楷體" w:hAnsi="Times New Roman" w:cs="Times New Roman"/>
                                <w:sz w:val="24"/>
                              </w:rPr>
                              <w:t>其他</w:t>
                            </w:r>
                            <w:r w:rsidRPr="0046400A">
                              <w:rPr>
                                <w:rFonts w:ascii="Times New Roman" w:eastAsia="標楷體" w:hAnsi="Times New Roman" w:cs="Times New Roman"/>
                                <w:spacing w:val="-10"/>
                                <w:sz w:val="24"/>
                              </w:rPr>
                              <w:t>：</w:t>
                            </w:r>
                            <w:r w:rsidRPr="0046400A">
                              <w:rPr>
                                <w:rFonts w:ascii="Times New Roman" w:eastAsia="標楷體" w:hAnsi="Times New Roman" w:cs="Times New Roman"/>
                                <w:sz w:val="24"/>
                                <w:u w:val="single"/>
                              </w:rPr>
                              <w:tab/>
                            </w:r>
                          </w:p>
                        </w:tc>
                        <w:tc>
                          <w:tcPr>
                            <w:tcW w:w="991" w:type="dxa"/>
                          </w:tcPr>
                          <w:p w14:paraId="13EC6383" w14:textId="77777777" w:rsidR="009A36C6" w:rsidRPr="0046400A" w:rsidRDefault="009A36C6">
                            <w:pPr>
                              <w:pStyle w:val="TableParagraph"/>
                              <w:rPr>
                                <w:rFonts w:ascii="Times New Roman" w:eastAsia="標楷體" w:hAnsi="Times New Roman" w:cs="Times New Roman"/>
                                <w:sz w:val="24"/>
                              </w:rPr>
                            </w:pPr>
                          </w:p>
                        </w:tc>
                        <w:tc>
                          <w:tcPr>
                            <w:tcW w:w="987" w:type="dxa"/>
                          </w:tcPr>
                          <w:p w14:paraId="6EB25BCC" w14:textId="77777777" w:rsidR="009A36C6" w:rsidRPr="0046400A" w:rsidRDefault="009A36C6">
                            <w:pPr>
                              <w:pStyle w:val="TableParagraph"/>
                              <w:rPr>
                                <w:rFonts w:ascii="Times New Roman" w:eastAsia="標楷體" w:hAnsi="Times New Roman" w:cs="Times New Roman"/>
                                <w:sz w:val="24"/>
                              </w:rPr>
                            </w:pPr>
                          </w:p>
                        </w:tc>
                      </w:tr>
                      <w:tr w:rsidR="009A36C6" w:rsidRPr="0046400A" w14:paraId="39BF6751" w14:textId="77777777">
                        <w:trPr>
                          <w:trHeight w:val="2159"/>
                        </w:trPr>
                        <w:tc>
                          <w:tcPr>
                            <w:tcW w:w="1556" w:type="dxa"/>
                            <w:vMerge/>
                            <w:tcBorders>
                              <w:top w:val="nil"/>
                            </w:tcBorders>
                          </w:tcPr>
                          <w:p w14:paraId="6D6CB042" w14:textId="77777777" w:rsidR="009A36C6" w:rsidRPr="0046400A" w:rsidRDefault="009A36C6">
                            <w:pPr>
                              <w:rPr>
                                <w:rFonts w:ascii="Times New Roman" w:eastAsia="標楷體" w:hAnsi="Times New Roman" w:cs="Times New Roman"/>
                                <w:sz w:val="2"/>
                                <w:szCs w:val="2"/>
                              </w:rPr>
                            </w:pPr>
                          </w:p>
                        </w:tc>
                        <w:tc>
                          <w:tcPr>
                            <w:tcW w:w="6381" w:type="dxa"/>
                          </w:tcPr>
                          <w:p w14:paraId="7DB2CA82" w14:textId="77777777" w:rsidR="009A36C6" w:rsidRPr="0046400A" w:rsidRDefault="00497A9F">
                            <w:pPr>
                              <w:pStyle w:val="TableParagraph"/>
                              <w:spacing w:line="360" w:lineRule="exact"/>
                              <w:ind w:left="512" w:right="103" w:hanging="406"/>
                              <w:rPr>
                                <w:rFonts w:ascii="Times New Roman" w:eastAsia="標楷體" w:hAnsi="Times New Roman" w:cs="Times New Roman"/>
                                <w:sz w:val="24"/>
                              </w:rPr>
                            </w:pP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二</w:t>
                            </w:r>
                            <w:r w:rsidRPr="0046400A">
                              <w:rPr>
                                <w:rFonts w:ascii="Times New Roman" w:eastAsia="標楷體" w:hAnsi="Times New Roman" w:cs="Times New Roman"/>
                                <w:b/>
                                <w:sz w:val="24"/>
                              </w:rPr>
                              <w:t>)</w:t>
                            </w:r>
                            <w:r w:rsidRPr="0046400A">
                              <w:rPr>
                                <w:rFonts w:ascii="Times New Roman" w:eastAsia="標楷體" w:hAnsi="Times New Roman" w:cs="Times New Roman"/>
                                <w:b/>
                                <w:spacing w:val="4"/>
                                <w:sz w:val="24"/>
                              </w:rPr>
                              <w:t>關鍵評估人力配置：</w:t>
                            </w:r>
                            <w:r w:rsidRPr="0046400A">
                              <w:rPr>
                                <w:rFonts w:ascii="Times New Roman" w:eastAsia="標楷體" w:hAnsi="Times New Roman" w:cs="Times New Roman"/>
                                <w:sz w:val="24"/>
                              </w:rPr>
                              <w:t>查驗出院準備評估人員之完訓證</w:t>
                            </w:r>
                            <w:r w:rsidRPr="0046400A">
                              <w:rPr>
                                <w:rFonts w:ascii="Times New Roman" w:eastAsia="標楷體" w:hAnsi="Times New Roman" w:cs="Times New Roman"/>
                                <w:spacing w:val="-2"/>
                                <w:sz w:val="24"/>
                              </w:rPr>
                              <w:t>明，以及甲類輔具評估人員之資格證明文件。</w:t>
                            </w:r>
                          </w:p>
                          <w:p w14:paraId="4F0FEB37" w14:textId="77777777" w:rsidR="009A36C6" w:rsidRPr="0046400A" w:rsidRDefault="00497A9F">
                            <w:pPr>
                              <w:pStyle w:val="TableParagraph"/>
                              <w:numPr>
                                <w:ilvl w:val="0"/>
                                <w:numId w:val="7"/>
                              </w:numPr>
                              <w:tabs>
                                <w:tab w:val="left" w:pos="767"/>
                              </w:tabs>
                              <w:spacing w:before="47" w:line="294"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
                                <w:sz w:val="24"/>
                              </w:rPr>
                              <w:t>出院準備評估人員之完訓證明：</w:t>
                            </w:r>
                          </w:p>
                          <w:p w14:paraId="30BF7EEA" w14:textId="77777777" w:rsidR="009A36C6" w:rsidRPr="0046400A" w:rsidRDefault="00497A9F">
                            <w:pPr>
                              <w:pStyle w:val="TableParagraph"/>
                              <w:tabs>
                                <w:tab w:val="left" w:pos="6326"/>
                              </w:tabs>
                              <w:spacing w:line="427" w:lineRule="exact"/>
                              <w:ind w:left="760"/>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p w14:paraId="3D7499FF" w14:textId="77777777" w:rsidR="009A36C6" w:rsidRPr="0046400A" w:rsidRDefault="00497A9F">
                            <w:pPr>
                              <w:pStyle w:val="TableParagraph"/>
                              <w:numPr>
                                <w:ilvl w:val="0"/>
                                <w:numId w:val="7"/>
                              </w:numPr>
                              <w:tabs>
                                <w:tab w:val="left" w:pos="767"/>
                              </w:tabs>
                              <w:spacing w:line="293"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
                                <w:sz w:val="24"/>
                              </w:rPr>
                              <w:t>甲類輔具評估人員之資格證明：</w:t>
                            </w:r>
                          </w:p>
                          <w:p w14:paraId="3D448DF3" w14:textId="77777777" w:rsidR="009A36C6" w:rsidRPr="0046400A" w:rsidRDefault="00497A9F">
                            <w:pPr>
                              <w:pStyle w:val="TableParagraph"/>
                              <w:tabs>
                                <w:tab w:val="left" w:pos="6326"/>
                              </w:tabs>
                              <w:spacing w:line="358" w:lineRule="exact"/>
                              <w:ind w:left="748"/>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tc>
                        <w:tc>
                          <w:tcPr>
                            <w:tcW w:w="991" w:type="dxa"/>
                          </w:tcPr>
                          <w:p w14:paraId="0A06739B" w14:textId="77777777" w:rsidR="009A36C6" w:rsidRPr="0046400A" w:rsidRDefault="009A36C6">
                            <w:pPr>
                              <w:pStyle w:val="TableParagraph"/>
                              <w:rPr>
                                <w:rFonts w:ascii="Times New Roman" w:eastAsia="標楷體" w:hAnsi="Times New Roman" w:cs="Times New Roman"/>
                                <w:sz w:val="24"/>
                              </w:rPr>
                            </w:pPr>
                          </w:p>
                        </w:tc>
                        <w:tc>
                          <w:tcPr>
                            <w:tcW w:w="987" w:type="dxa"/>
                          </w:tcPr>
                          <w:p w14:paraId="348DA9FF" w14:textId="77777777" w:rsidR="009A36C6" w:rsidRPr="0046400A" w:rsidRDefault="009A36C6">
                            <w:pPr>
                              <w:pStyle w:val="TableParagraph"/>
                              <w:rPr>
                                <w:rFonts w:ascii="Times New Roman" w:eastAsia="標楷體" w:hAnsi="Times New Roman" w:cs="Times New Roman"/>
                                <w:sz w:val="24"/>
                              </w:rPr>
                            </w:pPr>
                          </w:p>
                        </w:tc>
                      </w:tr>
                      <w:tr w:rsidR="009A36C6" w:rsidRPr="0046400A" w14:paraId="60C9D812" w14:textId="77777777">
                        <w:trPr>
                          <w:trHeight w:val="2906"/>
                        </w:trPr>
                        <w:tc>
                          <w:tcPr>
                            <w:tcW w:w="1556" w:type="dxa"/>
                            <w:vMerge w:val="restart"/>
                          </w:tcPr>
                          <w:p w14:paraId="7EEB536E" w14:textId="77777777" w:rsidR="009A36C6" w:rsidRPr="0046400A" w:rsidRDefault="009A36C6">
                            <w:pPr>
                              <w:pStyle w:val="TableParagraph"/>
                              <w:rPr>
                                <w:rFonts w:ascii="Times New Roman" w:eastAsia="標楷體" w:hAnsi="Times New Roman" w:cs="Times New Roman"/>
                                <w:b/>
                                <w:sz w:val="24"/>
                              </w:rPr>
                            </w:pPr>
                          </w:p>
                          <w:p w14:paraId="24ECAE54" w14:textId="77777777" w:rsidR="009A36C6" w:rsidRPr="0046400A" w:rsidRDefault="009A36C6">
                            <w:pPr>
                              <w:pStyle w:val="TableParagraph"/>
                              <w:rPr>
                                <w:rFonts w:ascii="Times New Roman" w:eastAsia="標楷體" w:hAnsi="Times New Roman" w:cs="Times New Roman"/>
                                <w:b/>
                                <w:sz w:val="24"/>
                              </w:rPr>
                            </w:pPr>
                          </w:p>
                          <w:p w14:paraId="26E8A0A9" w14:textId="77777777" w:rsidR="009A36C6" w:rsidRPr="0046400A" w:rsidRDefault="009A36C6">
                            <w:pPr>
                              <w:pStyle w:val="TableParagraph"/>
                              <w:rPr>
                                <w:rFonts w:ascii="Times New Roman" w:eastAsia="標楷體" w:hAnsi="Times New Roman" w:cs="Times New Roman"/>
                                <w:b/>
                                <w:sz w:val="24"/>
                              </w:rPr>
                            </w:pPr>
                          </w:p>
                          <w:p w14:paraId="45684C8F" w14:textId="77777777" w:rsidR="009A36C6" w:rsidRPr="0046400A" w:rsidRDefault="009A36C6">
                            <w:pPr>
                              <w:pStyle w:val="TableParagraph"/>
                              <w:rPr>
                                <w:rFonts w:ascii="Times New Roman" w:eastAsia="標楷體" w:hAnsi="Times New Roman" w:cs="Times New Roman"/>
                                <w:b/>
                                <w:sz w:val="24"/>
                              </w:rPr>
                            </w:pPr>
                          </w:p>
                          <w:p w14:paraId="4D4DE9A2" w14:textId="77777777" w:rsidR="009A36C6" w:rsidRPr="0046400A" w:rsidRDefault="009A36C6">
                            <w:pPr>
                              <w:pStyle w:val="TableParagraph"/>
                              <w:spacing w:before="55"/>
                              <w:rPr>
                                <w:rFonts w:ascii="Times New Roman" w:eastAsia="標楷體" w:hAnsi="Times New Roman" w:cs="Times New Roman"/>
                                <w:b/>
                                <w:sz w:val="24"/>
                              </w:rPr>
                            </w:pPr>
                          </w:p>
                          <w:p w14:paraId="4108C3F8" w14:textId="77777777" w:rsidR="009A36C6" w:rsidRPr="0046400A" w:rsidRDefault="00497A9F">
                            <w:pPr>
                              <w:pStyle w:val="TableParagraph"/>
                              <w:spacing w:line="401" w:lineRule="exact"/>
                              <w:ind w:left="9"/>
                              <w:rPr>
                                <w:rFonts w:ascii="Times New Roman" w:eastAsia="標楷體" w:hAnsi="Times New Roman" w:cs="Times New Roman"/>
                                <w:b/>
                                <w:sz w:val="24"/>
                              </w:rPr>
                            </w:pPr>
                            <w:r w:rsidRPr="0046400A">
                              <w:rPr>
                                <w:rFonts w:ascii="Times New Roman" w:eastAsia="標楷體" w:hAnsi="Times New Roman" w:cs="Times New Roman"/>
                                <w:b/>
                                <w:spacing w:val="-4"/>
                                <w:sz w:val="24"/>
                              </w:rPr>
                              <w:t>二、建立長照</w:t>
                            </w:r>
                          </w:p>
                          <w:p w14:paraId="0852CBF3" w14:textId="77777777" w:rsidR="009A36C6" w:rsidRPr="0046400A" w:rsidRDefault="00497A9F">
                            <w:pPr>
                              <w:pStyle w:val="TableParagraph"/>
                              <w:spacing w:before="17" w:line="196" w:lineRule="auto"/>
                              <w:ind w:left="441" w:right="97"/>
                              <w:jc w:val="both"/>
                              <w:rPr>
                                <w:rFonts w:ascii="Times New Roman" w:eastAsia="標楷體" w:hAnsi="Times New Roman" w:cs="Times New Roman"/>
                                <w:b/>
                                <w:sz w:val="24"/>
                              </w:rPr>
                            </w:pPr>
                            <w:r w:rsidRPr="0046400A">
                              <w:rPr>
                                <w:rFonts w:ascii="Times New Roman" w:eastAsia="標楷體" w:hAnsi="Times New Roman" w:cs="Times New Roman"/>
                                <w:b/>
                                <w:spacing w:val="7"/>
                                <w:sz w:val="24"/>
                              </w:rPr>
                              <w:t>服務特約網絡與媒</w:t>
                            </w:r>
                            <w:r w:rsidRPr="0046400A">
                              <w:rPr>
                                <w:rFonts w:ascii="Times New Roman" w:eastAsia="標楷體" w:hAnsi="Times New Roman" w:cs="Times New Roman"/>
                                <w:b/>
                                <w:spacing w:val="-4"/>
                                <w:sz w:val="24"/>
                              </w:rPr>
                              <w:t>合機制</w:t>
                            </w:r>
                          </w:p>
                        </w:tc>
                        <w:tc>
                          <w:tcPr>
                            <w:tcW w:w="6381" w:type="dxa"/>
                          </w:tcPr>
                          <w:p w14:paraId="6B66EE5C" w14:textId="77777777" w:rsidR="009A36C6" w:rsidRPr="0046400A" w:rsidRDefault="00497A9F">
                            <w:pPr>
                              <w:pStyle w:val="TableParagraph"/>
                              <w:spacing w:before="14" w:line="360" w:lineRule="exact"/>
                              <w:ind w:left="512" w:right="37" w:hanging="406"/>
                              <w:jc w:val="both"/>
                              <w:rPr>
                                <w:rFonts w:ascii="Times New Roman" w:eastAsia="標楷體" w:hAnsi="Times New Roman" w:cs="Times New Roman"/>
                                <w:sz w:val="24"/>
                              </w:rPr>
                            </w:pP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一</w:t>
                            </w: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完善特約服務聯繫網絡：</w:t>
                            </w:r>
                            <w:r w:rsidRPr="0046400A">
                              <w:rPr>
                                <w:rFonts w:ascii="Times New Roman" w:eastAsia="標楷體" w:hAnsi="Times New Roman" w:cs="Times New Roman"/>
                                <w:spacing w:val="-2"/>
                                <w:sz w:val="24"/>
                              </w:rPr>
                              <w:t>依本局之長照特約服務單位清單，建立連繫窗口名冊，對象涵蓋：照顧服務（</w:t>
                            </w:r>
                            <w:r w:rsidRPr="0046400A">
                              <w:rPr>
                                <w:rFonts w:ascii="Times New Roman" w:eastAsia="標楷體" w:hAnsi="Times New Roman" w:cs="Times New Roman"/>
                                <w:spacing w:val="-2"/>
                                <w:sz w:val="24"/>
                              </w:rPr>
                              <w:t>B</w:t>
                            </w:r>
                            <w:r w:rsidRPr="0046400A">
                              <w:rPr>
                                <w:rFonts w:ascii="Times New Roman" w:eastAsia="標楷體" w:hAnsi="Times New Roman" w:cs="Times New Roman"/>
                                <w:spacing w:val="-13"/>
                                <w:sz w:val="24"/>
                              </w:rPr>
                              <w:t xml:space="preserve"> </w:t>
                            </w:r>
                            <w:r w:rsidRPr="0046400A">
                              <w:rPr>
                                <w:rFonts w:ascii="Times New Roman" w:eastAsia="標楷體" w:hAnsi="Times New Roman" w:cs="Times New Roman"/>
                                <w:spacing w:val="-2"/>
                                <w:sz w:val="24"/>
                              </w:rPr>
                              <w:t>碼</w:t>
                            </w:r>
                            <w:r w:rsidRPr="0046400A">
                              <w:rPr>
                                <w:rFonts w:ascii="Times New Roman" w:eastAsia="標楷體" w:hAnsi="Times New Roman" w:cs="Times New Roman"/>
                                <w:spacing w:val="-125"/>
                                <w:sz w:val="24"/>
                              </w:rPr>
                              <w:t>）</w:t>
                            </w:r>
                            <w:r w:rsidRPr="0046400A">
                              <w:rPr>
                                <w:rFonts w:ascii="Times New Roman" w:eastAsia="標楷體" w:hAnsi="Times New Roman" w:cs="Times New Roman"/>
                                <w:spacing w:val="-2"/>
                                <w:sz w:val="24"/>
                              </w:rPr>
                              <w:t>、</w:t>
                            </w:r>
                            <w:r w:rsidRPr="0046400A">
                              <w:rPr>
                                <w:rFonts w:ascii="Times New Roman" w:eastAsia="標楷體" w:hAnsi="Times New Roman" w:cs="Times New Roman"/>
                                <w:sz w:val="24"/>
                              </w:rPr>
                              <w:t>交通接送（</w:t>
                            </w:r>
                            <w:r w:rsidRPr="0046400A">
                              <w:rPr>
                                <w:rFonts w:ascii="Times New Roman" w:eastAsia="標楷體" w:hAnsi="Times New Roman" w:cs="Times New Roman"/>
                                <w:sz w:val="24"/>
                              </w:rPr>
                              <w:t>D</w:t>
                            </w:r>
                            <w:r w:rsidRPr="0046400A">
                              <w:rPr>
                                <w:rFonts w:ascii="Times New Roman" w:eastAsia="標楷體" w:hAnsi="Times New Roman" w:cs="Times New Roman"/>
                                <w:spacing w:val="-15"/>
                                <w:sz w:val="24"/>
                              </w:rPr>
                              <w:t xml:space="preserve"> </w:t>
                            </w:r>
                            <w:r w:rsidRPr="0046400A">
                              <w:rPr>
                                <w:rFonts w:ascii="Times New Roman" w:eastAsia="標楷體" w:hAnsi="Times New Roman" w:cs="Times New Roman"/>
                                <w:sz w:val="24"/>
                              </w:rPr>
                              <w:t>碼</w:t>
                            </w:r>
                            <w:r w:rsidRPr="0046400A">
                              <w:rPr>
                                <w:rFonts w:ascii="Times New Roman" w:eastAsia="標楷體" w:hAnsi="Times New Roman" w:cs="Times New Roman"/>
                                <w:spacing w:val="-132"/>
                                <w:sz w:val="24"/>
                              </w:rPr>
                              <w:t>）</w:t>
                            </w:r>
                            <w:r w:rsidRPr="0046400A">
                              <w:rPr>
                                <w:rFonts w:ascii="Times New Roman" w:eastAsia="標楷體" w:hAnsi="Times New Roman" w:cs="Times New Roman"/>
                                <w:sz w:val="24"/>
                              </w:rPr>
                              <w:t>、輔具及居家無障礙（</w:t>
                            </w:r>
                            <w:r w:rsidRPr="0046400A">
                              <w:rPr>
                                <w:rFonts w:ascii="Times New Roman" w:eastAsia="標楷體" w:hAnsi="Times New Roman" w:cs="Times New Roman"/>
                                <w:sz w:val="24"/>
                              </w:rPr>
                              <w:t>EF</w:t>
                            </w:r>
                            <w:r w:rsidRPr="0046400A">
                              <w:rPr>
                                <w:rFonts w:ascii="Times New Roman" w:eastAsia="標楷體" w:hAnsi="Times New Roman" w:cs="Times New Roman"/>
                                <w:spacing w:val="-15"/>
                                <w:sz w:val="24"/>
                              </w:rPr>
                              <w:t xml:space="preserve"> </w:t>
                            </w:r>
                            <w:r w:rsidRPr="0046400A">
                              <w:rPr>
                                <w:rFonts w:ascii="Times New Roman" w:eastAsia="標楷體" w:hAnsi="Times New Roman" w:cs="Times New Roman"/>
                                <w:sz w:val="24"/>
                              </w:rPr>
                              <w:t>碼</w:t>
                            </w:r>
                            <w:r w:rsidRPr="0046400A">
                              <w:rPr>
                                <w:rFonts w:ascii="Times New Roman" w:eastAsia="標楷體" w:hAnsi="Times New Roman" w:cs="Times New Roman"/>
                                <w:spacing w:val="-132"/>
                                <w:sz w:val="24"/>
                              </w:rPr>
                              <w:t>）</w:t>
                            </w:r>
                            <w:r w:rsidRPr="0046400A">
                              <w:rPr>
                                <w:rFonts w:ascii="Times New Roman" w:eastAsia="標楷體" w:hAnsi="Times New Roman" w:cs="Times New Roman"/>
                                <w:sz w:val="24"/>
                              </w:rPr>
                              <w:t>、喘息服務（</w:t>
                            </w:r>
                            <w:r w:rsidRPr="0046400A">
                              <w:rPr>
                                <w:rFonts w:ascii="Times New Roman" w:eastAsia="標楷體" w:hAnsi="Times New Roman" w:cs="Times New Roman"/>
                                <w:sz w:val="24"/>
                              </w:rPr>
                              <w:t xml:space="preserve">G </w:t>
                            </w:r>
                            <w:r w:rsidRPr="0046400A">
                              <w:rPr>
                                <w:rFonts w:ascii="Times New Roman" w:eastAsia="標楷體" w:hAnsi="Times New Roman" w:cs="Times New Roman"/>
                                <w:sz w:val="24"/>
                              </w:rPr>
                              <w:t>碼）等特約單位，並訂定明確之服務銜接流程。</w:t>
                            </w:r>
                          </w:p>
                          <w:p w14:paraId="66D32B64" w14:textId="77777777" w:rsidR="009A36C6" w:rsidRPr="0046400A" w:rsidRDefault="00497A9F">
                            <w:pPr>
                              <w:pStyle w:val="TableParagraph"/>
                              <w:numPr>
                                <w:ilvl w:val="0"/>
                                <w:numId w:val="6"/>
                              </w:numPr>
                              <w:tabs>
                                <w:tab w:val="left" w:pos="767"/>
                              </w:tabs>
                              <w:spacing w:before="48" w:line="294"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0"/>
                                <w:sz w:val="24"/>
                              </w:rPr>
                              <w:t>具備「長照特約單位聯繫名冊」：</w:t>
                            </w:r>
                          </w:p>
                          <w:p w14:paraId="4E3491CA" w14:textId="77777777" w:rsidR="009A36C6" w:rsidRPr="0046400A" w:rsidRDefault="00497A9F">
                            <w:pPr>
                              <w:pStyle w:val="TableParagraph"/>
                              <w:tabs>
                                <w:tab w:val="left" w:pos="6326"/>
                              </w:tabs>
                              <w:spacing w:line="427" w:lineRule="exact"/>
                              <w:ind w:left="760"/>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p w14:paraId="51C9D2E4" w14:textId="77777777" w:rsidR="009A36C6" w:rsidRPr="0046400A" w:rsidRDefault="00497A9F">
                            <w:pPr>
                              <w:pStyle w:val="TableParagraph"/>
                              <w:numPr>
                                <w:ilvl w:val="0"/>
                                <w:numId w:val="6"/>
                              </w:numPr>
                              <w:tabs>
                                <w:tab w:val="left" w:pos="767"/>
                              </w:tabs>
                              <w:spacing w:line="293" w:lineRule="exact"/>
                              <w:ind w:left="767" w:hanging="180"/>
                              <w:rPr>
                                <w:rFonts w:ascii="Times New Roman" w:eastAsia="標楷體" w:hAnsi="Times New Roman" w:cs="Times New Roman"/>
                                <w:sz w:val="24"/>
                              </w:rPr>
                            </w:pPr>
                            <w:r w:rsidRPr="0046400A">
                              <w:rPr>
                                <w:rFonts w:ascii="Times New Roman" w:eastAsia="標楷體" w:hAnsi="Times New Roman" w:cs="Times New Roman"/>
                                <w:spacing w:val="-11"/>
                                <w:sz w:val="24"/>
                              </w:rPr>
                              <w:t>具備「服務媒合流程圖」：</w:t>
                            </w:r>
                          </w:p>
                          <w:p w14:paraId="46AC4CDE" w14:textId="77777777" w:rsidR="009A36C6" w:rsidRPr="0046400A" w:rsidRDefault="00497A9F">
                            <w:pPr>
                              <w:pStyle w:val="TableParagraph"/>
                              <w:tabs>
                                <w:tab w:val="left" w:pos="6326"/>
                              </w:tabs>
                              <w:spacing w:line="370" w:lineRule="exact"/>
                              <w:ind w:left="752"/>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tc>
                        <w:tc>
                          <w:tcPr>
                            <w:tcW w:w="991" w:type="dxa"/>
                          </w:tcPr>
                          <w:p w14:paraId="5B0DCAE5" w14:textId="77777777" w:rsidR="009A36C6" w:rsidRPr="0046400A" w:rsidRDefault="009A36C6">
                            <w:pPr>
                              <w:pStyle w:val="TableParagraph"/>
                              <w:rPr>
                                <w:rFonts w:ascii="Times New Roman" w:eastAsia="標楷體" w:hAnsi="Times New Roman" w:cs="Times New Roman"/>
                                <w:sz w:val="24"/>
                              </w:rPr>
                            </w:pPr>
                          </w:p>
                        </w:tc>
                        <w:tc>
                          <w:tcPr>
                            <w:tcW w:w="987" w:type="dxa"/>
                          </w:tcPr>
                          <w:p w14:paraId="3B2DA2C3" w14:textId="77777777" w:rsidR="009A36C6" w:rsidRPr="0046400A" w:rsidRDefault="009A36C6">
                            <w:pPr>
                              <w:pStyle w:val="TableParagraph"/>
                              <w:rPr>
                                <w:rFonts w:ascii="Times New Roman" w:eastAsia="標楷體" w:hAnsi="Times New Roman" w:cs="Times New Roman"/>
                                <w:sz w:val="24"/>
                              </w:rPr>
                            </w:pPr>
                          </w:p>
                        </w:tc>
                      </w:tr>
                      <w:tr w:rsidR="009A36C6" w:rsidRPr="0046400A" w14:paraId="0E6D4D37" w14:textId="77777777">
                        <w:trPr>
                          <w:trHeight w:val="4320"/>
                        </w:trPr>
                        <w:tc>
                          <w:tcPr>
                            <w:tcW w:w="1556" w:type="dxa"/>
                            <w:vMerge/>
                            <w:tcBorders>
                              <w:top w:val="nil"/>
                            </w:tcBorders>
                          </w:tcPr>
                          <w:p w14:paraId="3A732473" w14:textId="77777777" w:rsidR="009A36C6" w:rsidRPr="0046400A" w:rsidRDefault="009A36C6">
                            <w:pPr>
                              <w:rPr>
                                <w:rFonts w:ascii="Times New Roman" w:eastAsia="標楷體" w:hAnsi="Times New Roman" w:cs="Times New Roman"/>
                                <w:sz w:val="2"/>
                                <w:szCs w:val="2"/>
                              </w:rPr>
                            </w:pPr>
                          </w:p>
                        </w:tc>
                        <w:tc>
                          <w:tcPr>
                            <w:tcW w:w="6381" w:type="dxa"/>
                          </w:tcPr>
                          <w:p w14:paraId="6E4A178E" w14:textId="77777777" w:rsidR="009A36C6" w:rsidRPr="0046400A" w:rsidRDefault="00497A9F">
                            <w:pPr>
                              <w:pStyle w:val="TableParagraph"/>
                              <w:spacing w:line="409" w:lineRule="exact"/>
                              <w:ind w:left="107"/>
                              <w:rPr>
                                <w:rFonts w:ascii="Times New Roman" w:eastAsia="標楷體" w:hAnsi="Times New Roman" w:cs="Times New Roman"/>
                                <w:sz w:val="24"/>
                              </w:rPr>
                            </w:pPr>
                            <w:r w:rsidRPr="0046400A">
                              <w:rPr>
                                <w:rFonts w:ascii="Times New Roman" w:eastAsia="標楷體" w:hAnsi="Times New Roman" w:cs="Times New Roman"/>
                                <w:b/>
                                <w:spacing w:val="-4"/>
                                <w:sz w:val="24"/>
                              </w:rPr>
                              <w:t>(</w:t>
                            </w:r>
                            <w:r w:rsidRPr="0046400A">
                              <w:rPr>
                                <w:rFonts w:ascii="Times New Roman" w:eastAsia="標楷體" w:hAnsi="Times New Roman" w:cs="Times New Roman"/>
                                <w:b/>
                                <w:spacing w:val="-4"/>
                                <w:sz w:val="24"/>
                              </w:rPr>
                              <w:t>二</w:t>
                            </w:r>
                            <w:r w:rsidRPr="0046400A">
                              <w:rPr>
                                <w:rFonts w:ascii="Times New Roman" w:eastAsia="標楷體" w:hAnsi="Times New Roman" w:cs="Times New Roman"/>
                                <w:b/>
                                <w:spacing w:val="-4"/>
                                <w:sz w:val="24"/>
                              </w:rPr>
                              <w:t>)</w:t>
                            </w:r>
                            <w:r w:rsidRPr="0046400A">
                              <w:rPr>
                                <w:rFonts w:ascii="Times New Roman" w:eastAsia="標楷體" w:hAnsi="Times New Roman" w:cs="Times New Roman"/>
                                <w:b/>
                                <w:spacing w:val="-4"/>
                                <w:sz w:val="24"/>
                              </w:rPr>
                              <w:t>落實公平派案原則</w:t>
                            </w:r>
                            <w:r w:rsidRPr="0046400A">
                              <w:rPr>
                                <w:rFonts w:ascii="Times New Roman" w:eastAsia="標楷體" w:hAnsi="Times New Roman" w:cs="Times New Roman"/>
                                <w:b/>
                                <w:spacing w:val="-4"/>
                                <w:sz w:val="24"/>
                                <w:vertAlign w:val="superscript"/>
                              </w:rPr>
                              <w:t>(</w:t>
                            </w:r>
                            <w:r w:rsidRPr="0046400A">
                              <w:rPr>
                                <w:rFonts w:ascii="Times New Roman" w:eastAsia="標楷體" w:hAnsi="Times New Roman" w:cs="Times New Roman"/>
                                <w:b/>
                                <w:spacing w:val="7"/>
                                <w:position w:val="12"/>
                                <w:sz w:val="12"/>
                              </w:rPr>
                              <w:t>註</w:t>
                            </w:r>
                            <w:r w:rsidRPr="0046400A">
                              <w:rPr>
                                <w:rFonts w:ascii="Times New Roman" w:eastAsia="標楷體" w:hAnsi="Times New Roman" w:cs="Times New Roman"/>
                                <w:b/>
                                <w:spacing w:val="7"/>
                                <w:position w:val="12"/>
                                <w:sz w:val="12"/>
                              </w:rPr>
                              <w:t xml:space="preserve"> </w:t>
                            </w:r>
                            <w:r w:rsidRPr="0046400A">
                              <w:rPr>
                                <w:rFonts w:ascii="Times New Roman" w:eastAsia="標楷體" w:hAnsi="Times New Roman" w:cs="Times New Roman"/>
                                <w:b/>
                                <w:spacing w:val="-4"/>
                                <w:position w:val="8"/>
                                <w:sz w:val="16"/>
                              </w:rPr>
                              <w:t>1)</w:t>
                            </w:r>
                            <w:r w:rsidRPr="0046400A">
                              <w:rPr>
                                <w:rFonts w:ascii="Times New Roman" w:eastAsia="標楷體" w:hAnsi="Times New Roman" w:cs="Times New Roman"/>
                                <w:b/>
                                <w:spacing w:val="-4"/>
                                <w:sz w:val="24"/>
                              </w:rPr>
                              <w:t>：</w:t>
                            </w:r>
                            <w:r w:rsidRPr="0046400A">
                              <w:rPr>
                                <w:rFonts w:ascii="Times New Roman" w:eastAsia="標楷體" w:hAnsi="Times New Roman" w:cs="Times New Roman"/>
                                <w:spacing w:val="-5"/>
                                <w:sz w:val="24"/>
                              </w:rPr>
                              <w:t>醫院媒合服務時，依據「臺中市</w:t>
                            </w:r>
                          </w:p>
                          <w:p w14:paraId="2B76A33D" w14:textId="77777777" w:rsidR="009A36C6" w:rsidRPr="0046400A" w:rsidRDefault="00497A9F">
                            <w:pPr>
                              <w:pStyle w:val="TableParagraph"/>
                              <w:spacing w:line="293" w:lineRule="exact"/>
                              <w:ind w:left="512"/>
                              <w:rPr>
                                <w:rFonts w:ascii="Times New Roman" w:eastAsia="標楷體" w:hAnsi="Times New Roman" w:cs="Times New Roman"/>
                                <w:sz w:val="24"/>
                              </w:rPr>
                            </w:pPr>
                            <w:r w:rsidRPr="0046400A">
                              <w:rPr>
                                <w:rFonts w:ascii="Times New Roman" w:eastAsia="標楷體" w:hAnsi="Times New Roman" w:cs="Times New Roman"/>
                                <w:spacing w:val="-1"/>
                                <w:sz w:val="24"/>
                              </w:rPr>
                              <w:t>政府衛生局派案原則」辦理，存有紀錄。</w:t>
                            </w:r>
                          </w:p>
                          <w:p w14:paraId="0161305C" w14:textId="77777777" w:rsidR="009A36C6" w:rsidRPr="0046400A" w:rsidRDefault="00497A9F">
                            <w:pPr>
                              <w:pStyle w:val="TableParagraph"/>
                              <w:numPr>
                                <w:ilvl w:val="0"/>
                                <w:numId w:val="5"/>
                              </w:numPr>
                              <w:tabs>
                                <w:tab w:val="left" w:pos="767"/>
                                <w:tab w:val="left" w:pos="2810"/>
                              </w:tabs>
                              <w:spacing w:line="387"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888DAB2" w14:textId="77777777" w:rsidR="009A36C6" w:rsidRPr="0046400A" w:rsidRDefault="00497A9F">
                            <w:pPr>
                              <w:pStyle w:val="TableParagraph"/>
                              <w:tabs>
                                <w:tab w:val="left" w:pos="6324"/>
                              </w:tabs>
                              <w:spacing w:line="360" w:lineRule="exact"/>
                              <w:ind w:left="741"/>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053A84A8"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30FFE388" w14:textId="77777777" w:rsidR="009A36C6" w:rsidRPr="0046400A" w:rsidRDefault="00497A9F">
                            <w:pPr>
                              <w:pStyle w:val="TableParagraph"/>
                              <w:tabs>
                                <w:tab w:val="left" w:pos="6322"/>
                              </w:tabs>
                              <w:spacing w:line="360" w:lineRule="exact"/>
                              <w:ind w:left="738"/>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63C8A6F7"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23BA5006" w14:textId="77777777" w:rsidR="009A36C6" w:rsidRPr="0046400A" w:rsidRDefault="00497A9F">
                            <w:pPr>
                              <w:pStyle w:val="TableParagraph"/>
                              <w:tabs>
                                <w:tab w:val="left" w:pos="6326"/>
                              </w:tabs>
                              <w:spacing w:line="360" w:lineRule="exact"/>
                              <w:ind w:left="75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3D9CC2C2"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41E85861" w14:textId="77777777" w:rsidR="009A36C6" w:rsidRPr="0046400A" w:rsidRDefault="00497A9F">
                            <w:pPr>
                              <w:pStyle w:val="TableParagraph"/>
                              <w:tabs>
                                <w:tab w:val="left" w:pos="6326"/>
                              </w:tabs>
                              <w:spacing w:line="360" w:lineRule="exact"/>
                              <w:ind w:left="755"/>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09935B28" w14:textId="77777777" w:rsidR="009A36C6" w:rsidRPr="0046400A" w:rsidRDefault="00497A9F">
                            <w:pPr>
                              <w:pStyle w:val="TableParagraph"/>
                              <w:numPr>
                                <w:ilvl w:val="0"/>
                                <w:numId w:val="5"/>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個案案號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751CBFCE" w14:textId="77777777" w:rsidR="009A36C6" w:rsidRPr="0046400A" w:rsidRDefault="00497A9F">
                            <w:pPr>
                              <w:pStyle w:val="TableParagraph"/>
                              <w:tabs>
                                <w:tab w:val="left" w:pos="6322"/>
                              </w:tabs>
                              <w:spacing w:line="330" w:lineRule="exact"/>
                              <w:ind w:left="738"/>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tc>
                        <w:tc>
                          <w:tcPr>
                            <w:tcW w:w="991" w:type="dxa"/>
                          </w:tcPr>
                          <w:p w14:paraId="6AF73D77" w14:textId="77777777" w:rsidR="009A36C6" w:rsidRPr="0046400A" w:rsidRDefault="009A36C6">
                            <w:pPr>
                              <w:pStyle w:val="TableParagraph"/>
                              <w:rPr>
                                <w:rFonts w:ascii="Times New Roman" w:eastAsia="標楷體" w:hAnsi="Times New Roman" w:cs="Times New Roman"/>
                                <w:sz w:val="24"/>
                              </w:rPr>
                            </w:pPr>
                          </w:p>
                        </w:tc>
                        <w:tc>
                          <w:tcPr>
                            <w:tcW w:w="987" w:type="dxa"/>
                          </w:tcPr>
                          <w:p w14:paraId="29FDF358" w14:textId="77777777" w:rsidR="009A36C6" w:rsidRPr="0046400A" w:rsidRDefault="009A36C6">
                            <w:pPr>
                              <w:pStyle w:val="TableParagraph"/>
                              <w:rPr>
                                <w:rFonts w:ascii="Times New Roman" w:eastAsia="標楷體" w:hAnsi="Times New Roman" w:cs="Times New Roman"/>
                                <w:sz w:val="24"/>
                              </w:rPr>
                            </w:pPr>
                          </w:p>
                        </w:tc>
                      </w:tr>
                    </w:tbl>
                    <w:p w14:paraId="1237ED15" w14:textId="77777777" w:rsidR="009A36C6" w:rsidRDefault="009A36C6">
                      <w:pPr>
                        <w:pStyle w:val="a3"/>
                      </w:pPr>
                    </w:p>
                  </w:txbxContent>
                </v:textbox>
                <w10:wrap anchorx="page"/>
              </v:shape>
            </w:pict>
          </mc:Fallback>
        </mc:AlternateContent>
      </w:r>
      <w:r w:rsidRPr="0046400A">
        <w:rPr>
          <w:rFonts w:ascii="Times New Roman" w:eastAsia="標楷體" w:hAnsi="Times New Roman" w:cs="Times New Roman"/>
          <w:b/>
          <w:sz w:val="24"/>
        </w:rPr>
        <w:t>醫院承辦人員</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rPr>
        <w:tab/>
      </w:r>
      <w:r w:rsidRPr="0046400A">
        <w:rPr>
          <w:rFonts w:ascii="Times New Roman" w:eastAsia="標楷體" w:hAnsi="Times New Roman" w:cs="Times New Roman"/>
          <w:b/>
          <w:sz w:val="24"/>
        </w:rPr>
        <w:t>衛生局稽核人員</w:t>
      </w:r>
      <w:r w:rsidRPr="0046400A">
        <w:rPr>
          <w:rFonts w:ascii="Times New Roman" w:eastAsia="標楷體" w:hAnsi="Times New Roman" w:cs="Times New Roman"/>
          <w:b/>
          <w:spacing w:val="-10"/>
          <w:sz w:val="24"/>
        </w:rPr>
        <w:t>:</w:t>
      </w:r>
    </w:p>
    <w:p w14:paraId="0FAD2815" w14:textId="77777777" w:rsidR="009A36C6" w:rsidRPr="0046400A" w:rsidRDefault="009A36C6">
      <w:pPr>
        <w:spacing w:line="431" w:lineRule="exact"/>
        <w:rPr>
          <w:rFonts w:ascii="Times New Roman" w:eastAsia="標楷體" w:hAnsi="Times New Roman" w:cs="Times New Roman"/>
          <w:b/>
          <w:sz w:val="24"/>
        </w:rPr>
        <w:sectPr w:rsidR="009A36C6" w:rsidRPr="0046400A">
          <w:footerReference w:type="default" r:id="rId8"/>
          <w:pgSz w:w="11910" w:h="16840"/>
          <w:pgMar w:top="200" w:right="850" w:bottom="1420" w:left="708" w:header="0" w:footer="1236" w:gutter="0"/>
          <w:cols w:space="720"/>
        </w:sectPr>
      </w:pPr>
    </w:p>
    <w:p w14:paraId="00E755DF" w14:textId="77777777" w:rsidR="009A36C6" w:rsidRPr="0046400A" w:rsidRDefault="00497A9F">
      <w:pPr>
        <w:spacing w:before="26"/>
        <w:ind w:left="72"/>
        <w:rPr>
          <w:rFonts w:ascii="Times New Roman" w:eastAsia="標楷體" w:hAnsi="Times New Roman" w:cs="Times New Roman"/>
          <w:sz w:val="24"/>
        </w:rPr>
      </w:pPr>
      <w:r w:rsidRPr="0046400A">
        <w:rPr>
          <w:rFonts w:ascii="Times New Roman" w:eastAsia="標楷體" w:hAnsi="Times New Roman" w:cs="Times New Roman"/>
          <w:spacing w:val="-5"/>
          <w:sz w:val="24"/>
        </w:rPr>
        <w:lastRenderedPageBreak/>
        <w:t>附件</w:t>
      </w:r>
    </w:p>
    <w:p w14:paraId="45D5EDE1" w14:textId="77777777" w:rsidR="009A36C6" w:rsidRPr="0046400A" w:rsidRDefault="00497A9F">
      <w:pPr>
        <w:pStyle w:val="1"/>
        <w:rPr>
          <w:rFonts w:ascii="Times New Roman" w:eastAsia="標楷體" w:hAnsi="Times New Roman" w:cs="Times New Roman"/>
        </w:rPr>
      </w:pPr>
      <w:proofErr w:type="gramStart"/>
      <w:r w:rsidRPr="0046400A">
        <w:rPr>
          <w:rFonts w:ascii="Times New Roman" w:eastAsia="標楷體" w:hAnsi="Times New Roman" w:cs="Times New Roman"/>
          <w:spacing w:val="-1"/>
        </w:rPr>
        <w:t>臺</w:t>
      </w:r>
      <w:proofErr w:type="gramEnd"/>
      <w:r w:rsidRPr="0046400A">
        <w:rPr>
          <w:rFonts w:ascii="Times New Roman" w:eastAsia="標楷體" w:hAnsi="Times New Roman" w:cs="Times New Roman"/>
          <w:spacing w:val="-1"/>
        </w:rPr>
        <w:t>中市出院準備銜接長照服務計畫稽核一覽表</w:t>
      </w:r>
    </w:p>
    <w:p w14:paraId="3B13AE7A" w14:textId="77777777" w:rsidR="009A36C6" w:rsidRPr="0046400A" w:rsidRDefault="009A36C6">
      <w:pPr>
        <w:pStyle w:val="a3"/>
        <w:spacing w:before="9"/>
        <w:rPr>
          <w:rFonts w:ascii="Times New Roman" w:eastAsia="標楷體" w:hAnsi="Times New Roman" w:cs="Times New Roman"/>
          <w:b/>
          <w:sz w:val="9"/>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6381"/>
        <w:gridCol w:w="991"/>
        <w:gridCol w:w="987"/>
      </w:tblGrid>
      <w:tr w:rsidR="009A36C6" w:rsidRPr="0046400A" w14:paraId="12D18B7B" w14:textId="77777777">
        <w:trPr>
          <w:trHeight w:val="436"/>
        </w:trPr>
        <w:tc>
          <w:tcPr>
            <w:tcW w:w="1556" w:type="dxa"/>
            <w:vMerge w:val="restart"/>
          </w:tcPr>
          <w:p w14:paraId="7D19462C" w14:textId="77777777" w:rsidR="009A36C6" w:rsidRPr="0046400A" w:rsidRDefault="00497A9F">
            <w:pPr>
              <w:pStyle w:val="TableParagraph"/>
              <w:spacing w:before="230"/>
              <w:ind w:left="297"/>
              <w:rPr>
                <w:rFonts w:ascii="Times New Roman" w:eastAsia="標楷體" w:hAnsi="Times New Roman" w:cs="Times New Roman"/>
                <w:b/>
                <w:sz w:val="24"/>
              </w:rPr>
            </w:pPr>
            <w:r w:rsidRPr="0046400A">
              <w:rPr>
                <w:rFonts w:ascii="Times New Roman" w:eastAsia="標楷體" w:hAnsi="Times New Roman" w:cs="Times New Roman"/>
                <w:b/>
                <w:spacing w:val="-3"/>
                <w:sz w:val="24"/>
              </w:rPr>
              <w:t>稽核項目</w:t>
            </w:r>
          </w:p>
        </w:tc>
        <w:tc>
          <w:tcPr>
            <w:tcW w:w="6381" w:type="dxa"/>
            <w:vMerge w:val="restart"/>
          </w:tcPr>
          <w:p w14:paraId="4DA60D9B" w14:textId="77777777" w:rsidR="009A36C6" w:rsidRPr="0046400A" w:rsidRDefault="00497A9F">
            <w:pPr>
              <w:pStyle w:val="TableParagraph"/>
              <w:spacing w:before="230"/>
              <w:ind w:left="8"/>
              <w:jc w:val="center"/>
              <w:rPr>
                <w:rFonts w:ascii="Times New Roman" w:eastAsia="標楷體" w:hAnsi="Times New Roman" w:cs="Times New Roman"/>
                <w:b/>
                <w:sz w:val="24"/>
              </w:rPr>
            </w:pPr>
            <w:r w:rsidRPr="0046400A">
              <w:rPr>
                <w:rFonts w:ascii="Times New Roman" w:eastAsia="標楷體" w:hAnsi="Times New Roman" w:cs="Times New Roman"/>
                <w:b/>
                <w:spacing w:val="-3"/>
                <w:sz w:val="24"/>
              </w:rPr>
              <w:t>稽核重點</w:t>
            </w:r>
          </w:p>
        </w:tc>
        <w:tc>
          <w:tcPr>
            <w:tcW w:w="1978" w:type="dxa"/>
            <w:gridSpan w:val="2"/>
          </w:tcPr>
          <w:p w14:paraId="7664C474" w14:textId="77777777" w:rsidR="009A36C6" w:rsidRPr="0046400A" w:rsidRDefault="00497A9F">
            <w:pPr>
              <w:pStyle w:val="TableParagraph"/>
              <w:spacing w:before="7" w:line="409" w:lineRule="exact"/>
              <w:ind w:left="507"/>
              <w:rPr>
                <w:rFonts w:ascii="Times New Roman" w:eastAsia="標楷體" w:hAnsi="Times New Roman" w:cs="Times New Roman"/>
                <w:b/>
                <w:sz w:val="24"/>
              </w:rPr>
            </w:pPr>
            <w:r w:rsidRPr="0046400A">
              <w:rPr>
                <w:rFonts w:ascii="Times New Roman" w:eastAsia="標楷體" w:hAnsi="Times New Roman" w:cs="Times New Roman"/>
                <w:b/>
                <w:spacing w:val="-3"/>
                <w:sz w:val="24"/>
              </w:rPr>
              <w:t>稽核結果</w:t>
            </w:r>
          </w:p>
        </w:tc>
      </w:tr>
      <w:tr w:rsidR="009A36C6" w:rsidRPr="0046400A" w14:paraId="46F28DC7" w14:textId="77777777">
        <w:trPr>
          <w:trHeight w:val="434"/>
        </w:trPr>
        <w:tc>
          <w:tcPr>
            <w:tcW w:w="1556" w:type="dxa"/>
            <w:vMerge/>
            <w:tcBorders>
              <w:top w:val="nil"/>
            </w:tcBorders>
          </w:tcPr>
          <w:p w14:paraId="0BE0B28C" w14:textId="77777777" w:rsidR="009A36C6" w:rsidRPr="0046400A" w:rsidRDefault="009A36C6">
            <w:pPr>
              <w:rPr>
                <w:rFonts w:ascii="Times New Roman" w:eastAsia="標楷體" w:hAnsi="Times New Roman" w:cs="Times New Roman"/>
                <w:sz w:val="2"/>
                <w:szCs w:val="2"/>
              </w:rPr>
            </w:pPr>
          </w:p>
        </w:tc>
        <w:tc>
          <w:tcPr>
            <w:tcW w:w="6381" w:type="dxa"/>
            <w:vMerge/>
            <w:tcBorders>
              <w:top w:val="nil"/>
            </w:tcBorders>
          </w:tcPr>
          <w:p w14:paraId="462E5590" w14:textId="77777777" w:rsidR="009A36C6" w:rsidRPr="0046400A" w:rsidRDefault="009A36C6">
            <w:pPr>
              <w:rPr>
                <w:rFonts w:ascii="Times New Roman" w:eastAsia="標楷體" w:hAnsi="Times New Roman" w:cs="Times New Roman"/>
                <w:sz w:val="2"/>
                <w:szCs w:val="2"/>
              </w:rPr>
            </w:pPr>
          </w:p>
        </w:tc>
        <w:tc>
          <w:tcPr>
            <w:tcW w:w="991" w:type="dxa"/>
          </w:tcPr>
          <w:p w14:paraId="7A9551B2" w14:textId="77777777" w:rsidR="009A36C6" w:rsidRPr="0046400A" w:rsidRDefault="00497A9F">
            <w:pPr>
              <w:pStyle w:val="TableParagraph"/>
              <w:spacing w:before="4" w:line="409" w:lineRule="exact"/>
              <w:ind w:left="255"/>
              <w:rPr>
                <w:rFonts w:ascii="Times New Roman" w:eastAsia="標楷體" w:hAnsi="Times New Roman" w:cs="Times New Roman"/>
                <w:b/>
                <w:sz w:val="24"/>
              </w:rPr>
            </w:pPr>
            <w:r w:rsidRPr="0046400A">
              <w:rPr>
                <w:rFonts w:ascii="Times New Roman" w:eastAsia="標楷體" w:hAnsi="Times New Roman" w:cs="Times New Roman"/>
                <w:b/>
                <w:spacing w:val="-5"/>
                <w:sz w:val="24"/>
              </w:rPr>
              <w:t>符合</w:t>
            </w:r>
          </w:p>
        </w:tc>
        <w:tc>
          <w:tcPr>
            <w:tcW w:w="987" w:type="dxa"/>
          </w:tcPr>
          <w:p w14:paraId="4D6C1871" w14:textId="77777777" w:rsidR="009A36C6" w:rsidRPr="0046400A" w:rsidRDefault="00497A9F">
            <w:pPr>
              <w:pStyle w:val="TableParagraph"/>
              <w:spacing w:before="4" w:line="409" w:lineRule="exact"/>
              <w:ind w:left="133"/>
              <w:rPr>
                <w:rFonts w:ascii="Times New Roman" w:eastAsia="標楷體" w:hAnsi="Times New Roman" w:cs="Times New Roman"/>
                <w:b/>
                <w:sz w:val="24"/>
              </w:rPr>
            </w:pPr>
            <w:r w:rsidRPr="0046400A">
              <w:rPr>
                <w:rFonts w:ascii="Times New Roman" w:eastAsia="標楷體" w:hAnsi="Times New Roman" w:cs="Times New Roman"/>
                <w:b/>
                <w:spacing w:val="-4"/>
                <w:sz w:val="24"/>
              </w:rPr>
              <w:t>不符合</w:t>
            </w:r>
          </w:p>
        </w:tc>
      </w:tr>
      <w:tr w:rsidR="009A36C6" w:rsidRPr="0046400A" w14:paraId="6885FC0B" w14:textId="77777777">
        <w:trPr>
          <w:trHeight w:val="3600"/>
        </w:trPr>
        <w:tc>
          <w:tcPr>
            <w:tcW w:w="1556" w:type="dxa"/>
          </w:tcPr>
          <w:p w14:paraId="6235E641" w14:textId="77777777" w:rsidR="009A36C6" w:rsidRPr="0046400A" w:rsidRDefault="009A36C6">
            <w:pPr>
              <w:pStyle w:val="TableParagraph"/>
              <w:spacing w:before="247"/>
              <w:rPr>
                <w:rFonts w:ascii="Times New Roman" w:eastAsia="標楷體" w:hAnsi="Times New Roman" w:cs="Times New Roman"/>
                <w:b/>
                <w:sz w:val="24"/>
              </w:rPr>
            </w:pPr>
          </w:p>
          <w:p w14:paraId="48CF3915" w14:textId="77777777" w:rsidR="009A36C6" w:rsidRPr="0046400A" w:rsidRDefault="00497A9F">
            <w:pPr>
              <w:pStyle w:val="TableParagraph"/>
              <w:spacing w:line="401" w:lineRule="exact"/>
              <w:ind w:left="9"/>
              <w:rPr>
                <w:rFonts w:ascii="Times New Roman" w:eastAsia="標楷體" w:hAnsi="Times New Roman" w:cs="Times New Roman"/>
                <w:b/>
                <w:sz w:val="24"/>
              </w:rPr>
            </w:pPr>
            <w:r w:rsidRPr="0046400A">
              <w:rPr>
                <w:rFonts w:ascii="Times New Roman" w:eastAsia="標楷體" w:hAnsi="Times New Roman" w:cs="Times New Roman"/>
                <w:b/>
                <w:spacing w:val="-2"/>
                <w:sz w:val="24"/>
              </w:rPr>
              <w:t>二、建立長</w:t>
            </w:r>
          </w:p>
          <w:p w14:paraId="50CDC2EE" w14:textId="77777777" w:rsidR="009A36C6" w:rsidRPr="0046400A" w:rsidRDefault="00497A9F">
            <w:pPr>
              <w:pStyle w:val="TableParagraph"/>
              <w:spacing w:before="17" w:line="196" w:lineRule="auto"/>
              <w:ind w:left="441" w:right="142"/>
              <w:jc w:val="both"/>
              <w:rPr>
                <w:rFonts w:ascii="Times New Roman" w:eastAsia="標楷體" w:hAnsi="Times New Roman" w:cs="Times New Roman"/>
                <w:b/>
                <w:sz w:val="24"/>
              </w:rPr>
            </w:pPr>
            <w:r w:rsidRPr="0046400A">
              <w:rPr>
                <w:rFonts w:ascii="Times New Roman" w:eastAsia="標楷體" w:hAnsi="Times New Roman" w:cs="Times New Roman"/>
                <w:b/>
                <w:spacing w:val="-4"/>
                <w:sz w:val="24"/>
              </w:rPr>
              <w:t>照服務特約網絡與</w:t>
            </w:r>
            <w:r w:rsidRPr="0046400A">
              <w:rPr>
                <w:rFonts w:ascii="Times New Roman" w:eastAsia="標楷體" w:hAnsi="Times New Roman" w:cs="Times New Roman"/>
                <w:b/>
                <w:spacing w:val="-3"/>
                <w:sz w:val="24"/>
              </w:rPr>
              <w:t>媒合機制</w:t>
            </w:r>
          </w:p>
        </w:tc>
        <w:tc>
          <w:tcPr>
            <w:tcW w:w="6381" w:type="dxa"/>
          </w:tcPr>
          <w:p w14:paraId="00BBF84F" w14:textId="77777777" w:rsidR="009A36C6" w:rsidRPr="0046400A" w:rsidRDefault="00497A9F">
            <w:pPr>
              <w:pStyle w:val="TableParagraph"/>
              <w:numPr>
                <w:ilvl w:val="0"/>
                <w:numId w:val="4"/>
              </w:numPr>
              <w:tabs>
                <w:tab w:val="left" w:pos="767"/>
                <w:tab w:val="left" w:pos="2810"/>
              </w:tabs>
              <w:spacing w:line="369"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4631ABFE" w14:textId="77777777" w:rsidR="009A36C6" w:rsidRPr="0046400A" w:rsidRDefault="00497A9F">
            <w:pPr>
              <w:pStyle w:val="TableParagraph"/>
              <w:tabs>
                <w:tab w:val="left" w:pos="6326"/>
              </w:tabs>
              <w:spacing w:line="360" w:lineRule="exact"/>
              <w:ind w:left="75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7A9FF913" w14:textId="77777777" w:rsidR="009A36C6" w:rsidRPr="0046400A" w:rsidRDefault="00497A9F">
            <w:pPr>
              <w:pStyle w:val="TableParagraph"/>
              <w:numPr>
                <w:ilvl w:val="0"/>
                <w:numId w:val="4"/>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66235658" w14:textId="77777777" w:rsidR="009A36C6" w:rsidRPr="0046400A" w:rsidRDefault="00497A9F">
            <w:pPr>
              <w:pStyle w:val="TableParagraph"/>
              <w:tabs>
                <w:tab w:val="left" w:pos="6322"/>
              </w:tabs>
              <w:spacing w:line="360" w:lineRule="exact"/>
              <w:ind w:left="738"/>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74B46554" w14:textId="77777777" w:rsidR="009A36C6" w:rsidRPr="0046400A" w:rsidRDefault="00497A9F">
            <w:pPr>
              <w:pStyle w:val="TableParagraph"/>
              <w:numPr>
                <w:ilvl w:val="0"/>
                <w:numId w:val="4"/>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47A02EEB" w14:textId="77777777" w:rsidR="009A36C6" w:rsidRPr="0046400A" w:rsidRDefault="00497A9F">
            <w:pPr>
              <w:pStyle w:val="TableParagraph"/>
              <w:tabs>
                <w:tab w:val="left" w:pos="6326"/>
              </w:tabs>
              <w:spacing w:line="360" w:lineRule="exact"/>
              <w:ind w:left="75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6734BA52" w14:textId="77777777" w:rsidR="009A36C6" w:rsidRPr="0046400A" w:rsidRDefault="00497A9F">
            <w:pPr>
              <w:pStyle w:val="TableParagraph"/>
              <w:numPr>
                <w:ilvl w:val="0"/>
                <w:numId w:val="4"/>
              </w:numPr>
              <w:tabs>
                <w:tab w:val="left" w:pos="767"/>
                <w:tab w:val="left" w:pos="2810"/>
              </w:tabs>
              <w:spacing w:line="360" w:lineRule="exact"/>
              <w:ind w:left="767"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6CDCCA88" w14:textId="77777777" w:rsidR="009A36C6" w:rsidRPr="0046400A" w:rsidRDefault="00497A9F">
            <w:pPr>
              <w:pStyle w:val="TableParagraph"/>
              <w:tabs>
                <w:tab w:val="left" w:pos="6326"/>
              </w:tabs>
              <w:spacing w:line="360" w:lineRule="exact"/>
              <w:ind w:left="76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6D52AF13" w14:textId="77777777" w:rsidR="009A36C6" w:rsidRPr="0046400A" w:rsidRDefault="00497A9F">
            <w:pPr>
              <w:pStyle w:val="TableParagraph"/>
              <w:numPr>
                <w:ilvl w:val="0"/>
                <w:numId w:val="4"/>
              </w:numPr>
              <w:tabs>
                <w:tab w:val="left" w:pos="887"/>
                <w:tab w:val="left" w:pos="2930"/>
              </w:tabs>
              <w:spacing w:line="360" w:lineRule="exact"/>
              <w:ind w:left="887" w:hanging="30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18136CDB" w14:textId="77777777" w:rsidR="009A36C6" w:rsidRPr="0046400A" w:rsidRDefault="00497A9F">
            <w:pPr>
              <w:pStyle w:val="TableParagraph"/>
              <w:tabs>
                <w:tab w:val="left" w:pos="6326"/>
              </w:tabs>
              <w:spacing w:line="330" w:lineRule="exact"/>
              <w:ind w:left="75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46"/>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tc>
        <w:tc>
          <w:tcPr>
            <w:tcW w:w="991" w:type="dxa"/>
          </w:tcPr>
          <w:p w14:paraId="3C43D843" w14:textId="77777777" w:rsidR="009A36C6" w:rsidRPr="0046400A" w:rsidRDefault="009A36C6">
            <w:pPr>
              <w:pStyle w:val="TableParagraph"/>
              <w:rPr>
                <w:rFonts w:ascii="Times New Roman" w:eastAsia="標楷體" w:hAnsi="Times New Roman" w:cs="Times New Roman"/>
                <w:sz w:val="24"/>
              </w:rPr>
            </w:pPr>
          </w:p>
        </w:tc>
        <w:tc>
          <w:tcPr>
            <w:tcW w:w="987" w:type="dxa"/>
          </w:tcPr>
          <w:p w14:paraId="11CC5FDA" w14:textId="77777777" w:rsidR="009A36C6" w:rsidRPr="0046400A" w:rsidRDefault="009A36C6">
            <w:pPr>
              <w:pStyle w:val="TableParagraph"/>
              <w:rPr>
                <w:rFonts w:ascii="Times New Roman" w:eastAsia="標楷體" w:hAnsi="Times New Roman" w:cs="Times New Roman"/>
                <w:sz w:val="24"/>
              </w:rPr>
            </w:pPr>
          </w:p>
        </w:tc>
      </w:tr>
      <w:tr w:rsidR="009A36C6" w:rsidRPr="0046400A" w14:paraId="6C2FD5D6" w14:textId="77777777">
        <w:trPr>
          <w:trHeight w:val="8643"/>
        </w:trPr>
        <w:tc>
          <w:tcPr>
            <w:tcW w:w="1556" w:type="dxa"/>
            <w:tcBorders>
              <w:bottom w:val="nil"/>
            </w:tcBorders>
          </w:tcPr>
          <w:p w14:paraId="772327A1" w14:textId="77777777" w:rsidR="009A36C6" w:rsidRPr="0046400A" w:rsidRDefault="009A36C6">
            <w:pPr>
              <w:pStyle w:val="TableParagraph"/>
              <w:rPr>
                <w:rFonts w:ascii="Times New Roman" w:eastAsia="標楷體" w:hAnsi="Times New Roman" w:cs="Times New Roman"/>
                <w:b/>
                <w:sz w:val="24"/>
              </w:rPr>
            </w:pPr>
          </w:p>
          <w:p w14:paraId="1AB45270" w14:textId="77777777" w:rsidR="009A36C6" w:rsidRPr="0046400A" w:rsidRDefault="009A36C6">
            <w:pPr>
              <w:pStyle w:val="TableParagraph"/>
              <w:rPr>
                <w:rFonts w:ascii="Times New Roman" w:eastAsia="標楷體" w:hAnsi="Times New Roman" w:cs="Times New Roman"/>
                <w:b/>
                <w:sz w:val="24"/>
              </w:rPr>
            </w:pPr>
          </w:p>
          <w:p w14:paraId="12CB4B69" w14:textId="77777777" w:rsidR="009A36C6" w:rsidRPr="0046400A" w:rsidRDefault="009A36C6">
            <w:pPr>
              <w:pStyle w:val="TableParagraph"/>
              <w:rPr>
                <w:rFonts w:ascii="Times New Roman" w:eastAsia="標楷體" w:hAnsi="Times New Roman" w:cs="Times New Roman"/>
                <w:b/>
                <w:sz w:val="24"/>
              </w:rPr>
            </w:pPr>
          </w:p>
          <w:p w14:paraId="1C18C1E1" w14:textId="77777777" w:rsidR="009A36C6" w:rsidRPr="0046400A" w:rsidRDefault="009A36C6">
            <w:pPr>
              <w:pStyle w:val="TableParagraph"/>
              <w:rPr>
                <w:rFonts w:ascii="Times New Roman" w:eastAsia="標楷體" w:hAnsi="Times New Roman" w:cs="Times New Roman"/>
                <w:b/>
                <w:sz w:val="24"/>
              </w:rPr>
            </w:pPr>
          </w:p>
          <w:p w14:paraId="7CD29A32" w14:textId="77777777" w:rsidR="009A36C6" w:rsidRPr="0046400A" w:rsidRDefault="009A36C6">
            <w:pPr>
              <w:pStyle w:val="TableParagraph"/>
              <w:rPr>
                <w:rFonts w:ascii="Times New Roman" w:eastAsia="標楷體" w:hAnsi="Times New Roman" w:cs="Times New Roman"/>
                <w:b/>
                <w:sz w:val="24"/>
              </w:rPr>
            </w:pPr>
          </w:p>
          <w:p w14:paraId="3672589D" w14:textId="77777777" w:rsidR="009A36C6" w:rsidRPr="0046400A" w:rsidRDefault="009A36C6">
            <w:pPr>
              <w:pStyle w:val="TableParagraph"/>
              <w:rPr>
                <w:rFonts w:ascii="Times New Roman" w:eastAsia="標楷體" w:hAnsi="Times New Roman" w:cs="Times New Roman"/>
                <w:b/>
                <w:sz w:val="24"/>
              </w:rPr>
            </w:pPr>
          </w:p>
          <w:p w14:paraId="5BBE60F7" w14:textId="77777777" w:rsidR="009A36C6" w:rsidRPr="0046400A" w:rsidRDefault="009A36C6">
            <w:pPr>
              <w:pStyle w:val="TableParagraph"/>
              <w:rPr>
                <w:rFonts w:ascii="Times New Roman" w:eastAsia="標楷體" w:hAnsi="Times New Roman" w:cs="Times New Roman"/>
                <w:b/>
                <w:sz w:val="24"/>
              </w:rPr>
            </w:pPr>
          </w:p>
          <w:p w14:paraId="319ACD15" w14:textId="77777777" w:rsidR="009A36C6" w:rsidRPr="0046400A" w:rsidRDefault="009A36C6">
            <w:pPr>
              <w:pStyle w:val="TableParagraph"/>
              <w:spacing w:before="38"/>
              <w:rPr>
                <w:rFonts w:ascii="Times New Roman" w:eastAsia="標楷體" w:hAnsi="Times New Roman" w:cs="Times New Roman"/>
                <w:b/>
                <w:sz w:val="24"/>
              </w:rPr>
            </w:pPr>
          </w:p>
          <w:p w14:paraId="1ABA60F1" w14:textId="77777777" w:rsidR="009A36C6" w:rsidRPr="0046400A" w:rsidRDefault="00497A9F">
            <w:pPr>
              <w:pStyle w:val="TableParagraph"/>
              <w:spacing w:line="401" w:lineRule="exact"/>
              <w:ind w:left="-20" w:right="97"/>
              <w:jc w:val="right"/>
              <w:rPr>
                <w:rFonts w:ascii="Times New Roman" w:eastAsia="標楷體" w:hAnsi="Times New Roman" w:cs="Times New Roman"/>
                <w:b/>
                <w:sz w:val="24"/>
              </w:rPr>
            </w:pPr>
            <w:r w:rsidRPr="0046400A">
              <w:rPr>
                <w:rFonts w:ascii="Times New Roman" w:eastAsia="標楷體" w:hAnsi="Times New Roman" w:cs="Times New Roman"/>
                <w:b/>
                <w:spacing w:val="-2"/>
                <w:sz w:val="24"/>
              </w:rPr>
              <w:t>三、掌握個案</w:t>
            </w:r>
          </w:p>
          <w:p w14:paraId="7B25CDDF" w14:textId="77777777" w:rsidR="009A36C6" w:rsidRPr="0046400A" w:rsidRDefault="00497A9F">
            <w:pPr>
              <w:pStyle w:val="TableParagraph"/>
              <w:spacing w:line="401" w:lineRule="exact"/>
              <w:ind w:right="118"/>
              <w:jc w:val="right"/>
              <w:rPr>
                <w:rFonts w:ascii="Times New Roman" w:eastAsia="標楷體" w:hAnsi="Times New Roman" w:cs="Times New Roman"/>
                <w:b/>
                <w:sz w:val="24"/>
              </w:rPr>
            </w:pPr>
            <w:r w:rsidRPr="0046400A">
              <w:rPr>
                <w:rFonts w:ascii="Times New Roman" w:eastAsia="標楷體" w:hAnsi="Times New Roman" w:cs="Times New Roman"/>
                <w:b/>
                <w:spacing w:val="-3"/>
                <w:sz w:val="24"/>
              </w:rPr>
              <w:t>服務情形</w:t>
            </w:r>
          </w:p>
        </w:tc>
        <w:tc>
          <w:tcPr>
            <w:tcW w:w="6381" w:type="dxa"/>
          </w:tcPr>
          <w:p w14:paraId="7457D96C" w14:textId="77777777" w:rsidR="009A36C6" w:rsidRPr="0046400A" w:rsidRDefault="00497A9F">
            <w:pPr>
              <w:pStyle w:val="TableParagraph"/>
              <w:spacing w:line="409" w:lineRule="exact"/>
              <w:ind w:left="107"/>
              <w:jc w:val="both"/>
              <w:rPr>
                <w:rFonts w:ascii="Times New Roman" w:eastAsia="標楷體" w:hAnsi="Times New Roman" w:cs="Times New Roman"/>
                <w:sz w:val="24"/>
              </w:rPr>
            </w:pPr>
            <w:r w:rsidRPr="0046400A">
              <w:rPr>
                <w:rFonts w:ascii="Times New Roman" w:eastAsia="標楷體" w:hAnsi="Times New Roman" w:cs="Times New Roman"/>
                <w:sz w:val="24"/>
              </w:rPr>
              <w:t>(</w:t>
            </w:r>
            <w:proofErr w:type="gramStart"/>
            <w:r w:rsidRPr="0046400A">
              <w:rPr>
                <w:rFonts w:ascii="Times New Roman" w:eastAsia="標楷體" w:hAnsi="Times New Roman" w:cs="Times New Roman"/>
                <w:sz w:val="24"/>
              </w:rPr>
              <w:t>一</w:t>
            </w:r>
            <w:proofErr w:type="gramEnd"/>
            <w:r w:rsidRPr="0046400A">
              <w:rPr>
                <w:rFonts w:ascii="Times New Roman" w:eastAsia="標楷體" w:hAnsi="Times New Roman" w:cs="Times New Roman"/>
                <w:sz w:val="24"/>
              </w:rPr>
              <w:t>)</w:t>
            </w:r>
            <w:r w:rsidRPr="0046400A">
              <w:rPr>
                <w:rFonts w:ascii="Times New Roman" w:eastAsia="標楷體" w:hAnsi="Times New Roman" w:cs="Times New Roman"/>
                <w:b/>
                <w:sz w:val="24"/>
              </w:rPr>
              <w:t>個案管理服務</w:t>
            </w:r>
            <w:r w:rsidRPr="0046400A">
              <w:rPr>
                <w:rFonts w:ascii="Times New Roman" w:eastAsia="標楷體" w:hAnsi="Times New Roman" w:cs="Times New Roman"/>
                <w:b/>
                <w:sz w:val="24"/>
                <w:vertAlign w:val="superscript"/>
              </w:rPr>
              <w:t>(</w:t>
            </w:r>
            <w:proofErr w:type="gramStart"/>
            <w:r w:rsidRPr="0046400A">
              <w:rPr>
                <w:rFonts w:ascii="Times New Roman" w:eastAsia="標楷體" w:hAnsi="Times New Roman" w:cs="Times New Roman"/>
                <w:b/>
                <w:spacing w:val="33"/>
                <w:position w:val="12"/>
                <w:sz w:val="12"/>
              </w:rPr>
              <w:t>註</w:t>
            </w:r>
            <w:proofErr w:type="gramEnd"/>
            <w:r w:rsidRPr="0046400A">
              <w:rPr>
                <w:rFonts w:ascii="Times New Roman" w:eastAsia="標楷體" w:hAnsi="Times New Roman" w:cs="Times New Roman"/>
                <w:b/>
                <w:spacing w:val="33"/>
                <w:position w:val="12"/>
                <w:sz w:val="12"/>
              </w:rPr>
              <w:t xml:space="preserve">  </w:t>
            </w:r>
            <w:r w:rsidRPr="0046400A">
              <w:rPr>
                <w:rFonts w:ascii="Times New Roman" w:eastAsia="標楷體" w:hAnsi="Times New Roman" w:cs="Times New Roman"/>
                <w:b/>
                <w:position w:val="8"/>
                <w:sz w:val="16"/>
              </w:rPr>
              <w:t>1)</w:t>
            </w:r>
            <w:r w:rsidRPr="0046400A">
              <w:rPr>
                <w:rFonts w:ascii="Times New Roman" w:eastAsia="標楷體" w:hAnsi="Times New Roman" w:cs="Times New Roman"/>
                <w:b/>
                <w:sz w:val="24"/>
              </w:rPr>
              <w:t>：</w:t>
            </w:r>
            <w:r w:rsidRPr="0046400A">
              <w:rPr>
                <w:rFonts w:ascii="Times New Roman" w:eastAsia="標楷體" w:hAnsi="Times New Roman" w:cs="Times New Roman"/>
                <w:spacing w:val="-1"/>
                <w:sz w:val="24"/>
              </w:rPr>
              <w:t>訂有出院準備銜接長照服務個案之</w:t>
            </w:r>
          </w:p>
          <w:p w14:paraId="693CF659" w14:textId="77777777" w:rsidR="009A36C6" w:rsidRPr="0046400A" w:rsidRDefault="00497A9F">
            <w:pPr>
              <w:pStyle w:val="TableParagraph"/>
              <w:spacing w:line="280" w:lineRule="auto"/>
              <w:ind w:left="512" w:right="97"/>
              <w:jc w:val="both"/>
              <w:rPr>
                <w:rFonts w:ascii="Times New Roman" w:eastAsia="標楷體" w:hAnsi="Times New Roman" w:cs="Times New Roman"/>
                <w:sz w:val="24"/>
              </w:rPr>
            </w:pPr>
            <w:r w:rsidRPr="0046400A">
              <w:rPr>
                <w:rFonts w:ascii="Times New Roman" w:eastAsia="標楷體" w:hAnsi="Times New Roman" w:cs="Times New Roman"/>
                <w:spacing w:val="-2"/>
                <w:sz w:val="24"/>
              </w:rPr>
              <w:t>「個案管理服務」辦法，包含需求個案發掘、長照收案評估原則、長照需要等級評估、簡易照顧計畫擬定及</w:t>
            </w:r>
            <w:proofErr w:type="gramStart"/>
            <w:r w:rsidRPr="0046400A">
              <w:rPr>
                <w:rFonts w:ascii="Times New Roman" w:eastAsia="標楷體" w:hAnsi="Times New Roman" w:cs="Times New Roman"/>
                <w:spacing w:val="-2"/>
                <w:sz w:val="24"/>
              </w:rPr>
              <w:t>媒合長照</w:t>
            </w:r>
            <w:proofErr w:type="gramEnd"/>
            <w:r w:rsidRPr="0046400A">
              <w:rPr>
                <w:rFonts w:ascii="Times New Roman" w:eastAsia="標楷體" w:hAnsi="Times New Roman" w:cs="Times New Roman"/>
                <w:spacing w:val="-2"/>
                <w:sz w:val="24"/>
              </w:rPr>
              <w:t>服務，並依</w:t>
            </w:r>
            <w:proofErr w:type="gramStart"/>
            <w:r w:rsidRPr="0046400A">
              <w:rPr>
                <w:rFonts w:ascii="Times New Roman" w:eastAsia="標楷體" w:hAnsi="Times New Roman" w:cs="Times New Roman"/>
                <w:spacing w:val="-2"/>
                <w:sz w:val="24"/>
              </w:rPr>
              <w:t>規</w:t>
            </w:r>
            <w:proofErr w:type="gramEnd"/>
            <w:r w:rsidRPr="0046400A">
              <w:rPr>
                <w:rFonts w:ascii="Times New Roman" w:eastAsia="標楷體" w:hAnsi="Times New Roman" w:cs="Times New Roman"/>
                <w:spacing w:val="-2"/>
                <w:sz w:val="24"/>
              </w:rPr>
              <w:t>落實執行，存有紀錄。</w:t>
            </w:r>
          </w:p>
          <w:p w14:paraId="62C3A6BF" w14:textId="77777777" w:rsidR="009A36C6" w:rsidRPr="0046400A" w:rsidRDefault="00497A9F">
            <w:pPr>
              <w:pStyle w:val="TableParagraph"/>
              <w:numPr>
                <w:ilvl w:val="0"/>
                <w:numId w:val="3"/>
              </w:numPr>
              <w:tabs>
                <w:tab w:val="left" w:pos="745"/>
                <w:tab w:val="left" w:pos="2788"/>
              </w:tabs>
              <w:spacing w:line="322"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6E0D53E"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p w14:paraId="7A61558E"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31C24F9"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69C305A6"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79BC9D0D"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53E1F435"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1E627218"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41BFB838"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730B0A57"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0998AF2F"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4185500D"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325CE27B"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306967C5"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56BEB74C"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6D8ACA6E"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0084C66A" w14:textId="77777777" w:rsidR="009A36C6" w:rsidRPr="0046400A" w:rsidRDefault="00497A9F">
            <w:pPr>
              <w:pStyle w:val="TableParagraph"/>
              <w:numPr>
                <w:ilvl w:val="0"/>
                <w:numId w:val="3"/>
              </w:numPr>
              <w:tabs>
                <w:tab w:val="left" w:pos="745"/>
                <w:tab w:val="left" w:pos="2788"/>
              </w:tabs>
              <w:spacing w:line="360" w:lineRule="exact"/>
              <w:ind w:left="745"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0BC8C14"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5C569E40" w14:textId="77777777" w:rsidR="009A36C6" w:rsidRPr="0046400A" w:rsidRDefault="00497A9F">
            <w:pPr>
              <w:pStyle w:val="TableParagraph"/>
              <w:numPr>
                <w:ilvl w:val="0"/>
                <w:numId w:val="3"/>
              </w:numPr>
              <w:tabs>
                <w:tab w:val="left" w:pos="865"/>
                <w:tab w:val="left" w:pos="2908"/>
              </w:tabs>
              <w:spacing w:line="360" w:lineRule="exact"/>
              <w:ind w:left="865" w:hanging="30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201F16E" w14:textId="77777777" w:rsidR="009A36C6" w:rsidRPr="0046400A" w:rsidRDefault="00497A9F">
            <w:pPr>
              <w:pStyle w:val="TableParagraph"/>
              <w:tabs>
                <w:tab w:val="left" w:pos="6326"/>
              </w:tabs>
              <w:spacing w:line="333"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tc>
        <w:tc>
          <w:tcPr>
            <w:tcW w:w="991" w:type="dxa"/>
          </w:tcPr>
          <w:p w14:paraId="1F97AA9B" w14:textId="77777777" w:rsidR="009A36C6" w:rsidRPr="0046400A" w:rsidRDefault="009A36C6">
            <w:pPr>
              <w:pStyle w:val="TableParagraph"/>
              <w:rPr>
                <w:rFonts w:ascii="Times New Roman" w:eastAsia="標楷體" w:hAnsi="Times New Roman" w:cs="Times New Roman"/>
                <w:sz w:val="24"/>
              </w:rPr>
            </w:pPr>
          </w:p>
        </w:tc>
        <w:tc>
          <w:tcPr>
            <w:tcW w:w="987" w:type="dxa"/>
          </w:tcPr>
          <w:p w14:paraId="1878C525" w14:textId="77777777" w:rsidR="009A36C6" w:rsidRPr="0046400A" w:rsidRDefault="009A36C6">
            <w:pPr>
              <w:pStyle w:val="TableParagraph"/>
              <w:rPr>
                <w:rFonts w:ascii="Times New Roman" w:eastAsia="標楷體" w:hAnsi="Times New Roman" w:cs="Times New Roman"/>
                <w:sz w:val="24"/>
              </w:rPr>
            </w:pPr>
          </w:p>
        </w:tc>
      </w:tr>
    </w:tbl>
    <w:p w14:paraId="022B51D5" w14:textId="77777777" w:rsidR="009A36C6" w:rsidRPr="0046400A" w:rsidRDefault="009A36C6">
      <w:pPr>
        <w:pStyle w:val="TableParagraph"/>
        <w:rPr>
          <w:rFonts w:ascii="Times New Roman" w:eastAsia="標楷體" w:hAnsi="Times New Roman" w:cs="Times New Roman"/>
          <w:sz w:val="24"/>
        </w:rPr>
        <w:sectPr w:rsidR="009A36C6" w:rsidRPr="0046400A">
          <w:pgSz w:w="11910" w:h="16840"/>
          <w:pgMar w:top="200" w:right="850" w:bottom="1420" w:left="708" w:header="0" w:footer="1236" w:gutter="0"/>
          <w:cols w:space="720"/>
        </w:sectPr>
      </w:pPr>
    </w:p>
    <w:p w14:paraId="52EEF8D2" w14:textId="77777777" w:rsidR="009A36C6" w:rsidRPr="0046400A" w:rsidRDefault="00497A9F">
      <w:pPr>
        <w:spacing w:before="26"/>
        <w:ind w:left="72"/>
        <w:rPr>
          <w:rFonts w:ascii="Times New Roman" w:eastAsia="標楷體" w:hAnsi="Times New Roman" w:cs="Times New Roman"/>
          <w:sz w:val="24"/>
        </w:rPr>
      </w:pPr>
      <w:r w:rsidRPr="0046400A">
        <w:rPr>
          <w:rFonts w:ascii="Times New Roman" w:eastAsia="標楷體" w:hAnsi="Times New Roman" w:cs="Times New Roman"/>
          <w:spacing w:val="-5"/>
          <w:sz w:val="24"/>
        </w:rPr>
        <w:lastRenderedPageBreak/>
        <w:t>附件</w:t>
      </w:r>
    </w:p>
    <w:p w14:paraId="34CC8315" w14:textId="77777777" w:rsidR="009A36C6" w:rsidRPr="0046400A" w:rsidRDefault="00497A9F">
      <w:pPr>
        <w:pStyle w:val="1"/>
        <w:rPr>
          <w:rFonts w:ascii="Times New Roman" w:eastAsia="標楷體" w:hAnsi="Times New Roman" w:cs="Times New Roman"/>
        </w:rPr>
      </w:pPr>
      <w:proofErr w:type="gramStart"/>
      <w:r w:rsidRPr="0046400A">
        <w:rPr>
          <w:rFonts w:ascii="Times New Roman" w:eastAsia="標楷體" w:hAnsi="Times New Roman" w:cs="Times New Roman"/>
          <w:spacing w:val="-1"/>
        </w:rPr>
        <w:t>臺</w:t>
      </w:r>
      <w:proofErr w:type="gramEnd"/>
      <w:r w:rsidRPr="0046400A">
        <w:rPr>
          <w:rFonts w:ascii="Times New Roman" w:eastAsia="標楷體" w:hAnsi="Times New Roman" w:cs="Times New Roman"/>
          <w:spacing w:val="-1"/>
        </w:rPr>
        <w:t>中市出院準備銜接長照服務計畫稽核一覽表</w:t>
      </w:r>
    </w:p>
    <w:p w14:paraId="24CD9199" w14:textId="77777777" w:rsidR="009A36C6" w:rsidRPr="0046400A" w:rsidRDefault="009A36C6">
      <w:pPr>
        <w:pStyle w:val="a3"/>
        <w:spacing w:before="9"/>
        <w:rPr>
          <w:rFonts w:ascii="Times New Roman" w:eastAsia="標楷體" w:hAnsi="Times New Roman" w:cs="Times New Roman"/>
          <w:b/>
          <w:sz w:val="9"/>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6381"/>
        <w:gridCol w:w="991"/>
        <w:gridCol w:w="987"/>
      </w:tblGrid>
      <w:tr w:rsidR="009A36C6" w:rsidRPr="0046400A" w14:paraId="7FDFBFAE" w14:textId="77777777">
        <w:trPr>
          <w:trHeight w:val="436"/>
        </w:trPr>
        <w:tc>
          <w:tcPr>
            <w:tcW w:w="1556" w:type="dxa"/>
            <w:vMerge w:val="restart"/>
          </w:tcPr>
          <w:p w14:paraId="7D5773AB" w14:textId="77777777" w:rsidR="009A36C6" w:rsidRPr="0046400A" w:rsidRDefault="00497A9F">
            <w:pPr>
              <w:pStyle w:val="TableParagraph"/>
              <w:spacing w:before="230"/>
              <w:ind w:left="297"/>
              <w:rPr>
                <w:rFonts w:ascii="Times New Roman" w:eastAsia="標楷體" w:hAnsi="Times New Roman" w:cs="Times New Roman"/>
                <w:b/>
                <w:sz w:val="24"/>
              </w:rPr>
            </w:pPr>
            <w:r w:rsidRPr="0046400A">
              <w:rPr>
                <w:rFonts w:ascii="Times New Roman" w:eastAsia="標楷體" w:hAnsi="Times New Roman" w:cs="Times New Roman"/>
                <w:b/>
                <w:spacing w:val="-3"/>
                <w:sz w:val="24"/>
              </w:rPr>
              <w:t>稽核項目</w:t>
            </w:r>
          </w:p>
        </w:tc>
        <w:tc>
          <w:tcPr>
            <w:tcW w:w="6381" w:type="dxa"/>
            <w:vMerge w:val="restart"/>
          </w:tcPr>
          <w:p w14:paraId="1EFD6634" w14:textId="77777777" w:rsidR="009A36C6" w:rsidRPr="0046400A" w:rsidRDefault="00497A9F">
            <w:pPr>
              <w:pStyle w:val="TableParagraph"/>
              <w:spacing w:before="230"/>
              <w:ind w:left="8"/>
              <w:jc w:val="center"/>
              <w:rPr>
                <w:rFonts w:ascii="Times New Roman" w:eastAsia="標楷體" w:hAnsi="Times New Roman" w:cs="Times New Roman"/>
                <w:b/>
                <w:sz w:val="24"/>
              </w:rPr>
            </w:pPr>
            <w:r w:rsidRPr="0046400A">
              <w:rPr>
                <w:rFonts w:ascii="Times New Roman" w:eastAsia="標楷體" w:hAnsi="Times New Roman" w:cs="Times New Roman"/>
                <w:b/>
                <w:spacing w:val="-3"/>
                <w:sz w:val="24"/>
              </w:rPr>
              <w:t>稽核重點</w:t>
            </w:r>
          </w:p>
        </w:tc>
        <w:tc>
          <w:tcPr>
            <w:tcW w:w="1978" w:type="dxa"/>
            <w:gridSpan w:val="2"/>
          </w:tcPr>
          <w:p w14:paraId="7A468EC3" w14:textId="77777777" w:rsidR="009A36C6" w:rsidRPr="0046400A" w:rsidRDefault="00497A9F">
            <w:pPr>
              <w:pStyle w:val="TableParagraph"/>
              <w:spacing w:before="7" w:line="409" w:lineRule="exact"/>
              <w:ind w:left="507"/>
              <w:rPr>
                <w:rFonts w:ascii="Times New Roman" w:eastAsia="標楷體" w:hAnsi="Times New Roman" w:cs="Times New Roman"/>
                <w:b/>
                <w:sz w:val="24"/>
              </w:rPr>
            </w:pPr>
            <w:r w:rsidRPr="0046400A">
              <w:rPr>
                <w:rFonts w:ascii="Times New Roman" w:eastAsia="標楷體" w:hAnsi="Times New Roman" w:cs="Times New Roman"/>
                <w:b/>
                <w:spacing w:val="-3"/>
                <w:sz w:val="24"/>
              </w:rPr>
              <w:t>稽核結果</w:t>
            </w:r>
          </w:p>
        </w:tc>
      </w:tr>
      <w:tr w:rsidR="009A36C6" w:rsidRPr="0046400A" w14:paraId="36BF214F" w14:textId="77777777">
        <w:trPr>
          <w:trHeight w:val="434"/>
        </w:trPr>
        <w:tc>
          <w:tcPr>
            <w:tcW w:w="1556" w:type="dxa"/>
            <w:vMerge/>
            <w:tcBorders>
              <w:top w:val="nil"/>
            </w:tcBorders>
          </w:tcPr>
          <w:p w14:paraId="45C96554" w14:textId="77777777" w:rsidR="009A36C6" w:rsidRPr="0046400A" w:rsidRDefault="009A36C6">
            <w:pPr>
              <w:rPr>
                <w:rFonts w:ascii="Times New Roman" w:eastAsia="標楷體" w:hAnsi="Times New Roman" w:cs="Times New Roman"/>
                <w:sz w:val="2"/>
                <w:szCs w:val="2"/>
              </w:rPr>
            </w:pPr>
          </w:p>
        </w:tc>
        <w:tc>
          <w:tcPr>
            <w:tcW w:w="6381" w:type="dxa"/>
            <w:vMerge/>
            <w:tcBorders>
              <w:top w:val="nil"/>
            </w:tcBorders>
          </w:tcPr>
          <w:p w14:paraId="5A412FBD" w14:textId="77777777" w:rsidR="009A36C6" w:rsidRPr="0046400A" w:rsidRDefault="009A36C6">
            <w:pPr>
              <w:rPr>
                <w:rFonts w:ascii="Times New Roman" w:eastAsia="標楷體" w:hAnsi="Times New Roman" w:cs="Times New Roman"/>
                <w:sz w:val="2"/>
                <w:szCs w:val="2"/>
              </w:rPr>
            </w:pPr>
          </w:p>
        </w:tc>
        <w:tc>
          <w:tcPr>
            <w:tcW w:w="991" w:type="dxa"/>
          </w:tcPr>
          <w:p w14:paraId="11D158E7" w14:textId="77777777" w:rsidR="009A36C6" w:rsidRPr="0046400A" w:rsidRDefault="00497A9F">
            <w:pPr>
              <w:pStyle w:val="TableParagraph"/>
              <w:spacing w:before="4" w:line="409" w:lineRule="exact"/>
              <w:ind w:left="255"/>
              <w:rPr>
                <w:rFonts w:ascii="Times New Roman" w:eastAsia="標楷體" w:hAnsi="Times New Roman" w:cs="Times New Roman"/>
                <w:b/>
                <w:sz w:val="24"/>
              </w:rPr>
            </w:pPr>
            <w:r w:rsidRPr="0046400A">
              <w:rPr>
                <w:rFonts w:ascii="Times New Roman" w:eastAsia="標楷體" w:hAnsi="Times New Roman" w:cs="Times New Roman"/>
                <w:b/>
                <w:spacing w:val="-5"/>
                <w:sz w:val="24"/>
              </w:rPr>
              <w:t>符合</w:t>
            </w:r>
          </w:p>
        </w:tc>
        <w:tc>
          <w:tcPr>
            <w:tcW w:w="987" w:type="dxa"/>
          </w:tcPr>
          <w:p w14:paraId="274C5755" w14:textId="77777777" w:rsidR="009A36C6" w:rsidRPr="0046400A" w:rsidRDefault="00497A9F">
            <w:pPr>
              <w:pStyle w:val="TableParagraph"/>
              <w:spacing w:before="4" w:line="409" w:lineRule="exact"/>
              <w:ind w:left="133"/>
              <w:rPr>
                <w:rFonts w:ascii="Times New Roman" w:eastAsia="標楷體" w:hAnsi="Times New Roman" w:cs="Times New Roman"/>
                <w:b/>
                <w:sz w:val="24"/>
              </w:rPr>
            </w:pPr>
            <w:r w:rsidRPr="0046400A">
              <w:rPr>
                <w:rFonts w:ascii="Times New Roman" w:eastAsia="標楷體" w:hAnsi="Times New Roman" w:cs="Times New Roman"/>
                <w:b/>
                <w:spacing w:val="-4"/>
                <w:sz w:val="24"/>
              </w:rPr>
              <w:t>不符合</w:t>
            </w:r>
          </w:p>
        </w:tc>
      </w:tr>
      <w:tr w:rsidR="009A36C6" w:rsidRPr="0046400A" w14:paraId="6C39FA5D" w14:textId="77777777">
        <w:trPr>
          <w:trHeight w:val="9361"/>
        </w:trPr>
        <w:tc>
          <w:tcPr>
            <w:tcW w:w="1556" w:type="dxa"/>
            <w:vMerge w:val="restart"/>
          </w:tcPr>
          <w:p w14:paraId="5D6DADD6" w14:textId="77777777" w:rsidR="009A36C6" w:rsidRPr="0046400A" w:rsidRDefault="009A36C6">
            <w:pPr>
              <w:pStyle w:val="TableParagraph"/>
              <w:rPr>
                <w:rFonts w:ascii="Times New Roman" w:eastAsia="標楷體" w:hAnsi="Times New Roman" w:cs="Times New Roman"/>
                <w:b/>
                <w:sz w:val="24"/>
              </w:rPr>
            </w:pPr>
          </w:p>
          <w:p w14:paraId="53B2D849" w14:textId="77777777" w:rsidR="009A36C6" w:rsidRPr="0046400A" w:rsidRDefault="009A36C6">
            <w:pPr>
              <w:pStyle w:val="TableParagraph"/>
              <w:rPr>
                <w:rFonts w:ascii="Times New Roman" w:eastAsia="標楷體" w:hAnsi="Times New Roman" w:cs="Times New Roman"/>
                <w:b/>
                <w:sz w:val="24"/>
              </w:rPr>
            </w:pPr>
          </w:p>
          <w:p w14:paraId="0F2057CB" w14:textId="77777777" w:rsidR="009A36C6" w:rsidRPr="0046400A" w:rsidRDefault="009A36C6">
            <w:pPr>
              <w:pStyle w:val="TableParagraph"/>
              <w:rPr>
                <w:rFonts w:ascii="Times New Roman" w:eastAsia="標楷體" w:hAnsi="Times New Roman" w:cs="Times New Roman"/>
                <w:b/>
                <w:sz w:val="24"/>
              </w:rPr>
            </w:pPr>
          </w:p>
          <w:p w14:paraId="66D4B01B" w14:textId="77777777" w:rsidR="009A36C6" w:rsidRPr="0046400A" w:rsidRDefault="009A36C6">
            <w:pPr>
              <w:pStyle w:val="TableParagraph"/>
              <w:rPr>
                <w:rFonts w:ascii="Times New Roman" w:eastAsia="標楷體" w:hAnsi="Times New Roman" w:cs="Times New Roman"/>
                <w:b/>
                <w:sz w:val="24"/>
              </w:rPr>
            </w:pPr>
          </w:p>
          <w:p w14:paraId="0874DFD7" w14:textId="77777777" w:rsidR="009A36C6" w:rsidRPr="0046400A" w:rsidRDefault="009A36C6">
            <w:pPr>
              <w:pStyle w:val="TableParagraph"/>
              <w:rPr>
                <w:rFonts w:ascii="Times New Roman" w:eastAsia="標楷體" w:hAnsi="Times New Roman" w:cs="Times New Roman"/>
                <w:b/>
                <w:sz w:val="24"/>
              </w:rPr>
            </w:pPr>
          </w:p>
          <w:p w14:paraId="06BC0164" w14:textId="77777777" w:rsidR="009A36C6" w:rsidRPr="0046400A" w:rsidRDefault="009A36C6">
            <w:pPr>
              <w:pStyle w:val="TableParagraph"/>
              <w:rPr>
                <w:rFonts w:ascii="Times New Roman" w:eastAsia="標楷體" w:hAnsi="Times New Roman" w:cs="Times New Roman"/>
                <w:b/>
                <w:sz w:val="24"/>
              </w:rPr>
            </w:pPr>
          </w:p>
          <w:p w14:paraId="758E1B56" w14:textId="77777777" w:rsidR="009A36C6" w:rsidRPr="0046400A" w:rsidRDefault="009A36C6">
            <w:pPr>
              <w:pStyle w:val="TableParagraph"/>
              <w:rPr>
                <w:rFonts w:ascii="Times New Roman" w:eastAsia="標楷體" w:hAnsi="Times New Roman" w:cs="Times New Roman"/>
                <w:b/>
                <w:sz w:val="24"/>
              </w:rPr>
            </w:pPr>
          </w:p>
          <w:p w14:paraId="67BBB36B" w14:textId="77777777" w:rsidR="009A36C6" w:rsidRPr="0046400A" w:rsidRDefault="009A36C6">
            <w:pPr>
              <w:pStyle w:val="TableParagraph"/>
              <w:rPr>
                <w:rFonts w:ascii="Times New Roman" w:eastAsia="標楷體" w:hAnsi="Times New Roman" w:cs="Times New Roman"/>
                <w:b/>
                <w:sz w:val="24"/>
              </w:rPr>
            </w:pPr>
          </w:p>
          <w:p w14:paraId="26DEEF68" w14:textId="77777777" w:rsidR="009A36C6" w:rsidRPr="0046400A" w:rsidRDefault="009A36C6">
            <w:pPr>
              <w:pStyle w:val="TableParagraph"/>
              <w:rPr>
                <w:rFonts w:ascii="Times New Roman" w:eastAsia="標楷體" w:hAnsi="Times New Roman" w:cs="Times New Roman"/>
                <w:b/>
                <w:sz w:val="24"/>
              </w:rPr>
            </w:pPr>
          </w:p>
          <w:p w14:paraId="519332F6" w14:textId="77777777" w:rsidR="009A36C6" w:rsidRPr="0046400A" w:rsidRDefault="009A36C6">
            <w:pPr>
              <w:pStyle w:val="TableParagraph"/>
              <w:rPr>
                <w:rFonts w:ascii="Times New Roman" w:eastAsia="標楷體" w:hAnsi="Times New Roman" w:cs="Times New Roman"/>
                <w:b/>
                <w:sz w:val="24"/>
              </w:rPr>
            </w:pPr>
          </w:p>
          <w:p w14:paraId="1716DA77" w14:textId="77777777" w:rsidR="009A36C6" w:rsidRPr="0046400A" w:rsidRDefault="009A36C6">
            <w:pPr>
              <w:pStyle w:val="TableParagraph"/>
              <w:rPr>
                <w:rFonts w:ascii="Times New Roman" w:eastAsia="標楷體" w:hAnsi="Times New Roman" w:cs="Times New Roman"/>
                <w:b/>
                <w:sz w:val="24"/>
              </w:rPr>
            </w:pPr>
          </w:p>
          <w:p w14:paraId="62C7CB90" w14:textId="77777777" w:rsidR="009A36C6" w:rsidRPr="0046400A" w:rsidRDefault="009A36C6">
            <w:pPr>
              <w:pStyle w:val="TableParagraph"/>
              <w:spacing w:before="438"/>
              <w:rPr>
                <w:rFonts w:ascii="Times New Roman" w:eastAsia="標楷體" w:hAnsi="Times New Roman" w:cs="Times New Roman"/>
                <w:b/>
                <w:sz w:val="24"/>
              </w:rPr>
            </w:pPr>
          </w:p>
          <w:p w14:paraId="25D94654" w14:textId="77777777" w:rsidR="009A36C6" w:rsidRPr="0046400A" w:rsidRDefault="00497A9F">
            <w:pPr>
              <w:pStyle w:val="TableParagraph"/>
              <w:spacing w:line="401" w:lineRule="exact"/>
              <w:ind w:right="97"/>
              <w:jc w:val="right"/>
              <w:rPr>
                <w:rFonts w:ascii="Times New Roman" w:eastAsia="標楷體" w:hAnsi="Times New Roman" w:cs="Times New Roman"/>
                <w:b/>
                <w:sz w:val="24"/>
              </w:rPr>
            </w:pPr>
            <w:r w:rsidRPr="0046400A">
              <w:rPr>
                <w:rFonts w:ascii="Times New Roman" w:eastAsia="標楷體" w:hAnsi="Times New Roman" w:cs="Times New Roman"/>
                <w:b/>
                <w:spacing w:val="-2"/>
                <w:sz w:val="24"/>
              </w:rPr>
              <w:t>三、掌握個案</w:t>
            </w:r>
          </w:p>
          <w:p w14:paraId="1B6BD764" w14:textId="77777777" w:rsidR="009A36C6" w:rsidRPr="0046400A" w:rsidRDefault="00497A9F">
            <w:pPr>
              <w:pStyle w:val="TableParagraph"/>
              <w:spacing w:line="401" w:lineRule="exact"/>
              <w:ind w:right="118"/>
              <w:jc w:val="right"/>
              <w:rPr>
                <w:rFonts w:ascii="Times New Roman" w:eastAsia="標楷體" w:hAnsi="Times New Roman" w:cs="Times New Roman"/>
                <w:b/>
                <w:sz w:val="24"/>
              </w:rPr>
            </w:pPr>
            <w:r w:rsidRPr="0046400A">
              <w:rPr>
                <w:rFonts w:ascii="Times New Roman" w:eastAsia="標楷體" w:hAnsi="Times New Roman" w:cs="Times New Roman"/>
                <w:b/>
                <w:spacing w:val="-3"/>
                <w:sz w:val="24"/>
              </w:rPr>
              <w:t>服務情形</w:t>
            </w:r>
          </w:p>
        </w:tc>
        <w:tc>
          <w:tcPr>
            <w:tcW w:w="6381" w:type="dxa"/>
          </w:tcPr>
          <w:p w14:paraId="1332C6C3" w14:textId="77777777" w:rsidR="009A36C6" w:rsidRPr="0046400A" w:rsidRDefault="00497A9F">
            <w:pPr>
              <w:pStyle w:val="TableParagraph"/>
              <w:spacing w:line="409" w:lineRule="exact"/>
              <w:ind w:left="107"/>
              <w:jc w:val="both"/>
              <w:rPr>
                <w:rFonts w:ascii="Times New Roman" w:eastAsia="標楷體" w:hAnsi="Times New Roman" w:cs="Times New Roman"/>
                <w:sz w:val="24"/>
              </w:rPr>
            </w:pP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二</w:t>
            </w:r>
            <w:r w:rsidRPr="0046400A">
              <w:rPr>
                <w:rFonts w:ascii="Times New Roman" w:eastAsia="標楷體" w:hAnsi="Times New Roman" w:cs="Times New Roman"/>
                <w:b/>
                <w:sz w:val="24"/>
              </w:rPr>
              <w:t>)</w:t>
            </w:r>
            <w:proofErr w:type="gramStart"/>
            <w:r w:rsidRPr="0046400A">
              <w:rPr>
                <w:rFonts w:ascii="Times New Roman" w:eastAsia="標楷體" w:hAnsi="Times New Roman" w:cs="Times New Roman"/>
                <w:b/>
                <w:sz w:val="24"/>
              </w:rPr>
              <w:t>長照輔具</w:t>
            </w:r>
            <w:proofErr w:type="gramEnd"/>
            <w:r w:rsidRPr="0046400A">
              <w:rPr>
                <w:rFonts w:ascii="Times New Roman" w:eastAsia="標楷體" w:hAnsi="Times New Roman" w:cs="Times New Roman"/>
                <w:b/>
                <w:sz w:val="24"/>
              </w:rPr>
              <w:t>服務</w:t>
            </w:r>
            <w:r w:rsidRPr="0046400A">
              <w:rPr>
                <w:rFonts w:ascii="Times New Roman" w:eastAsia="標楷體" w:hAnsi="Times New Roman" w:cs="Times New Roman"/>
                <w:b/>
                <w:sz w:val="24"/>
                <w:vertAlign w:val="superscript"/>
              </w:rPr>
              <w:t>(</w:t>
            </w:r>
            <w:proofErr w:type="gramStart"/>
            <w:r w:rsidRPr="0046400A">
              <w:rPr>
                <w:rFonts w:ascii="Times New Roman" w:eastAsia="標楷體" w:hAnsi="Times New Roman" w:cs="Times New Roman"/>
                <w:b/>
                <w:spacing w:val="33"/>
                <w:position w:val="12"/>
                <w:sz w:val="12"/>
              </w:rPr>
              <w:t>註</w:t>
            </w:r>
            <w:proofErr w:type="gramEnd"/>
            <w:r w:rsidRPr="0046400A">
              <w:rPr>
                <w:rFonts w:ascii="Times New Roman" w:eastAsia="標楷體" w:hAnsi="Times New Roman" w:cs="Times New Roman"/>
                <w:b/>
                <w:spacing w:val="33"/>
                <w:position w:val="12"/>
                <w:sz w:val="12"/>
              </w:rPr>
              <w:t xml:space="preserve">  </w:t>
            </w:r>
            <w:r w:rsidRPr="0046400A">
              <w:rPr>
                <w:rFonts w:ascii="Times New Roman" w:eastAsia="標楷體" w:hAnsi="Times New Roman" w:cs="Times New Roman"/>
                <w:b/>
                <w:position w:val="8"/>
                <w:sz w:val="16"/>
              </w:rPr>
              <w:t>1)</w:t>
            </w:r>
            <w:r w:rsidRPr="0046400A">
              <w:rPr>
                <w:rFonts w:ascii="Times New Roman" w:eastAsia="標楷體" w:hAnsi="Times New Roman" w:cs="Times New Roman"/>
                <w:b/>
                <w:sz w:val="24"/>
              </w:rPr>
              <w:t>：</w:t>
            </w:r>
            <w:r w:rsidRPr="0046400A">
              <w:rPr>
                <w:rFonts w:ascii="Times New Roman" w:eastAsia="標楷體" w:hAnsi="Times New Roman" w:cs="Times New Roman"/>
                <w:spacing w:val="-1"/>
                <w:sz w:val="24"/>
              </w:rPr>
              <w:t>訂定出院準備銜接長照服務個案之</w:t>
            </w:r>
          </w:p>
          <w:p w14:paraId="1DFFD97E" w14:textId="77777777" w:rsidR="009A36C6" w:rsidRPr="0046400A" w:rsidRDefault="00497A9F">
            <w:pPr>
              <w:pStyle w:val="TableParagraph"/>
              <w:spacing w:line="280" w:lineRule="auto"/>
              <w:ind w:left="512" w:right="96"/>
              <w:jc w:val="both"/>
              <w:rPr>
                <w:rFonts w:ascii="Times New Roman" w:eastAsia="標楷體" w:hAnsi="Times New Roman" w:cs="Times New Roman"/>
                <w:sz w:val="24"/>
              </w:rPr>
            </w:pPr>
            <w:r w:rsidRPr="0046400A">
              <w:rPr>
                <w:rFonts w:ascii="Times New Roman" w:eastAsia="標楷體" w:hAnsi="Times New Roman" w:cs="Times New Roman"/>
                <w:spacing w:val="-2"/>
                <w:sz w:val="24"/>
              </w:rPr>
              <w:t>「</w:t>
            </w:r>
            <w:proofErr w:type="gramStart"/>
            <w:r w:rsidRPr="0046400A">
              <w:rPr>
                <w:rFonts w:ascii="Times New Roman" w:eastAsia="標楷體" w:hAnsi="Times New Roman" w:cs="Times New Roman"/>
                <w:spacing w:val="-2"/>
                <w:sz w:val="24"/>
              </w:rPr>
              <w:t>長照輔具</w:t>
            </w:r>
            <w:proofErr w:type="gramEnd"/>
            <w:r w:rsidRPr="0046400A">
              <w:rPr>
                <w:rFonts w:ascii="Times New Roman" w:eastAsia="標楷體" w:hAnsi="Times New Roman" w:cs="Times New Roman"/>
                <w:spacing w:val="-2"/>
                <w:sz w:val="24"/>
              </w:rPr>
              <w:t>服務」辦法，包含</w:t>
            </w:r>
            <w:proofErr w:type="gramStart"/>
            <w:r w:rsidRPr="0046400A">
              <w:rPr>
                <w:rFonts w:ascii="Times New Roman" w:eastAsia="標楷體" w:hAnsi="Times New Roman" w:cs="Times New Roman"/>
                <w:spacing w:val="-2"/>
                <w:sz w:val="24"/>
              </w:rPr>
              <w:t>免評輔</w:t>
            </w:r>
            <w:proofErr w:type="gramEnd"/>
            <w:r w:rsidRPr="0046400A">
              <w:rPr>
                <w:rFonts w:ascii="Times New Roman" w:eastAsia="標楷體" w:hAnsi="Times New Roman" w:cs="Times New Roman"/>
                <w:spacing w:val="-2"/>
                <w:sz w:val="24"/>
              </w:rPr>
              <w:t>具借用服務、</w:t>
            </w:r>
            <w:proofErr w:type="gramStart"/>
            <w:r w:rsidRPr="0046400A">
              <w:rPr>
                <w:rFonts w:ascii="Times New Roman" w:eastAsia="標楷體" w:hAnsi="Times New Roman" w:cs="Times New Roman"/>
                <w:spacing w:val="-2"/>
                <w:sz w:val="24"/>
              </w:rPr>
              <w:t>免評輔</w:t>
            </w:r>
            <w:proofErr w:type="gramEnd"/>
            <w:r w:rsidRPr="0046400A">
              <w:rPr>
                <w:rFonts w:ascii="Times New Roman" w:eastAsia="標楷體" w:hAnsi="Times New Roman" w:cs="Times New Roman"/>
                <w:spacing w:val="-2"/>
                <w:sz w:val="24"/>
              </w:rPr>
              <w:t>具核定服務、</w:t>
            </w:r>
            <w:proofErr w:type="gramStart"/>
            <w:r w:rsidRPr="0046400A">
              <w:rPr>
                <w:rFonts w:ascii="Times New Roman" w:eastAsia="標楷體" w:hAnsi="Times New Roman" w:cs="Times New Roman"/>
                <w:spacing w:val="-2"/>
                <w:sz w:val="24"/>
              </w:rPr>
              <w:t>需評輔</w:t>
            </w:r>
            <w:proofErr w:type="gramEnd"/>
            <w:r w:rsidRPr="0046400A">
              <w:rPr>
                <w:rFonts w:ascii="Times New Roman" w:eastAsia="標楷體" w:hAnsi="Times New Roman" w:cs="Times New Roman"/>
                <w:spacing w:val="-2"/>
                <w:sz w:val="24"/>
              </w:rPr>
              <w:t>具或居家無障礙環境改善評估服</w:t>
            </w:r>
            <w:r w:rsidRPr="0046400A">
              <w:rPr>
                <w:rFonts w:ascii="Times New Roman" w:eastAsia="標楷體" w:hAnsi="Times New Roman" w:cs="Times New Roman"/>
                <w:spacing w:val="-29"/>
                <w:sz w:val="24"/>
              </w:rPr>
              <w:t>務，以及</w:t>
            </w:r>
            <w:r w:rsidRPr="0046400A">
              <w:rPr>
                <w:rFonts w:ascii="Times New Roman" w:eastAsia="標楷體" w:hAnsi="Times New Roman" w:cs="Times New Roman"/>
                <w:spacing w:val="-29"/>
                <w:sz w:val="24"/>
              </w:rPr>
              <w:t xml:space="preserve"> </w:t>
            </w:r>
            <w:r w:rsidRPr="0046400A">
              <w:rPr>
                <w:rFonts w:ascii="Times New Roman" w:eastAsia="標楷體" w:hAnsi="Times New Roman" w:cs="Times New Roman"/>
                <w:spacing w:val="-2"/>
                <w:sz w:val="24"/>
              </w:rPr>
              <w:t>E</w:t>
            </w:r>
            <w:r w:rsidRPr="0046400A">
              <w:rPr>
                <w:rFonts w:ascii="Times New Roman" w:eastAsia="標楷體" w:hAnsi="Times New Roman" w:cs="Times New Roman"/>
                <w:spacing w:val="-13"/>
                <w:sz w:val="24"/>
              </w:rPr>
              <w:t xml:space="preserve"> </w:t>
            </w:r>
            <w:r w:rsidRPr="0046400A">
              <w:rPr>
                <w:rFonts w:ascii="Times New Roman" w:eastAsia="標楷體" w:hAnsi="Times New Roman" w:cs="Times New Roman"/>
                <w:spacing w:val="-2"/>
                <w:sz w:val="24"/>
              </w:rPr>
              <w:t>碼特約單位提供之服務</w:t>
            </w:r>
            <w:proofErr w:type="gramStart"/>
            <w:r w:rsidRPr="0046400A">
              <w:rPr>
                <w:rFonts w:ascii="Times New Roman" w:eastAsia="標楷體" w:hAnsi="Times New Roman" w:cs="Times New Roman"/>
                <w:spacing w:val="-2"/>
                <w:sz w:val="24"/>
              </w:rPr>
              <w:t>項目碼別</w:t>
            </w:r>
            <w:proofErr w:type="gramEnd"/>
            <w:r w:rsidRPr="0046400A">
              <w:rPr>
                <w:rFonts w:ascii="Times New Roman" w:eastAsia="標楷體" w:hAnsi="Times New Roman" w:cs="Times New Roman"/>
                <w:spacing w:val="-2"/>
                <w:sz w:val="24"/>
              </w:rPr>
              <w:t>(</w:t>
            </w:r>
            <w:r w:rsidRPr="0046400A">
              <w:rPr>
                <w:rFonts w:ascii="Times New Roman" w:eastAsia="標楷體" w:hAnsi="Times New Roman" w:cs="Times New Roman"/>
                <w:spacing w:val="-2"/>
                <w:sz w:val="24"/>
              </w:rPr>
              <w:t>限於計畫申</w:t>
            </w:r>
            <w:r w:rsidRPr="0046400A">
              <w:rPr>
                <w:rFonts w:ascii="Times New Roman" w:eastAsia="標楷體" w:hAnsi="Times New Roman" w:cs="Times New Roman"/>
                <w:spacing w:val="-4"/>
                <w:sz w:val="24"/>
              </w:rPr>
              <w:t>請表勾選「提供</w:t>
            </w:r>
            <w:proofErr w:type="gramStart"/>
            <w:r w:rsidRPr="0046400A">
              <w:rPr>
                <w:rFonts w:ascii="Times New Roman" w:eastAsia="標楷體" w:hAnsi="Times New Roman" w:cs="Times New Roman"/>
                <w:spacing w:val="-4"/>
                <w:sz w:val="24"/>
              </w:rPr>
              <w:t>長照輔具</w:t>
            </w:r>
            <w:proofErr w:type="gramEnd"/>
            <w:r w:rsidRPr="0046400A">
              <w:rPr>
                <w:rFonts w:ascii="Times New Roman" w:eastAsia="標楷體" w:hAnsi="Times New Roman" w:cs="Times New Roman"/>
                <w:spacing w:val="-4"/>
                <w:sz w:val="24"/>
              </w:rPr>
              <w:t>服務」之單位</w:t>
            </w:r>
            <w:r w:rsidRPr="0046400A">
              <w:rPr>
                <w:rFonts w:ascii="Times New Roman" w:eastAsia="標楷體" w:hAnsi="Times New Roman" w:cs="Times New Roman"/>
                <w:spacing w:val="-4"/>
                <w:sz w:val="24"/>
              </w:rPr>
              <w:t>)</w:t>
            </w:r>
            <w:r w:rsidRPr="0046400A">
              <w:rPr>
                <w:rFonts w:ascii="Times New Roman" w:eastAsia="標楷體" w:hAnsi="Times New Roman" w:cs="Times New Roman"/>
                <w:spacing w:val="-4"/>
                <w:sz w:val="24"/>
              </w:rPr>
              <w:t>，並將個案接受</w:t>
            </w:r>
            <w:r w:rsidRPr="0046400A">
              <w:rPr>
                <w:rFonts w:ascii="Times New Roman" w:eastAsia="標楷體" w:hAnsi="Times New Roman" w:cs="Times New Roman"/>
                <w:spacing w:val="-2"/>
                <w:sz w:val="24"/>
              </w:rPr>
              <w:t>服務之相關情形登錄至照管系統。</w:t>
            </w:r>
          </w:p>
          <w:p w14:paraId="7B478884" w14:textId="77777777" w:rsidR="009A36C6" w:rsidRPr="0046400A" w:rsidRDefault="00497A9F">
            <w:pPr>
              <w:pStyle w:val="TableParagraph"/>
              <w:numPr>
                <w:ilvl w:val="0"/>
                <w:numId w:val="2"/>
              </w:numPr>
              <w:tabs>
                <w:tab w:val="left" w:pos="692"/>
                <w:tab w:val="left" w:pos="2735"/>
              </w:tabs>
              <w:spacing w:line="323"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24D36AE"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sz w:val="24"/>
              </w:rPr>
              <w:t>查核結果：</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符合</w:t>
            </w:r>
            <w:r w:rsidRPr="0046400A">
              <w:rPr>
                <w:rFonts w:ascii="Times New Roman" w:eastAsia="標楷體" w:hAnsi="Times New Roman" w:cs="Times New Roman"/>
                <w:b/>
                <w:spacing w:val="52"/>
                <w:w w:val="150"/>
                <w:sz w:val="24"/>
              </w:rPr>
              <w:t xml:space="preserve">  </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不符合，原因</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single"/>
              </w:rPr>
              <w:tab/>
            </w:r>
          </w:p>
          <w:p w14:paraId="67375519"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50C8A083"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3BC298CF"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336D0129"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77D25211"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5AA33DA7"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438103AA"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47765BFC"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22B3BA79"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64058B52"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43BEC10D"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0800D7A8" w14:textId="77777777" w:rsidR="009A36C6" w:rsidRPr="0046400A" w:rsidRDefault="00497A9F">
            <w:pPr>
              <w:pStyle w:val="TableParagraph"/>
              <w:tabs>
                <w:tab w:val="left" w:pos="6293"/>
              </w:tabs>
              <w:spacing w:line="360" w:lineRule="exact"/>
              <w:ind w:left="71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235E09E5"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69AE6311"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621B6AF3" w14:textId="77777777" w:rsidR="009A36C6" w:rsidRPr="0046400A" w:rsidRDefault="00497A9F">
            <w:pPr>
              <w:pStyle w:val="TableParagraph"/>
              <w:numPr>
                <w:ilvl w:val="0"/>
                <w:numId w:val="2"/>
              </w:numPr>
              <w:tabs>
                <w:tab w:val="left" w:pos="692"/>
                <w:tab w:val="left" w:pos="2735"/>
              </w:tabs>
              <w:spacing w:line="360" w:lineRule="exact"/>
              <w:ind w:left="692" w:hanging="18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50E2DC12" w14:textId="77777777" w:rsidR="009A36C6" w:rsidRPr="0046400A" w:rsidRDefault="00497A9F">
            <w:pPr>
              <w:pStyle w:val="TableParagraph"/>
              <w:tabs>
                <w:tab w:val="left" w:pos="6326"/>
              </w:tabs>
              <w:spacing w:line="360" w:lineRule="exact"/>
              <w:ind w:left="729"/>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p w14:paraId="2A2178AE" w14:textId="77777777" w:rsidR="009A36C6" w:rsidRPr="0046400A" w:rsidRDefault="00497A9F">
            <w:pPr>
              <w:pStyle w:val="TableParagraph"/>
              <w:numPr>
                <w:ilvl w:val="0"/>
                <w:numId w:val="2"/>
              </w:numPr>
              <w:tabs>
                <w:tab w:val="left" w:pos="812"/>
                <w:tab w:val="left" w:pos="2855"/>
              </w:tabs>
              <w:spacing w:line="360" w:lineRule="exact"/>
              <w:ind w:left="812" w:hanging="300"/>
              <w:rPr>
                <w:rFonts w:ascii="Times New Roman" w:eastAsia="標楷體" w:hAnsi="Times New Roman" w:cs="Times New Roman"/>
                <w:b/>
                <w:sz w:val="24"/>
              </w:rPr>
            </w:pPr>
            <w:r w:rsidRPr="0046400A">
              <w:rPr>
                <w:rFonts w:ascii="Times New Roman" w:eastAsia="標楷體" w:hAnsi="Times New Roman" w:cs="Times New Roman"/>
                <w:b/>
                <w:sz w:val="24"/>
              </w:rPr>
              <w:t>個案</w:t>
            </w:r>
            <w:proofErr w:type="gramStart"/>
            <w:r w:rsidRPr="0046400A">
              <w:rPr>
                <w:rFonts w:ascii="Times New Roman" w:eastAsia="標楷體" w:hAnsi="Times New Roman" w:cs="Times New Roman"/>
                <w:b/>
                <w:sz w:val="24"/>
              </w:rPr>
              <w:t>案</w:t>
            </w:r>
            <w:proofErr w:type="gramEnd"/>
            <w:r w:rsidRPr="0046400A">
              <w:rPr>
                <w:rFonts w:ascii="Times New Roman" w:eastAsia="標楷體" w:hAnsi="Times New Roman" w:cs="Times New Roman"/>
                <w:b/>
                <w:sz w:val="24"/>
              </w:rPr>
              <w:t>號</w:t>
            </w:r>
            <w:r w:rsidRPr="0046400A">
              <w:rPr>
                <w:rFonts w:ascii="Times New Roman" w:eastAsia="標楷體" w:hAnsi="Times New Roman" w:cs="Times New Roman"/>
                <w:b/>
                <w:spacing w:val="-10"/>
                <w:sz w:val="24"/>
              </w:rPr>
              <w:t>：</w:t>
            </w:r>
            <w:r w:rsidRPr="0046400A">
              <w:rPr>
                <w:rFonts w:ascii="Times New Roman" w:eastAsia="標楷體" w:hAnsi="Times New Roman" w:cs="Times New Roman"/>
                <w:b/>
                <w:sz w:val="24"/>
                <w:u w:val="thick"/>
              </w:rPr>
              <w:tab/>
            </w:r>
            <w:r w:rsidRPr="0046400A">
              <w:rPr>
                <w:rFonts w:ascii="Times New Roman" w:eastAsia="標楷體" w:hAnsi="Times New Roman" w:cs="Times New Roman"/>
                <w:b/>
                <w:spacing w:val="-10"/>
                <w:sz w:val="24"/>
              </w:rPr>
              <w:t>；</w:t>
            </w:r>
          </w:p>
          <w:p w14:paraId="611F7264" w14:textId="77777777" w:rsidR="009A36C6" w:rsidRPr="0046400A" w:rsidRDefault="00497A9F">
            <w:pPr>
              <w:pStyle w:val="TableParagraph"/>
              <w:tabs>
                <w:tab w:val="left" w:pos="6293"/>
              </w:tabs>
              <w:spacing w:line="331" w:lineRule="exact"/>
              <w:ind w:left="712"/>
              <w:rPr>
                <w:rFonts w:ascii="Times New Roman" w:eastAsia="標楷體" w:hAnsi="Times New Roman" w:cs="Times New Roman"/>
                <w:b/>
                <w:sz w:val="24"/>
              </w:rPr>
            </w:pPr>
            <w:r w:rsidRPr="0046400A">
              <w:rPr>
                <w:rFonts w:ascii="Times New Roman" w:eastAsia="標楷體" w:hAnsi="Times New Roman" w:cs="Times New Roman"/>
                <w:b/>
                <w:w w:val="105"/>
                <w:sz w:val="24"/>
              </w:rPr>
              <w:t>查核結果：</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符合</w:t>
            </w:r>
            <w:r w:rsidRPr="0046400A">
              <w:rPr>
                <w:rFonts w:ascii="Times New Roman" w:eastAsia="標楷體" w:hAnsi="Times New Roman" w:cs="Times New Roman"/>
                <w:b/>
                <w:spacing w:val="50"/>
                <w:w w:val="105"/>
                <w:sz w:val="24"/>
              </w:rPr>
              <w:t xml:space="preserve"> </w:t>
            </w:r>
            <w:r w:rsidRPr="0046400A">
              <w:rPr>
                <w:rFonts w:ascii="Times New Roman" w:eastAsia="標楷體" w:hAnsi="Times New Roman" w:cs="Times New Roman"/>
                <w:b/>
                <w:w w:val="105"/>
                <w:sz w:val="24"/>
              </w:rPr>
              <w:t>□</w:t>
            </w:r>
            <w:r w:rsidRPr="0046400A">
              <w:rPr>
                <w:rFonts w:ascii="Times New Roman" w:eastAsia="標楷體" w:hAnsi="Times New Roman" w:cs="Times New Roman"/>
                <w:b/>
                <w:w w:val="105"/>
                <w:sz w:val="24"/>
              </w:rPr>
              <w:t>不符合，原因</w:t>
            </w:r>
            <w:r w:rsidRPr="0046400A">
              <w:rPr>
                <w:rFonts w:ascii="Times New Roman" w:eastAsia="標楷體" w:hAnsi="Times New Roman" w:cs="Times New Roman"/>
                <w:b/>
                <w:spacing w:val="-10"/>
                <w:w w:val="105"/>
                <w:sz w:val="24"/>
              </w:rPr>
              <w:t>：</w:t>
            </w:r>
            <w:r w:rsidRPr="0046400A">
              <w:rPr>
                <w:rFonts w:ascii="Times New Roman" w:eastAsia="標楷體" w:hAnsi="Times New Roman" w:cs="Times New Roman"/>
                <w:b/>
                <w:sz w:val="24"/>
                <w:u w:val="single"/>
              </w:rPr>
              <w:tab/>
            </w:r>
          </w:p>
        </w:tc>
        <w:tc>
          <w:tcPr>
            <w:tcW w:w="991" w:type="dxa"/>
          </w:tcPr>
          <w:p w14:paraId="0E74559A" w14:textId="77777777" w:rsidR="009A36C6" w:rsidRPr="0046400A" w:rsidRDefault="009A36C6">
            <w:pPr>
              <w:pStyle w:val="TableParagraph"/>
              <w:rPr>
                <w:rFonts w:ascii="Times New Roman" w:eastAsia="標楷體" w:hAnsi="Times New Roman" w:cs="Times New Roman"/>
                <w:sz w:val="24"/>
              </w:rPr>
            </w:pPr>
          </w:p>
        </w:tc>
        <w:tc>
          <w:tcPr>
            <w:tcW w:w="987" w:type="dxa"/>
          </w:tcPr>
          <w:p w14:paraId="20049E4F" w14:textId="77777777" w:rsidR="009A36C6" w:rsidRPr="0046400A" w:rsidRDefault="009A36C6">
            <w:pPr>
              <w:pStyle w:val="TableParagraph"/>
              <w:rPr>
                <w:rFonts w:ascii="Times New Roman" w:eastAsia="標楷體" w:hAnsi="Times New Roman" w:cs="Times New Roman"/>
                <w:sz w:val="24"/>
              </w:rPr>
            </w:pPr>
          </w:p>
        </w:tc>
      </w:tr>
      <w:tr w:rsidR="009A36C6" w:rsidRPr="0046400A" w14:paraId="52829469" w14:textId="77777777">
        <w:trPr>
          <w:trHeight w:val="2882"/>
        </w:trPr>
        <w:tc>
          <w:tcPr>
            <w:tcW w:w="1556" w:type="dxa"/>
            <w:vMerge/>
            <w:tcBorders>
              <w:top w:val="nil"/>
            </w:tcBorders>
          </w:tcPr>
          <w:p w14:paraId="0746AE6F" w14:textId="77777777" w:rsidR="009A36C6" w:rsidRPr="0046400A" w:rsidRDefault="009A36C6">
            <w:pPr>
              <w:rPr>
                <w:rFonts w:ascii="Times New Roman" w:eastAsia="標楷體" w:hAnsi="Times New Roman" w:cs="Times New Roman"/>
                <w:sz w:val="2"/>
                <w:szCs w:val="2"/>
              </w:rPr>
            </w:pPr>
          </w:p>
        </w:tc>
        <w:tc>
          <w:tcPr>
            <w:tcW w:w="6381" w:type="dxa"/>
          </w:tcPr>
          <w:p w14:paraId="3D9E9A7D" w14:textId="77777777" w:rsidR="009A36C6" w:rsidRPr="0046400A" w:rsidRDefault="00497A9F">
            <w:pPr>
              <w:pStyle w:val="TableParagraph"/>
              <w:spacing w:line="409" w:lineRule="exact"/>
              <w:ind w:left="107"/>
              <w:rPr>
                <w:rFonts w:ascii="Times New Roman" w:eastAsia="標楷體" w:hAnsi="Times New Roman" w:cs="Times New Roman"/>
                <w:sz w:val="24"/>
              </w:rPr>
            </w:pP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三</w:t>
            </w:r>
            <w:r w:rsidRPr="0046400A">
              <w:rPr>
                <w:rFonts w:ascii="Times New Roman" w:eastAsia="標楷體" w:hAnsi="Times New Roman" w:cs="Times New Roman"/>
                <w:b/>
                <w:spacing w:val="-2"/>
                <w:sz w:val="24"/>
              </w:rPr>
              <w:t>)</w:t>
            </w:r>
            <w:r w:rsidRPr="0046400A">
              <w:rPr>
                <w:rFonts w:ascii="Times New Roman" w:eastAsia="標楷體" w:hAnsi="Times New Roman" w:cs="Times New Roman"/>
                <w:b/>
                <w:spacing w:val="-2"/>
                <w:sz w:val="24"/>
              </w:rPr>
              <w:t>服務時效</w:t>
            </w:r>
            <w:r w:rsidRPr="0046400A">
              <w:rPr>
                <w:rFonts w:ascii="Times New Roman" w:eastAsia="標楷體" w:hAnsi="Times New Roman" w:cs="Times New Roman"/>
                <w:b/>
                <w:spacing w:val="-2"/>
                <w:sz w:val="24"/>
                <w:vertAlign w:val="superscript"/>
              </w:rPr>
              <w:t>(</w:t>
            </w:r>
            <w:proofErr w:type="gramStart"/>
            <w:r w:rsidRPr="0046400A">
              <w:rPr>
                <w:rFonts w:ascii="Times New Roman" w:eastAsia="標楷體" w:hAnsi="Times New Roman" w:cs="Times New Roman"/>
                <w:b/>
                <w:spacing w:val="3"/>
                <w:position w:val="12"/>
                <w:sz w:val="12"/>
              </w:rPr>
              <w:t>註</w:t>
            </w:r>
            <w:proofErr w:type="gramEnd"/>
            <w:r w:rsidRPr="0046400A">
              <w:rPr>
                <w:rFonts w:ascii="Times New Roman" w:eastAsia="標楷體" w:hAnsi="Times New Roman" w:cs="Times New Roman"/>
                <w:b/>
                <w:spacing w:val="3"/>
                <w:position w:val="12"/>
                <w:sz w:val="12"/>
              </w:rPr>
              <w:t xml:space="preserve"> </w:t>
            </w:r>
            <w:r w:rsidRPr="0046400A">
              <w:rPr>
                <w:rFonts w:ascii="Times New Roman" w:eastAsia="標楷體" w:hAnsi="Times New Roman" w:cs="Times New Roman"/>
                <w:b/>
                <w:spacing w:val="-2"/>
                <w:position w:val="8"/>
                <w:sz w:val="16"/>
              </w:rPr>
              <w:t>2)</w:t>
            </w:r>
            <w:r w:rsidRPr="0046400A">
              <w:rPr>
                <w:rFonts w:ascii="Times New Roman" w:eastAsia="標楷體" w:hAnsi="Times New Roman" w:cs="Times New Roman"/>
                <w:b/>
                <w:spacing w:val="-2"/>
                <w:sz w:val="24"/>
              </w:rPr>
              <w:t>：</w:t>
            </w:r>
            <w:r w:rsidRPr="0046400A">
              <w:rPr>
                <w:rFonts w:ascii="Times New Roman" w:eastAsia="標楷體" w:hAnsi="Times New Roman" w:cs="Times New Roman"/>
                <w:spacing w:val="-7"/>
                <w:sz w:val="24"/>
              </w:rPr>
              <w:t>落實出院準備銜接長照服務個案之「個案</w:t>
            </w:r>
          </w:p>
          <w:p w14:paraId="08996FCD" w14:textId="77777777" w:rsidR="009A36C6" w:rsidRPr="0046400A" w:rsidRDefault="00497A9F">
            <w:pPr>
              <w:pStyle w:val="TableParagraph"/>
              <w:spacing w:line="280" w:lineRule="auto"/>
              <w:ind w:left="512" w:right="97"/>
              <w:rPr>
                <w:rFonts w:ascii="Times New Roman" w:eastAsia="標楷體" w:hAnsi="Times New Roman" w:cs="Times New Roman"/>
                <w:sz w:val="24"/>
              </w:rPr>
            </w:pPr>
            <w:r w:rsidRPr="0046400A">
              <w:rPr>
                <w:rFonts w:ascii="Times New Roman" w:eastAsia="標楷體" w:hAnsi="Times New Roman" w:cs="Times New Roman"/>
                <w:spacing w:val="-4"/>
                <w:sz w:val="24"/>
              </w:rPr>
              <w:t>管理服務」辦法，個案於出院後</w:t>
            </w:r>
            <w:r w:rsidRPr="0046400A">
              <w:rPr>
                <w:rFonts w:ascii="Times New Roman" w:eastAsia="標楷體" w:hAnsi="Times New Roman" w:cs="Times New Roman"/>
                <w:spacing w:val="-4"/>
                <w:sz w:val="24"/>
              </w:rPr>
              <w:t xml:space="preserve"> </w:t>
            </w:r>
            <w:r w:rsidRPr="0046400A">
              <w:rPr>
                <w:rFonts w:ascii="Times New Roman" w:eastAsia="標楷體" w:hAnsi="Times New Roman" w:cs="Times New Roman"/>
                <w:sz w:val="24"/>
              </w:rPr>
              <w:t>1</w:t>
            </w:r>
            <w:r w:rsidRPr="0046400A">
              <w:rPr>
                <w:rFonts w:ascii="Times New Roman" w:eastAsia="標楷體" w:hAnsi="Times New Roman" w:cs="Times New Roman"/>
                <w:spacing w:val="-15"/>
                <w:sz w:val="24"/>
              </w:rPr>
              <w:t xml:space="preserve"> </w:t>
            </w:r>
            <w:r w:rsidRPr="0046400A">
              <w:rPr>
                <w:rFonts w:ascii="Times New Roman" w:eastAsia="標楷體" w:hAnsi="Times New Roman" w:cs="Times New Roman"/>
                <w:sz w:val="24"/>
              </w:rPr>
              <w:t>日內即能銜接長照服</w:t>
            </w:r>
            <w:r w:rsidRPr="0046400A">
              <w:rPr>
                <w:rFonts w:ascii="Times New Roman" w:eastAsia="標楷體" w:hAnsi="Times New Roman" w:cs="Times New Roman"/>
                <w:spacing w:val="-6"/>
                <w:sz w:val="24"/>
              </w:rPr>
              <w:t>務。</w:t>
            </w:r>
          </w:p>
          <w:p w14:paraId="0162BC68" w14:textId="77777777" w:rsidR="009A36C6" w:rsidRPr="0046400A" w:rsidRDefault="00497A9F">
            <w:pPr>
              <w:pStyle w:val="TableParagraph"/>
              <w:numPr>
                <w:ilvl w:val="0"/>
                <w:numId w:val="1"/>
              </w:numPr>
              <w:tabs>
                <w:tab w:val="left" w:pos="671"/>
                <w:tab w:val="left" w:pos="1514"/>
                <w:tab w:val="left" w:pos="2356"/>
                <w:tab w:val="left" w:pos="3201"/>
              </w:tabs>
              <w:spacing w:line="322" w:lineRule="exact"/>
              <w:ind w:left="671" w:hanging="180"/>
              <w:rPr>
                <w:rFonts w:ascii="Times New Roman" w:eastAsia="標楷體" w:hAnsi="Times New Roman" w:cs="Times New Roman"/>
                <w:b/>
              </w:rPr>
            </w:pPr>
            <w:r w:rsidRPr="0046400A">
              <w:rPr>
                <w:rFonts w:ascii="Times New Roman" w:eastAsia="標楷體" w:hAnsi="Times New Roman" w:cs="Times New Roman"/>
                <w:b/>
                <w:spacing w:val="-10"/>
                <w:sz w:val="24"/>
              </w:rPr>
              <w:t>至</w:t>
            </w:r>
            <w:r w:rsidRPr="0046400A">
              <w:rPr>
                <w:rFonts w:ascii="Times New Roman" w:eastAsia="標楷體" w:hAnsi="Times New Roman" w:cs="Times New Roman"/>
                <w:b/>
                <w:sz w:val="24"/>
              </w:rPr>
              <w:tab/>
            </w:r>
            <w:r w:rsidRPr="0046400A">
              <w:rPr>
                <w:rFonts w:ascii="Times New Roman" w:eastAsia="標楷體" w:hAnsi="Times New Roman" w:cs="Times New Roman"/>
                <w:b/>
                <w:spacing w:val="-10"/>
                <w:sz w:val="24"/>
              </w:rPr>
              <w:t>年</w:t>
            </w:r>
            <w:r w:rsidRPr="0046400A">
              <w:rPr>
                <w:rFonts w:ascii="Times New Roman" w:eastAsia="標楷體" w:hAnsi="Times New Roman" w:cs="Times New Roman"/>
                <w:b/>
                <w:sz w:val="24"/>
              </w:rPr>
              <w:tab/>
            </w:r>
            <w:r w:rsidRPr="0046400A">
              <w:rPr>
                <w:rFonts w:ascii="Times New Roman" w:eastAsia="標楷體" w:hAnsi="Times New Roman" w:cs="Times New Roman"/>
                <w:b/>
                <w:spacing w:val="-10"/>
                <w:sz w:val="24"/>
              </w:rPr>
              <w:t>月</w:t>
            </w:r>
            <w:r w:rsidRPr="0046400A">
              <w:rPr>
                <w:rFonts w:ascii="Times New Roman" w:eastAsia="標楷體" w:hAnsi="Times New Roman" w:cs="Times New Roman"/>
                <w:b/>
                <w:sz w:val="24"/>
              </w:rPr>
              <w:tab/>
            </w:r>
            <w:r w:rsidRPr="0046400A">
              <w:rPr>
                <w:rFonts w:ascii="Times New Roman" w:eastAsia="標楷體" w:hAnsi="Times New Roman" w:cs="Times New Roman"/>
                <w:b/>
                <w:sz w:val="24"/>
              </w:rPr>
              <w:t>日止</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查核當日日期</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，出備</w:t>
            </w:r>
            <w:r w:rsidRPr="0046400A">
              <w:rPr>
                <w:rFonts w:ascii="Times New Roman" w:eastAsia="標楷體" w:hAnsi="Times New Roman" w:cs="Times New Roman"/>
                <w:b/>
                <w:spacing w:val="-10"/>
                <w:sz w:val="24"/>
              </w:rPr>
              <w:t>評</w:t>
            </w:r>
          </w:p>
          <w:p w14:paraId="43E28659" w14:textId="77777777" w:rsidR="009A36C6" w:rsidRPr="0046400A" w:rsidRDefault="00497A9F">
            <w:pPr>
              <w:pStyle w:val="TableParagraph"/>
              <w:tabs>
                <w:tab w:val="left" w:pos="4701"/>
                <w:tab w:val="left" w:pos="6029"/>
              </w:tabs>
              <w:spacing w:line="360" w:lineRule="exact"/>
              <w:ind w:left="659"/>
              <w:rPr>
                <w:rFonts w:ascii="Times New Roman" w:eastAsia="標楷體" w:hAnsi="Times New Roman" w:cs="Times New Roman"/>
                <w:b/>
                <w:sz w:val="24"/>
              </w:rPr>
            </w:pPr>
            <w:proofErr w:type="gramStart"/>
            <w:r w:rsidRPr="0046400A">
              <w:rPr>
                <w:rFonts w:ascii="Times New Roman" w:eastAsia="標楷體" w:hAnsi="Times New Roman" w:cs="Times New Roman"/>
                <w:b/>
                <w:sz w:val="24"/>
              </w:rPr>
              <w:t>估長照</w:t>
            </w:r>
            <w:proofErr w:type="gramEnd"/>
            <w:r w:rsidRPr="0046400A">
              <w:rPr>
                <w:rFonts w:ascii="Times New Roman" w:eastAsia="標楷體" w:hAnsi="Times New Roman" w:cs="Times New Roman"/>
                <w:b/>
                <w:sz w:val="24"/>
              </w:rPr>
              <w:t>需要等級</w:t>
            </w:r>
            <w:r w:rsidRPr="0046400A">
              <w:rPr>
                <w:rFonts w:ascii="Times New Roman" w:eastAsia="標楷體" w:hAnsi="Times New Roman" w:cs="Times New Roman"/>
                <w:b/>
                <w:spacing w:val="3"/>
                <w:sz w:val="24"/>
              </w:rPr>
              <w:t xml:space="preserve"> </w:t>
            </w:r>
            <w:r w:rsidRPr="0046400A">
              <w:rPr>
                <w:rFonts w:ascii="Times New Roman" w:eastAsia="標楷體" w:hAnsi="Times New Roman" w:cs="Times New Roman"/>
                <w:b/>
                <w:sz w:val="24"/>
              </w:rPr>
              <w:t>2-8</w:t>
            </w:r>
            <w:r w:rsidRPr="0046400A">
              <w:rPr>
                <w:rFonts w:ascii="Times New Roman" w:eastAsia="標楷體" w:hAnsi="Times New Roman" w:cs="Times New Roman"/>
                <w:b/>
                <w:spacing w:val="-2"/>
                <w:sz w:val="24"/>
              </w:rPr>
              <w:t xml:space="preserve"> </w:t>
            </w:r>
            <w:r w:rsidRPr="0046400A">
              <w:rPr>
                <w:rFonts w:ascii="Times New Roman" w:eastAsia="標楷體" w:hAnsi="Times New Roman" w:cs="Times New Roman"/>
                <w:b/>
                <w:sz w:val="24"/>
              </w:rPr>
              <w:t>級之個</w:t>
            </w:r>
            <w:r w:rsidRPr="0046400A">
              <w:rPr>
                <w:rFonts w:ascii="Times New Roman" w:eastAsia="標楷體" w:hAnsi="Times New Roman" w:cs="Times New Roman"/>
                <w:b/>
                <w:spacing w:val="-10"/>
                <w:sz w:val="24"/>
              </w:rPr>
              <w:t>案</w:t>
            </w:r>
            <w:r w:rsidRPr="0046400A">
              <w:rPr>
                <w:rFonts w:ascii="Times New Roman" w:eastAsia="標楷體" w:hAnsi="Times New Roman" w:cs="Times New Roman"/>
                <w:b/>
                <w:sz w:val="24"/>
                <w:u w:val="single"/>
              </w:rPr>
              <w:tab/>
            </w:r>
            <w:r w:rsidRPr="0046400A">
              <w:rPr>
                <w:rFonts w:ascii="Times New Roman" w:eastAsia="標楷體" w:hAnsi="Times New Roman" w:cs="Times New Roman"/>
                <w:b/>
                <w:spacing w:val="-56"/>
                <w:sz w:val="24"/>
              </w:rPr>
              <w:t>人</w:t>
            </w:r>
            <w:r w:rsidRPr="0046400A">
              <w:rPr>
                <w:rFonts w:ascii="Times New Roman" w:eastAsia="標楷體" w:hAnsi="Times New Roman" w:cs="Times New Roman"/>
                <w:b/>
                <w:spacing w:val="-66"/>
                <w:sz w:val="24"/>
              </w:rPr>
              <w:t>，</w:t>
            </w:r>
            <w:r w:rsidRPr="0046400A">
              <w:rPr>
                <w:rFonts w:ascii="Times New Roman" w:eastAsia="標楷體" w:hAnsi="Times New Roman" w:cs="Times New Roman"/>
                <w:b/>
                <w:sz w:val="24"/>
                <w:u w:val="single"/>
              </w:rPr>
              <w:tab/>
            </w:r>
            <w:r w:rsidRPr="0046400A">
              <w:rPr>
                <w:rFonts w:ascii="Times New Roman" w:eastAsia="標楷體" w:hAnsi="Times New Roman" w:cs="Times New Roman"/>
                <w:b/>
                <w:spacing w:val="-10"/>
                <w:sz w:val="24"/>
              </w:rPr>
              <w:t>人</w:t>
            </w:r>
          </w:p>
          <w:p w14:paraId="6448D062" w14:textId="77777777" w:rsidR="009A36C6" w:rsidRPr="0046400A" w:rsidRDefault="00497A9F">
            <w:pPr>
              <w:pStyle w:val="TableParagraph"/>
              <w:spacing w:line="360" w:lineRule="exact"/>
              <w:ind w:left="659"/>
              <w:rPr>
                <w:rFonts w:ascii="Times New Roman" w:eastAsia="標楷體" w:hAnsi="Times New Roman" w:cs="Times New Roman"/>
                <w:b/>
                <w:sz w:val="24"/>
              </w:rPr>
            </w:pPr>
            <w:r w:rsidRPr="0046400A">
              <w:rPr>
                <w:rFonts w:ascii="Times New Roman" w:eastAsia="標楷體" w:hAnsi="Times New Roman" w:cs="Times New Roman"/>
                <w:b/>
                <w:sz w:val="24"/>
              </w:rPr>
              <w:t>於出院後</w:t>
            </w:r>
            <w:r w:rsidRPr="0046400A">
              <w:rPr>
                <w:rFonts w:ascii="Times New Roman" w:eastAsia="標楷體" w:hAnsi="Times New Roman" w:cs="Times New Roman"/>
                <w:b/>
                <w:sz w:val="24"/>
              </w:rPr>
              <w:t xml:space="preserve"> 1 </w:t>
            </w:r>
            <w:r w:rsidRPr="0046400A">
              <w:rPr>
                <w:rFonts w:ascii="Times New Roman" w:eastAsia="標楷體" w:hAnsi="Times New Roman" w:cs="Times New Roman"/>
                <w:b/>
                <w:spacing w:val="-2"/>
                <w:sz w:val="24"/>
              </w:rPr>
              <w:t>日銜接長照服務。</w:t>
            </w:r>
          </w:p>
          <w:p w14:paraId="586F32EA" w14:textId="77777777" w:rsidR="009A36C6" w:rsidRPr="0046400A" w:rsidRDefault="00497A9F">
            <w:pPr>
              <w:pStyle w:val="TableParagraph"/>
              <w:numPr>
                <w:ilvl w:val="0"/>
                <w:numId w:val="1"/>
              </w:numPr>
              <w:tabs>
                <w:tab w:val="left" w:pos="671"/>
              </w:tabs>
              <w:spacing w:line="360" w:lineRule="exact"/>
              <w:ind w:left="671" w:hanging="180"/>
              <w:rPr>
                <w:rFonts w:ascii="Times New Roman" w:eastAsia="標楷體" w:hAnsi="Times New Roman" w:cs="Times New Roman"/>
              </w:rPr>
            </w:pPr>
            <w:r w:rsidRPr="0046400A">
              <w:rPr>
                <w:rFonts w:ascii="Times New Roman" w:eastAsia="標楷體" w:hAnsi="Times New Roman" w:cs="Times New Roman"/>
                <w:b/>
                <w:spacing w:val="5"/>
                <w:sz w:val="24"/>
              </w:rPr>
              <w:t>出備評估長照需要等級</w:t>
            </w:r>
            <w:r w:rsidRPr="0046400A">
              <w:rPr>
                <w:rFonts w:ascii="Times New Roman" w:eastAsia="標楷體" w:hAnsi="Times New Roman" w:cs="Times New Roman"/>
                <w:b/>
                <w:spacing w:val="5"/>
                <w:sz w:val="24"/>
              </w:rPr>
              <w:t xml:space="preserve"> </w:t>
            </w:r>
            <w:r w:rsidRPr="0046400A">
              <w:rPr>
                <w:rFonts w:ascii="Times New Roman" w:eastAsia="標楷體" w:hAnsi="Times New Roman" w:cs="Times New Roman"/>
                <w:b/>
                <w:sz w:val="24"/>
              </w:rPr>
              <w:t>2-8</w:t>
            </w:r>
            <w:r w:rsidRPr="0046400A">
              <w:rPr>
                <w:rFonts w:ascii="Times New Roman" w:eastAsia="標楷體" w:hAnsi="Times New Roman" w:cs="Times New Roman"/>
                <w:b/>
                <w:spacing w:val="57"/>
                <w:sz w:val="24"/>
              </w:rPr>
              <w:t xml:space="preserve"> </w:t>
            </w:r>
            <w:r w:rsidRPr="0046400A">
              <w:rPr>
                <w:rFonts w:ascii="Times New Roman" w:eastAsia="標楷體" w:hAnsi="Times New Roman" w:cs="Times New Roman"/>
                <w:b/>
                <w:spacing w:val="-1"/>
                <w:sz w:val="24"/>
              </w:rPr>
              <w:t>級個案銜接長照服務之平</w:t>
            </w:r>
          </w:p>
          <w:p w14:paraId="3D0129C1" w14:textId="77777777" w:rsidR="009A36C6" w:rsidRPr="0046400A" w:rsidRDefault="00497A9F">
            <w:pPr>
              <w:pStyle w:val="TableParagraph"/>
              <w:tabs>
                <w:tab w:val="left" w:pos="2339"/>
              </w:tabs>
              <w:spacing w:line="333" w:lineRule="exact"/>
              <w:ind w:left="659"/>
              <w:rPr>
                <w:rFonts w:ascii="Times New Roman" w:eastAsia="標楷體" w:hAnsi="Times New Roman" w:cs="Times New Roman"/>
                <w:b/>
                <w:sz w:val="24"/>
              </w:rPr>
            </w:pPr>
            <w:r w:rsidRPr="0046400A">
              <w:rPr>
                <w:rFonts w:ascii="Times New Roman" w:eastAsia="標楷體" w:hAnsi="Times New Roman" w:cs="Times New Roman"/>
                <w:b/>
                <w:sz w:val="24"/>
              </w:rPr>
              <w:t>均天</w:t>
            </w:r>
            <w:r w:rsidRPr="0046400A">
              <w:rPr>
                <w:rFonts w:ascii="Times New Roman" w:eastAsia="標楷體" w:hAnsi="Times New Roman" w:cs="Times New Roman"/>
                <w:b/>
                <w:spacing w:val="-10"/>
                <w:sz w:val="24"/>
              </w:rPr>
              <w:t>數</w:t>
            </w:r>
            <w:r w:rsidRPr="0046400A">
              <w:rPr>
                <w:rFonts w:ascii="Times New Roman" w:eastAsia="標楷體" w:hAnsi="Times New Roman" w:cs="Times New Roman"/>
                <w:b/>
                <w:sz w:val="24"/>
                <w:u w:val="single"/>
              </w:rPr>
              <w:tab/>
            </w:r>
            <w:r w:rsidRPr="0046400A">
              <w:rPr>
                <w:rFonts w:ascii="Times New Roman" w:eastAsia="標楷體" w:hAnsi="Times New Roman" w:cs="Times New Roman"/>
                <w:b/>
                <w:sz w:val="24"/>
              </w:rPr>
              <w:t>天</w:t>
            </w:r>
            <w:r w:rsidRPr="0046400A">
              <w:rPr>
                <w:rFonts w:ascii="Times New Roman" w:eastAsia="標楷體" w:hAnsi="Times New Roman" w:cs="Times New Roman"/>
                <w:b/>
                <w:spacing w:val="-10"/>
                <w:sz w:val="24"/>
              </w:rPr>
              <w:t>。</w:t>
            </w:r>
          </w:p>
        </w:tc>
        <w:tc>
          <w:tcPr>
            <w:tcW w:w="991" w:type="dxa"/>
          </w:tcPr>
          <w:p w14:paraId="70AB966B" w14:textId="77777777" w:rsidR="009A36C6" w:rsidRPr="0046400A" w:rsidRDefault="009A36C6">
            <w:pPr>
              <w:pStyle w:val="TableParagraph"/>
              <w:rPr>
                <w:rFonts w:ascii="Times New Roman" w:eastAsia="標楷體" w:hAnsi="Times New Roman" w:cs="Times New Roman"/>
                <w:sz w:val="24"/>
              </w:rPr>
            </w:pPr>
          </w:p>
        </w:tc>
        <w:tc>
          <w:tcPr>
            <w:tcW w:w="987" w:type="dxa"/>
          </w:tcPr>
          <w:p w14:paraId="01B687C0" w14:textId="77777777" w:rsidR="009A36C6" w:rsidRPr="0046400A" w:rsidRDefault="009A36C6">
            <w:pPr>
              <w:pStyle w:val="TableParagraph"/>
              <w:rPr>
                <w:rFonts w:ascii="Times New Roman" w:eastAsia="標楷體" w:hAnsi="Times New Roman" w:cs="Times New Roman"/>
                <w:sz w:val="24"/>
              </w:rPr>
            </w:pPr>
          </w:p>
        </w:tc>
      </w:tr>
    </w:tbl>
    <w:p w14:paraId="76845ACF" w14:textId="77777777" w:rsidR="009A36C6" w:rsidRPr="0046400A" w:rsidRDefault="009A36C6">
      <w:pPr>
        <w:pStyle w:val="TableParagraph"/>
        <w:rPr>
          <w:rFonts w:ascii="Times New Roman" w:eastAsia="標楷體" w:hAnsi="Times New Roman" w:cs="Times New Roman"/>
          <w:sz w:val="24"/>
        </w:rPr>
        <w:sectPr w:rsidR="009A36C6" w:rsidRPr="0046400A">
          <w:pgSz w:w="11910" w:h="16840"/>
          <w:pgMar w:top="200" w:right="850" w:bottom="1420" w:left="708" w:header="0" w:footer="1236" w:gutter="0"/>
          <w:cols w:space="720"/>
        </w:sectPr>
      </w:pPr>
    </w:p>
    <w:p w14:paraId="4E9C9FCC" w14:textId="77777777" w:rsidR="009A36C6" w:rsidRPr="0046400A" w:rsidRDefault="00497A9F">
      <w:pPr>
        <w:spacing w:before="26"/>
        <w:ind w:left="72"/>
        <w:rPr>
          <w:rFonts w:ascii="Times New Roman" w:eastAsia="標楷體" w:hAnsi="Times New Roman" w:cs="Times New Roman"/>
          <w:sz w:val="24"/>
        </w:rPr>
      </w:pPr>
      <w:r w:rsidRPr="0046400A">
        <w:rPr>
          <w:rFonts w:ascii="Times New Roman" w:eastAsia="標楷體" w:hAnsi="Times New Roman" w:cs="Times New Roman"/>
          <w:spacing w:val="-5"/>
          <w:sz w:val="24"/>
        </w:rPr>
        <w:lastRenderedPageBreak/>
        <w:t>附件</w:t>
      </w:r>
    </w:p>
    <w:p w14:paraId="69AB44D3" w14:textId="77777777" w:rsidR="009A36C6" w:rsidRPr="0046400A" w:rsidRDefault="00497A9F">
      <w:pPr>
        <w:pStyle w:val="1"/>
        <w:rPr>
          <w:rFonts w:ascii="Times New Roman" w:eastAsia="標楷體" w:hAnsi="Times New Roman" w:cs="Times New Roman"/>
        </w:rPr>
      </w:pPr>
      <w:proofErr w:type="gramStart"/>
      <w:r w:rsidRPr="0046400A">
        <w:rPr>
          <w:rFonts w:ascii="Times New Roman" w:eastAsia="標楷體" w:hAnsi="Times New Roman" w:cs="Times New Roman"/>
          <w:spacing w:val="-1"/>
        </w:rPr>
        <w:t>臺</w:t>
      </w:r>
      <w:proofErr w:type="gramEnd"/>
      <w:r w:rsidRPr="0046400A">
        <w:rPr>
          <w:rFonts w:ascii="Times New Roman" w:eastAsia="標楷體" w:hAnsi="Times New Roman" w:cs="Times New Roman"/>
          <w:spacing w:val="-1"/>
        </w:rPr>
        <w:t>中市出院準備銜接長照服務計畫稽核一覽表</w:t>
      </w:r>
    </w:p>
    <w:p w14:paraId="6A7C4C2F" w14:textId="77777777" w:rsidR="009A36C6" w:rsidRPr="0046400A" w:rsidRDefault="009A36C6">
      <w:pPr>
        <w:pStyle w:val="a3"/>
        <w:spacing w:before="9"/>
        <w:rPr>
          <w:rFonts w:ascii="Times New Roman" w:eastAsia="標楷體" w:hAnsi="Times New Roman" w:cs="Times New Roman"/>
          <w:b/>
          <w:sz w:val="9"/>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3544"/>
        <w:gridCol w:w="2838"/>
        <w:gridCol w:w="992"/>
        <w:gridCol w:w="988"/>
      </w:tblGrid>
      <w:tr w:rsidR="009A36C6" w:rsidRPr="0046400A" w14:paraId="181F30BA" w14:textId="77777777">
        <w:trPr>
          <w:trHeight w:val="436"/>
        </w:trPr>
        <w:tc>
          <w:tcPr>
            <w:tcW w:w="1556" w:type="dxa"/>
            <w:vMerge w:val="restart"/>
          </w:tcPr>
          <w:p w14:paraId="3D8398BE" w14:textId="77777777" w:rsidR="009A36C6" w:rsidRPr="0046400A" w:rsidRDefault="00497A9F">
            <w:pPr>
              <w:pStyle w:val="TableParagraph"/>
              <w:spacing w:before="230"/>
              <w:ind w:left="297"/>
              <w:rPr>
                <w:rFonts w:ascii="Times New Roman" w:eastAsia="標楷體" w:hAnsi="Times New Roman" w:cs="Times New Roman"/>
                <w:b/>
                <w:sz w:val="24"/>
              </w:rPr>
            </w:pPr>
            <w:r w:rsidRPr="0046400A">
              <w:rPr>
                <w:rFonts w:ascii="Times New Roman" w:eastAsia="標楷體" w:hAnsi="Times New Roman" w:cs="Times New Roman"/>
                <w:b/>
                <w:spacing w:val="-3"/>
                <w:sz w:val="24"/>
              </w:rPr>
              <w:t>稽核項目</w:t>
            </w:r>
          </w:p>
        </w:tc>
        <w:tc>
          <w:tcPr>
            <w:tcW w:w="6382" w:type="dxa"/>
            <w:gridSpan w:val="2"/>
            <w:vMerge w:val="restart"/>
          </w:tcPr>
          <w:p w14:paraId="7C87798D" w14:textId="77777777" w:rsidR="009A36C6" w:rsidRPr="0046400A" w:rsidRDefault="00497A9F">
            <w:pPr>
              <w:pStyle w:val="TableParagraph"/>
              <w:spacing w:before="230"/>
              <w:ind w:left="7"/>
              <w:jc w:val="center"/>
              <w:rPr>
                <w:rFonts w:ascii="Times New Roman" w:eastAsia="標楷體" w:hAnsi="Times New Roman" w:cs="Times New Roman"/>
                <w:b/>
                <w:sz w:val="24"/>
              </w:rPr>
            </w:pPr>
            <w:r w:rsidRPr="0046400A">
              <w:rPr>
                <w:rFonts w:ascii="Times New Roman" w:eastAsia="標楷體" w:hAnsi="Times New Roman" w:cs="Times New Roman"/>
                <w:b/>
                <w:spacing w:val="-3"/>
                <w:sz w:val="24"/>
              </w:rPr>
              <w:t>稽核重點</w:t>
            </w:r>
          </w:p>
        </w:tc>
        <w:tc>
          <w:tcPr>
            <w:tcW w:w="1980" w:type="dxa"/>
            <w:gridSpan w:val="2"/>
          </w:tcPr>
          <w:p w14:paraId="744F0FD4" w14:textId="77777777" w:rsidR="009A36C6" w:rsidRPr="0046400A" w:rsidRDefault="00497A9F">
            <w:pPr>
              <w:pStyle w:val="TableParagraph"/>
              <w:spacing w:before="7" w:line="409" w:lineRule="exact"/>
              <w:ind w:left="506"/>
              <w:rPr>
                <w:rFonts w:ascii="Times New Roman" w:eastAsia="標楷體" w:hAnsi="Times New Roman" w:cs="Times New Roman"/>
                <w:b/>
                <w:sz w:val="24"/>
              </w:rPr>
            </w:pPr>
            <w:r w:rsidRPr="0046400A">
              <w:rPr>
                <w:rFonts w:ascii="Times New Roman" w:eastAsia="標楷體" w:hAnsi="Times New Roman" w:cs="Times New Roman"/>
                <w:b/>
                <w:spacing w:val="-3"/>
                <w:sz w:val="24"/>
              </w:rPr>
              <w:t>稽核結果</w:t>
            </w:r>
          </w:p>
        </w:tc>
      </w:tr>
      <w:tr w:rsidR="009A36C6" w:rsidRPr="0046400A" w14:paraId="28D7A95B" w14:textId="77777777">
        <w:trPr>
          <w:trHeight w:val="434"/>
        </w:trPr>
        <w:tc>
          <w:tcPr>
            <w:tcW w:w="1556" w:type="dxa"/>
            <w:vMerge/>
            <w:tcBorders>
              <w:top w:val="nil"/>
            </w:tcBorders>
          </w:tcPr>
          <w:p w14:paraId="7F9D1B05" w14:textId="77777777" w:rsidR="009A36C6" w:rsidRPr="0046400A" w:rsidRDefault="009A36C6">
            <w:pPr>
              <w:rPr>
                <w:rFonts w:ascii="Times New Roman" w:eastAsia="標楷體" w:hAnsi="Times New Roman" w:cs="Times New Roman"/>
                <w:sz w:val="2"/>
                <w:szCs w:val="2"/>
              </w:rPr>
            </w:pPr>
          </w:p>
        </w:tc>
        <w:tc>
          <w:tcPr>
            <w:tcW w:w="6382" w:type="dxa"/>
            <w:gridSpan w:val="2"/>
            <w:vMerge/>
            <w:tcBorders>
              <w:top w:val="nil"/>
            </w:tcBorders>
          </w:tcPr>
          <w:p w14:paraId="49228BA6" w14:textId="77777777" w:rsidR="009A36C6" w:rsidRPr="0046400A" w:rsidRDefault="009A36C6">
            <w:pPr>
              <w:rPr>
                <w:rFonts w:ascii="Times New Roman" w:eastAsia="標楷體" w:hAnsi="Times New Roman" w:cs="Times New Roman"/>
                <w:sz w:val="2"/>
                <w:szCs w:val="2"/>
              </w:rPr>
            </w:pPr>
          </w:p>
        </w:tc>
        <w:tc>
          <w:tcPr>
            <w:tcW w:w="992" w:type="dxa"/>
          </w:tcPr>
          <w:p w14:paraId="4D542A75" w14:textId="77777777" w:rsidR="009A36C6" w:rsidRPr="0046400A" w:rsidRDefault="00497A9F">
            <w:pPr>
              <w:pStyle w:val="TableParagraph"/>
              <w:spacing w:before="4" w:line="409" w:lineRule="exact"/>
              <w:ind w:left="254"/>
              <w:rPr>
                <w:rFonts w:ascii="Times New Roman" w:eastAsia="標楷體" w:hAnsi="Times New Roman" w:cs="Times New Roman"/>
                <w:b/>
                <w:sz w:val="24"/>
              </w:rPr>
            </w:pPr>
            <w:r w:rsidRPr="0046400A">
              <w:rPr>
                <w:rFonts w:ascii="Times New Roman" w:eastAsia="標楷體" w:hAnsi="Times New Roman" w:cs="Times New Roman"/>
                <w:b/>
                <w:spacing w:val="-5"/>
                <w:sz w:val="24"/>
              </w:rPr>
              <w:t>符合</w:t>
            </w:r>
          </w:p>
        </w:tc>
        <w:tc>
          <w:tcPr>
            <w:tcW w:w="988" w:type="dxa"/>
          </w:tcPr>
          <w:p w14:paraId="30EDAB76" w14:textId="77777777" w:rsidR="009A36C6" w:rsidRPr="0046400A" w:rsidRDefault="00497A9F">
            <w:pPr>
              <w:pStyle w:val="TableParagraph"/>
              <w:spacing w:before="4" w:line="409" w:lineRule="exact"/>
              <w:ind w:left="131"/>
              <w:rPr>
                <w:rFonts w:ascii="Times New Roman" w:eastAsia="標楷體" w:hAnsi="Times New Roman" w:cs="Times New Roman"/>
                <w:b/>
                <w:sz w:val="24"/>
              </w:rPr>
            </w:pPr>
            <w:r w:rsidRPr="0046400A">
              <w:rPr>
                <w:rFonts w:ascii="Times New Roman" w:eastAsia="標楷體" w:hAnsi="Times New Roman" w:cs="Times New Roman"/>
                <w:b/>
                <w:spacing w:val="-4"/>
                <w:sz w:val="24"/>
              </w:rPr>
              <w:t>不符合</w:t>
            </w:r>
          </w:p>
        </w:tc>
      </w:tr>
      <w:tr w:rsidR="009A36C6" w:rsidRPr="0046400A" w14:paraId="55434C85" w14:textId="77777777">
        <w:trPr>
          <w:trHeight w:val="1408"/>
        </w:trPr>
        <w:tc>
          <w:tcPr>
            <w:tcW w:w="1556" w:type="dxa"/>
          </w:tcPr>
          <w:p w14:paraId="7488D994" w14:textId="77777777" w:rsidR="009A36C6" w:rsidRPr="0046400A" w:rsidRDefault="00497A9F">
            <w:pPr>
              <w:pStyle w:val="TableParagraph"/>
              <w:spacing w:before="131" w:line="401" w:lineRule="exact"/>
              <w:ind w:left="4"/>
              <w:rPr>
                <w:rFonts w:ascii="Times New Roman" w:eastAsia="標楷體" w:hAnsi="Times New Roman" w:cs="Times New Roman"/>
                <w:b/>
                <w:sz w:val="24"/>
              </w:rPr>
            </w:pPr>
            <w:r w:rsidRPr="0046400A">
              <w:rPr>
                <w:rFonts w:ascii="Times New Roman" w:eastAsia="標楷體" w:hAnsi="Times New Roman" w:cs="Times New Roman"/>
                <w:b/>
                <w:spacing w:val="-2"/>
                <w:sz w:val="24"/>
              </w:rPr>
              <w:t>四、出院準備</w:t>
            </w:r>
          </w:p>
          <w:p w14:paraId="410FF495" w14:textId="77777777" w:rsidR="009A36C6" w:rsidRPr="0046400A" w:rsidRDefault="00497A9F">
            <w:pPr>
              <w:pStyle w:val="TableParagraph"/>
              <w:spacing w:before="17" w:line="196" w:lineRule="auto"/>
              <w:ind w:left="465" w:right="89"/>
              <w:rPr>
                <w:rFonts w:ascii="Times New Roman" w:eastAsia="標楷體" w:hAnsi="Times New Roman" w:cs="Times New Roman"/>
                <w:b/>
                <w:sz w:val="24"/>
              </w:rPr>
            </w:pPr>
            <w:r w:rsidRPr="0046400A">
              <w:rPr>
                <w:rFonts w:ascii="Times New Roman" w:eastAsia="標楷體" w:hAnsi="Times New Roman" w:cs="Times New Roman"/>
                <w:b/>
                <w:spacing w:val="-4"/>
                <w:sz w:val="24"/>
              </w:rPr>
              <w:t>銜接長照</w:t>
            </w:r>
            <w:r w:rsidRPr="0046400A">
              <w:rPr>
                <w:rFonts w:ascii="Times New Roman" w:eastAsia="標楷體" w:hAnsi="Times New Roman" w:cs="Times New Roman"/>
                <w:b/>
                <w:spacing w:val="-3"/>
                <w:sz w:val="24"/>
              </w:rPr>
              <w:t>服務宣導</w:t>
            </w:r>
          </w:p>
        </w:tc>
        <w:tc>
          <w:tcPr>
            <w:tcW w:w="6382" w:type="dxa"/>
            <w:gridSpan w:val="2"/>
          </w:tcPr>
          <w:p w14:paraId="1C26CEAC" w14:textId="77777777" w:rsidR="009A36C6" w:rsidRPr="0046400A" w:rsidRDefault="00497A9F">
            <w:pPr>
              <w:pStyle w:val="TableParagraph"/>
              <w:spacing w:before="391" w:line="280" w:lineRule="auto"/>
              <w:ind w:left="107" w:right="104"/>
              <w:rPr>
                <w:rFonts w:ascii="Times New Roman" w:eastAsia="標楷體" w:hAnsi="Times New Roman" w:cs="Times New Roman"/>
                <w:sz w:val="24"/>
              </w:rPr>
            </w:pPr>
            <w:r w:rsidRPr="0046400A">
              <w:rPr>
                <w:rFonts w:ascii="Times New Roman" w:eastAsia="標楷體" w:hAnsi="Times New Roman" w:cs="Times New Roman"/>
                <w:spacing w:val="-2"/>
                <w:sz w:val="24"/>
              </w:rPr>
              <w:t>具有出院準備銜接長照服務宣導機制，並定期於院內候診區、住院大廳等公共空間撥放宣導影片或海報張貼。</w:t>
            </w:r>
          </w:p>
        </w:tc>
        <w:tc>
          <w:tcPr>
            <w:tcW w:w="992" w:type="dxa"/>
          </w:tcPr>
          <w:p w14:paraId="17D36E75" w14:textId="77777777" w:rsidR="009A36C6" w:rsidRPr="0046400A" w:rsidRDefault="009A36C6">
            <w:pPr>
              <w:pStyle w:val="TableParagraph"/>
              <w:rPr>
                <w:rFonts w:ascii="Times New Roman" w:eastAsia="標楷體" w:hAnsi="Times New Roman" w:cs="Times New Roman"/>
                <w:sz w:val="24"/>
              </w:rPr>
            </w:pPr>
          </w:p>
        </w:tc>
        <w:tc>
          <w:tcPr>
            <w:tcW w:w="988" w:type="dxa"/>
          </w:tcPr>
          <w:p w14:paraId="25414D68" w14:textId="77777777" w:rsidR="009A36C6" w:rsidRPr="0046400A" w:rsidRDefault="009A36C6">
            <w:pPr>
              <w:pStyle w:val="TableParagraph"/>
              <w:rPr>
                <w:rFonts w:ascii="Times New Roman" w:eastAsia="標楷體" w:hAnsi="Times New Roman" w:cs="Times New Roman"/>
                <w:sz w:val="24"/>
              </w:rPr>
            </w:pPr>
          </w:p>
        </w:tc>
      </w:tr>
      <w:tr w:rsidR="009A36C6" w:rsidRPr="0046400A" w14:paraId="784D6527" w14:textId="77777777">
        <w:trPr>
          <w:trHeight w:val="1080"/>
        </w:trPr>
        <w:tc>
          <w:tcPr>
            <w:tcW w:w="1556" w:type="dxa"/>
          </w:tcPr>
          <w:p w14:paraId="11DB7DEF" w14:textId="77777777" w:rsidR="009A36C6" w:rsidRPr="0046400A" w:rsidRDefault="00497A9F">
            <w:pPr>
              <w:pStyle w:val="TableParagraph"/>
              <w:spacing w:line="369" w:lineRule="exact"/>
              <w:ind w:right="96"/>
              <w:jc w:val="right"/>
              <w:rPr>
                <w:rFonts w:ascii="Times New Roman" w:eastAsia="標楷體" w:hAnsi="Times New Roman" w:cs="Times New Roman"/>
                <w:b/>
                <w:sz w:val="24"/>
              </w:rPr>
            </w:pPr>
            <w:r w:rsidRPr="0046400A">
              <w:rPr>
                <w:rFonts w:ascii="Times New Roman" w:eastAsia="標楷體" w:hAnsi="Times New Roman" w:cs="Times New Roman"/>
                <w:b/>
                <w:spacing w:val="-2"/>
                <w:sz w:val="24"/>
              </w:rPr>
              <w:t>五、訂定獎勵</w:t>
            </w:r>
          </w:p>
          <w:p w14:paraId="2C7AF7B7" w14:textId="77777777" w:rsidR="009A36C6" w:rsidRPr="0046400A" w:rsidRDefault="00497A9F">
            <w:pPr>
              <w:pStyle w:val="TableParagraph"/>
              <w:spacing w:line="360" w:lineRule="exact"/>
              <w:ind w:right="89"/>
              <w:jc w:val="right"/>
              <w:rPr>
                <w:rFonts w:ascii="Times New Roman" w:eastAsia="標楷體" w:hAnsi="Times New Roman" w:cs="Times New Roman"/>
                <w:b/>
                <w:sz w:val="24"/>
              </w:rPr>
            </w:pPr>
            <w:r w:rsidRPr="0046400A">
              <w:rPr>
                <w:rFonts w:ascii="Times New Roman" w:eastAsia="標楷體" w:hAnsi="Times New Roman" w:cs="Times New Roman"/>
                <w:b/>
                <w:spacing w:val="-3"/>
                <w:sz w:val="24"/>
              </w:rPr>
              <w:t>金分配原</w:t>
            </w:r>
          </w:p>
          <w:p w14:paraId="047E02AC" w14:textId="77777777" w:rsidR="009A36C6" w:rsidRPr="0046400A" w:rsidRDefault="00497A9F">
            <w:pPr>
              <w:pStyle w:val="TableParagraph"/>
              <w:spacing w:line="331" w:lineRule="exact"/>
              <w:ind w:left="465"/>
              <w:rPr>
                <w:rFonts w:ascii="Times New Roman" w:eastAsia="標楷體" w:hAnsi="Times New Roman" w:cs="Times New Roman"/>
                <w:b/>
                <w:sz w:val="24"/>
              </w:rPr>
            </w:pPr>
            <w:r w:rsidRPr="0046400A">
              <w:rPr>
                <w:rFonts w:ascii="Times New Roman" w:eastAsia="標楷體" w:hAnsi="Times New Roman" w:cs="Times New Roman"/>
                <w:b/>
                <w:spacing w:val="-10"/>
                <w:sz w:val="24"/>
              </w:rPr>
              <w:t>則</w:t>
            </w:r>
          </w:p>
        </w:tc>
        <w:tc>
          <w:tcPr>
            <w:tcW w:w="6382" w:type="dxa"/>
            <w:gridSpan w:val="2"/>
          </w:tcPr>
          <w:p w14:paraId="71393621" w14:textId="77777777" w:rsidR="009A36C6" w:rsidRPr="0046400A" w:rsidRDefault="00497A9F">
            <w:pPr>
              <w:pStyle w:val="TableParagraph"/>
              <w:spacing w:before="227" w:line="280" w:lineRule="auto"/>
              <w:ind w:left="107" w:right="99"/>
              <w:rPr>
                <w:rFonts w:ascii="Times New Roman" w:eastAsia="標楷體" w:hAnsi="Times New Roman" w:cs="Times New Roman"/>
                <w:sz w:val="24"/>
              </w:rPr>
            </w:pPr>
            <w:r w:rsidRPr="0046400A">
              <w:rPr>
                <w:rFonts w:ascii="Times New Roman" w:eastAsia="標楷體" w:hAnsi="Times New Roman" w:cs="Times New Roman"/>
                <w:spacing w:val="-4"/>
                <w:sz w:val="24"/>
              </w:rPr>
              <w:t>具有出備計畫獎勵金分配原則，並須於院內公開獎勵金分配方式。</w:t>
            </w:r>
          </w:p>
        </w:tc>
        <w:tc>
          <w:tcPr>
            <w:tcW w:w="992" w:type="dxa"/>
          </w:tcPr>
          <w:p w14:paraId="3ADE924A" w14:textId="77777777" w:rsidR="009A36C6" w:rsidRPr="0046400A" w:rsidRDefault="009A36C6">
            <w:pPr>
              <w:pStyle w:val="TableParagraph"/>
              <w:rPr>
                <w:rFonts w:ascii="Times New Roman" w:eastAsia="標楷體" w:hAnsi="Times New Roman" w:cs="Times New Roman"/>
                <w:sz w:val="24"/>
              </w:rPr>
            </w:pPr>
          </w:p>
        </w:tc>
        <w:tc>
          <w:tcPr>
            <w:tcW w:w="988" w:type="dxa"/>
          </w:tcPr>
          <w:p w14:paraId="079EF5EE" w14:textId="77777777" w:rsidR="009A36C6" w:rsidRPr="0046400A" w:rsidRDefault="009A36C6">
            <w:pPr>
              <w:pStyle w:val="TableParagraph"/>
              <w:rPr>
                <w:rFonts w:ascii="Times New Roman" w:eastAsia="標楷體" w:hAnsi="Times New Roman" w:cs="Times New Roman"/>
                <w:sz w:val="24"/>
              </w:rPr>
            </w:pPr>
          </w:p>
        </w:tc>
      </w:tr>
      <w:tr w:rsidR="009A36C6" w:rsidRPr="0046400A" w14:paraId="517151BD" w14:textId="77777777">
        <w:trPr>
          <w:trHeight w:val="1439"/>
        </w:trPr>
        <w:tc>
          <w:tcPr>
            <w:tcW w:w="1556" w:type="dxa"/>
          </w:tcPr>
          <w:p w14:paraId="4C2E8420" w14:textId="77777777" w:rsidR="009A36C6" w:rsidRPr="0046400A" w:rsidRDefault="00497A9F">
            <w:pPr>
              <w:pStyle w:val="TableParagraph"/>
              <w:spacing w:line="369" w:lineRule="exact"/>
              <w:ind w:right="96"/>
              <w:jc w:val="right"/>
              <w:rPr>
                <w:rFonts w:ascii="Times New Roman" w:eastAsia="標楷體" w:hAnsi="Times New Roman" w:cs="Times New Roman"/>
                <w:b/>
                <w:sz w:val="24"/>
              </w:rPr>
            </w:pPr>
            <w:r w:rsidRPr="0046400A">
              <w:rPr>
                <w:rFonts w:ascii="Times New Roman" w:eastAsia="標楷體" w:hAnsi="Times New Roman" w:cs="Times New Roman"/>
                <w:b/>
                <w:spacing w:val="-2"/>
                <w:sz w:val="24"/>
              </w:rPr>
              <w:t>六、計畫獎助</w:t>
            </w:r>
          </w:p>
          <w:p w14:paraId="2F8F9C50" w14:textId="77777777" w:rsidR="009A36C6" w:rsidRPr="0046400A" w:rsidRDefault="00497A9F">
            <w:pPr>
              <w:pStyle w:val="TableParagraph"/>
              <w:spacing w:before="16" w:line="196" w:lineRule="auto"/>
              <w:ind w:left="465" w:right="89"/>
              <w:jc w:val="right"/>
              <w:rPr>
                <w:rFonts w:ascii="Times New Roman" w:eastAsia="標楷體" w:hAnsi="Times New Roman" w:cs="Times New Roman"/>
                <w:b/>
                <w:sz w:val="24"/>
              </w:rPr>
            </w:pPr>
            <w:r w:rsidRPr="0046400A">
              <w:rPr>
                <w:rFonts w:ascii="Times New Roman" w:eastAsia="標楷體" w:hAnsi="Times New Roman" w:cs="Times New Roman"/>
                <w:b/>
                <w:spacing w:val="-4"/>
                <w:sz w:val="24"/>
              </w:rPr>
              <w:t>之平板工</w:t>
            </w:r>
            <w:r w:rsidRPr="0046400A">
              <w:rPr>
                <w:rFonts w:ascii="Times New Roman" w:eastAsia="標楷體" w:hAnsi="Times New Roman" w:cs="Times New Roman"/>
                <w:b/>
                <w:spacing w:val="-3"/>
                <w:sz w:val="24"/>
              </w:rPr>
              <w:t>具適當存</w:t>
            </w:r>
          </w:p>
          <w:p w14:paraId="336C76FD" w14:textId="77777777" w:rsidR="009A36C6" w:rsidRPr="0046400A" w:rsidRDefault="00497A9F">
            <w:pPr>
              <w:pStyle w:val="TableParagraph"/>
              <w:spacing w:line="310" w:lineRule="exact"/>
              <w:ind w:right="118"/>
              <w:jc w:val="right"/>
              <w:rPr>
                <w:rFonts w:ascii="Times New Roman" w:eastAsia="標楷體" w:hAnsi="Times New Roman" w:cs="Times New Roman"/>
                <w:b/>
                <w:sz w:val="24"/>
              </w:rPr>
            </w:pPr>
            <w:r w:rsidRPr="0046400A">
              <w:rPr>
                <w:rFonts w:ascii="Times New Roman" w:eastAsia="標楷體" w:hAnsi="Times New Roman" w:cs="Times New Roman"/>
                <w:b/>
                <w:spacing w:val="-3"/>
                <w:sz w:val="24"/>
              </w:rPr>
              <w:t>放及保管</w:t>
            </w:r>
          </w:p>
        </w:tc>
        <w:tc>
          <w:tcPr>
            <w:tcW w:w="6382" w:type="dxa"/>
            <w:gridSpan w:val="2"/>
          </w:tcPr>
          <w:p w14:paraId="631D9E27" w14:textId="77777777" w:rsidR="009A36C6" w:rsidRPr="0046400A" w:rsidRDefault="00497A9F">
            <w:pPr>
              <w:pStyle w:val="TableParagraph"/>
              <w:spacing w:before="408"/>
              <w:ind w:left="107"/>
              <w:rPr>
                <w:rFonts w:ascii="Times New Roman" w:eastAsia="標楷體" w:hAnsi="Times New Roman" w:cs="Times New Roman"/>
                <w:sz w:val="24"/>
              </w:rPr>
            </w:pPr>
            <w:r w:rsidRPr="0046400A">
              <w:rPr>
                <w:rFonts w:ascii="Times New Roman" w:eastAsia="標楷體" w:hAnsi="Times New Roman" w:cs="Times New Roman"/>
                <w:spacing w:val="-1"/>
                <w:sz w:val="24"/>
              </w:rPr>
              <w:t>具有計畫獎助之平板工具適當存放及保管機制。</w:t>
            </w:r>
          </w:p>
          <w:p w14:paraId="02491AA2" w14:textId="77777777" w:rsidR="009A36C6" w:rsidRPr="0046400A" w:rsidRDefault="00497A9F">
            <w:pPr>
              <w:pStyle w:val="TableParagraph"/>
              <w:tabs>
                <w:tab w:val="left" w:pos="5803"/>
              </w:tabs>
              <w:spacing w:before="52"/>
              <w:ind w:left="107"/>
              <w:rPr>
                <w:rFonts w:ascii="Times New Roman" w:eastAsia="標楷體" w:hAnsi="Times New Roman" w:cs="Times New Roman"/>
                <w:sz w:val="24"/>
              </w:rPr>
            </w:pPr>
            <w:r w:rsidRPr="0046400A">
              <w:rPr>
                <w:rFonts w:ascii="Times New Roman" w:eastAsia="標楷體" w:hAnsi="Times New Roman" w:cs="Times New Roman"/>
                <w:sz w:val="24"/>
              </w:rPr>
              <w:t>財產編號</w:t>
            </w:r>
            <w:r w:rsidRPr="0046400A">
              <w:rPr>
                <w:rFonts w:ascii="Times New Roman" w:eastAsia="標楷體" w:hAnsi="Times New Roman" w:cs="Times New Roman"/>
                <w:spacing w:val="-10"/>
                <w:sz w:val="24"/>
              </w:rPr>
              <w:t>：</w:t>
            </w:r>
            <w:r w:rsidRPr="0046400A">
              <w:rPr>
                <w:rFonts w:ascii="Times New Roman" w:eastAsia="標楷體" w:hAnsi="Times New Roman" w:cs="Times New Roman"/>
                <w:sz w:val="24"/>
                <w:u w:val="single"/>
              </w:rPr>
              <w:tab/>
            </w:r>
          </w:p>
        </w:tc>
        <w:tc>
          <w:tcPr>
            <w:tcW w:w="992" w:type="dxa"/>
          </w:tcPr>
          <w:p w14:paraId="498F71DF" w14:textId="77777777" w:rsidR="009A36C6" w:rsidRPr="0046400A" w:rsidRDefault="009A36C6">
            <w:pPr>
              <w:pStyle w:val="TableParagraph"/>
              <w:rPr>
                <w:rFonts w:ascii="Times New Roman" w:eastAsia="標楷體" w:hAnsi="Times New Roman" w:cs="Times New Roman"/>
                <w:sz w:val="24"/>
              </w:rPr>
            </w:pPr>
          </w:p>
        </w:tc>
        <w:tc>
          <w:tcPr>
            <w:tcW w:w="988" w:type="dxa"/>
          </w:tcPr>
          <w:p w14:paraId="1F105A9F" w14:textId="77777777" w:rsidR="009A36C6" w:rsidRPr="0046400A" w:rsidRDefault="009A36C6">
            <w:pPr>
              <w:pStyle w:val="TableParagraph"/>
              <w:rPr>
                <w:rFonts w:ascii="Times New Roman" w:eastAsia="標楷體" w:hAnsi="Times New Roman" w:cs="Times New Roman"/>
                <w:sz w:val="24"/>
              </w:rPr>
            </w:pPr>
          </w:p>
        </w:tc>
      </w:tr>
      <w:tr w:rsidR="009A36C6" w:rsidRPr="0046400A" w14:paraId="484C34E2" w14:textId="77777777">
        <w:trPr>
          <w:trHeight w:val="412"/>
        </w:trPr>
        <w:tc>
          <w:tcPr>
            <w:tcW w:w="1556" w:type="dxa"/>
            <w:vMerge w:val="restart"/>
          </w:tcPr>
          <w:p w14:paraId="0359A08C" w14:textId="77777777" w:rsidR="009A36C6" w:rsidRPr="0046400A" w:rsidRDefault="00497A9F">
            <w:pPr>
              <w:pStyle w:val="TableParagraph"/>
              <w:spacing w:line="369" w:lineRule="exact"/>
              <w:ind w:left="4"/>
              <w:rPr>
                <w:rFonts w:ascii="Times New Roman" w:eastAsia="標楷體" w:hAnsi="Times New Roman" w:cs="Times New Roman"/>
                <w:b/>
                <w:sz w:val="24"/>
              </w:rPr>
            </w:pPr>
            <w:r w:rsidRPr="0046400A">
              <w:rPr>
                <w:rFonts w:ascii="Times New Roman" w:eastAsia="標楷體" w:hAnsi="Times New Roman" w:cs="Times New Roman"/>
                <w:b/>
                <w:spacing w:val="-2"/>
                <w:sz w:val="24"/>
              </w:rPr>
              <w:t>七、上次待改</w:t>
            </w:r>
          </w:p>
          <w:p w14:paraId="2070C904" w14:textId="77777777" w:rsidR="009A36C6" w:rsidRPr="0046400A" w:rsidRDefault="00497A9F">
            <w:pPr>
              <w:pStyle w:val="TableParagraph"/>
              <w:spacing w:before="16" w:line="196" w:lineRule="auto"/>
              <w:ind w:left="465" w:right="89"/>
              <w:jc w:val="both"/>
              <w:rPr>
                <w:rFonts w:ascii="Times New Roman" w:eastAsia="標楷體" w:hAnsi="Times New Roman" w:cs="Times New Roman"/>
                <w:b/>
                <w:sz w:val="24"/>
              </w:rPr>
            </w:pPr>
            <w:r w:rsidRPr="0046400A">
              <w:rPr>
                <w:rFonts w:ascii="Times New Roman" w:eastAsia="標楷體" w:hAnsi="Times New Roman" w:cs="Times New Roman"/>
                <w:b/>
                <w:spacing w:val="-4"/>
                <w:sz w:val="24"/>
              </w:rPr>
              <w:t>進項目，本次辦理</w:t>
            </w:r>
            <w:r w:rsidRPr="0046400A">
              <w:rPr>
                <w:rFonts w:ascii="Times New Roman" w:eastAsia="標楷體" w:hAnsi="Times New Roman" w:cs="Times New Roman"/>
                <w:b/>
                <w:spacing w:val="5"/>
                <w:sz w:val="24"/>
              </w:rPr>
              <w:t>狀況</w:t>
            </w:r>
            <w:r w:rsidRPr="0046400A">
              <w:rPr>
                <w:rFonts w:ascii="Times New Roman" w:eastAsia="標楷體" w:hAnsi="Times New Roman" w:cs="Times New Roman"/>
                <w:b/>
                <w:spacing w:val="5"/>
                <w:sz w:val="24"/>
              </w:rPr>
              <w:t xml:space="preserve"> </w:t>
            </w:r>
            <w:r w:rsidRPr="0046400A">
              <w:rPr>
                <w:rFonts w:ascii="Times New Roman" w:eastAsia="標楷體" w:hAnsi="Times New Roman" w:cs="Times New Roman"/>
                <w:b/>
                <w:spacing w:val="13"/>
                <w:sz w:val="24"/>
              </w:rPr>
              <w:t>(</w:t>
            </w:r>
            <w:r w:rsidRPr="0046400A">
              <w:rPr>
                <w:rFonts w:ascii="Times New Roman" w:eastAsia="標楷體" w:hAnsi="Times New Roman" w:cs="Times New Roman"/>
                <w:b/>
                <w:sz w:val="24"/>
              </w:rPr>
              <w:t>條</w:t>
            </w:r>
            <w:r w:rsidRPr="0046400A">
              <w:rPr>
                <w:rFonts w:ascii="Times New Roman" w:eastAsia="標楷體" w:hAnsi="Times New Roman" w:cs="Times New Roman"/>
                <w:b/>
                <w:spacing w:val="38"/>
                <w:sz w:val="24"/>
              </w:rPr>
              <w:t>列</w:t>
            </w:r>
            <w:r w:rsidRPr="0046400A">
              <w:rPr>
                <w:rFonts w:ascii="Times New Roman" w:eastAsia="標楷體" w:hAnsi="Times New Roman" w:cs="Times New Roman"/>
                <w:b/>
                <w:spacing w:val="38"/>
                <w:sz w:val="24"/>
              </w:rPr>
              <w:t xml:space="preserve">  </w:t>
            </w:r>
            <w:r w:rsidRPr="0046400A">
              <w:rPr>
                <w:rFonts w:ascii="Times New Roman" w:eastAsia="標楷體" w:hAnsi="Times New Roman" w:cs="Times New Roman"/>
                <w:b/>
                <w:sz w:val="24"/>
              </w:rPr>
              <w:t>1,</w:t>
            </w:r>
            <w:r w:rsidRPr="0046400A">
              <w:rPr>
                <w:rFonts w:ascii="Times New Roman" w:eastAsia="標楷體" w:hAnsi="Times New Roman" w:cs="Times New Roman"/>
                <w:b/>
                <w:spacing w:val="57"/>
                <w:w w:val="150"/>
                <w:sz w:val="24"/>
              </w:rPr>
              <w:t xml:space="preserve"> </w:t>
            </w:r>
            <w:r w:rsidRPr="0046400A">
              <w:rPr>
                <w:rFonts w:ascii="Times New Roman" w:eastAsia="標楷體" w:hAnsi="Times New Roman" w:cs="Times New Roman"/>
                <w:b/>
                <w:spacing w:val="-5"/>
                <w:sz w:val="24"/>
              </w:rPr>
              <w:t>2,</w:t>
            </w:r>
          </w:p>
          <w:p w14:paraId="21DC7419" w14:textId="77777777" w:rsidR="009A36C6" w:rsidRPr="0046400A" w:rsidRDefault="00497A9F">
            <w:pPr>
              <w:pStyle w:val="TableParagraph"/>
              <w:spacing w:line="377" w:lineRule="exact"/>
              <w:ind w:left="465"/>
              <w:rPr>
                <w:rFonts w:ascii="Times New Roman" w:eastAsia="標楷體" w:hAnsi="Times New Roman" w:cs="Times New Roman"/>
                <w:b/>
                <w:sz w:val="24"/>
              </w:rPr>
            </w:pPr>
            <w:r w:rsidRPr="0046400A">
              <w:rPr>
                <w:rFonts w:ascii="Times New Roman" w:eastAsia="標楷體" w:hAnsi="Times New Roman" w:cs="Times New Roman"/>
                <w:b/>
                <w:sz w:val="24"/>
              </w:rPr>
              <w:t>3…</w:t>
            </w:r>
            <w:r w:rsidRPr="0046400A">
              <w:rPr>
                <w:rFonts w:ascii="Times New Roman" w:eastAsia="標楷體" w:hAnsi="Times New Roman" w:cs="Times New Roman"/>
                <w:b/>
                <w:sz w:val="24"/>
              </w:rPr>
              <w:t>說明</w:t>
            </w:r>
            <w:r w:rsidRPr="0046400A">
              <w:rPr>
                <w:rFonts w:ascii="Times New Roman" w:eastAsia="標楷體" w:hAnsi="Times New Roman" w:cs="Times New Roman"/>
                <w:b/>
                <w:spacing w:val="-10"/>
                <w:sz w:val="24"/>
              </w:rPr>
              <w:t>)</w:t>
            </w:r>
          </w:p>
        </w:tc>
        <w:tc>
          <w:tcPr>
            <w:tcW w:w="8362" w:type="dxa"/>
            <w:gridSpan w:val="4"/>
          </w:tcPr>
          <w:p w14:paraId="215EAE2A" w14:textId="77777777" w:rsidR="009A36C6" w:rsidRPr="0046400A" w:rsidRDefault="00497A9F">
            <w:pPr>
              <w:pStyle w:val="TableParagraph"/>
              <w:spacing w:line="392" w:lineRule="exact"/>
              <w:ind w:left="227"/>
              <w:rPr>
                <w:rFonts w:ascii="Times New Roman" w:eastAsia="標楷體" w:hAnsi="Times New Roman" w:cs="Times New Roman"/>
                <w:b/>
                <w:sz w:val="24"/>
              </w:rPr>
            </w:pPr>
            <w:r w:rsidRPr="0046400A">
              <w:rPr>
                <w:rFonts w:ascii="Times New Roman" w:eastAsia="標楷體" w:hAnsi="Times New Roman" w:cs="Times New Roman"/>
                <w:b/>
                <w:spacing w:val="3"/>
                <w:w w:val="125"/>
                <w:sz w:val="24"/>
              </w:rPr>
              <w:t xml:space="preserve">□ </w:t>
            </w:r>
            <w:r w:rsidRPr="0046400A">
              <w:rPr>
                <w:rFonts w:ascii="Times New Roman" w:eastAsia="標楷體" w:hAnsi="Times New Roman" w:cs="Times New Roman"/>
                <w:b/>
                <w:spacing w:val="-2"/>
                <w:w w:val="105"/>
                <w:sz w:val="24"/>
              </w:rPr>
              <w:t>初次查核不適用。</w:t>
            </w:r>
          </w:p>
        </w:tc>
      </w:tr>
      <w:tr w:rsidR="009A36C6" w:rsidRPr="0046400A" w14:paraId="1669C3AE" w14:textId="77777777">
        <w:trPr>
          <w:trHeight w:val="412"/>
        </w:trPr>
        <w:tc>
          <w:tcPr>
            <w:tcW w:w="1556" w:type="dxa"/>
            <w:vMerge/>
            <w:tcBorders>
              <w:top w:val="nil"/>
            </w:tcBorders>
          </w:tcPr>
          <w:p w14:paraId="2E95A1B6" w14:textId="77777777" w:rsidR="009A36C6" w:rsidRPr="0046400A" w:rsidRDefault="009A36C6">
            <w:pPr>
              <w:rPr>
                <w:rFonts w:ascii="Times New Roman" w:eastAsia="標楷體" w:hAnsi="Times New Roman" w:cs="Times New Roman"/>
                <w:sz w:val="2"/>
                <w:szCs w:val="2"/>
              </w:rPr>
            </w:pPr>
          </w:p>
        </w:tc>
        <w:tc>
          <w:tcPr>
            <w:tcW w:w="8362" w:type="dxa"/>
            <w:gridSpan w:val="4"/>
          </w:tcPr>
          <w:p w14:paraId="3D699444" w14:textId="77777777" w:rsidR="009A36C6" w:rsidRPr="0046400A" w:rsidRDefault="00497A9F">
            <w:pPr>
              <w:pStyle w:val="TableParagraph"/>
              <w:spacing w:line="392" w:lineRule="exact"/>
              <w:ind w:left="227"/>
              <w:rPr>
                <w:rFonts w:ascii="Times New Roman" w:eastAsia="標楷體" w:hAnsi="Times New Roman" w:cs="Times New Roman"/>
                <w:b/>
                <w:sz w:val="24"/>
              </w:rPr>
            </w:pPr>
            <w:r w:rsidRPr="0046400A">
              <w:rPr>
                <w:rFonts w:ascii="Times New Roman" w:eastAsia="標楷體" w:hAnsi="Times New Roman" w:cs="Times New Roman"/>
                <w:b/>
                <w:spacing w:val="2"/>
                <w:sz w:val="24"/>
              </w:rPr>
              <w:t xml:space="preserve">□  </w:t>
            </w:r>
            <w:r w:rsidRPr="0046400A">
              <w:rPr>
                <w:rFonts w:ascii="Times New Roman" w:eastAsia="標楷體" w:hAnsi="Times New Roman" w:cs="Times New Roman"/>
                <w:b/>
                <w:spacing w:val="2"/>
                <w:sz w:val="24"/>
              </w:rPr>
              <w:t>前次查核無建議改善事項。</w:t>
            </w:r>
          </w:p>
        </w:tc>
      </w:tr>
      <w:tr w:rsidR="009A36C6" w:rsidRPr="0046400A" w14:paraId="238FC929" w14:textId="77777777">
        <w:trPr>
          <w:trHeight w:val="2522"/>
        </w:trPr>
        <w:tc>
          <w:tcPr>
            <w:tcW w:w="1556" w:type="dxa"/>
            <w:vMerge/>
            <w:tcBorders>
              <w:top w:val="nil"/>
            </w:tcBorders>
          </w:tcPr>
          <w:p w14:paraId="7284AEEB" w14:textId="77777777" w:rsidR="009A36C6" w:rsidRPr="0046400A" w:rsidRDefault="009A36C6">
            <w:pPr>
              <w:rPr>
                <w:rFonts w:ascii="Times New Roman" w:eastAsia="標楷體" w:hAnsi="Times New Roman" w:cs="Times New Roman"/>
                <w:sz w:val="2"/>
                <w:szCs w:val="2"/>
              </w:rPr>
            </w:pPr>
          </w:p>
        </w:tc>
        <w:tc>
          <w:tcPr>
            <w:tcW w:w="3544" w:type="dxa"/>
          </w:tcPr>
          <w:p w14:paraId="67375CDD" w14:textId="77777777" w:rsidR="009A36C6" w:rsidRPr="0046400A" w:rsidRDefault="00497A9F">
            <w:pPr>
              <w:pStyle w:val="TableParagraph"/>
              <w:spacing w:before="28" w:line="196" w:lineRule="auto"/>
              <w:ind w:left="107" w:right="542" w:firstLine="120"/>
              <w:rPr>
                <w:rFonts w:ascii="Times New Roman" w:eastAsia="標楷體" w:hAnsi="Times New Roman" w:cs="Times New Roman"/>
                <w:b/>
                <w:sz w:val="24"/>
              </w:rPr>
            </w:pPr>
            <w:r w:rsidRPr="0046400A">
              <w:rPr>
                <w:rFonts w:ascii="Times New Roman" w:eastAsia="標楷體" w:hAnsi="Times New Roman" w:cs="Times New Roman"/>
                <w:b/>
                <w:spacing w:val="2"/>
                <w:w w:val="115"/>
                <w:sz w:val="24"/>
              </w:rPr>
              <w:t xml:space="preserve">□ </w:t>
            </w:r>
            <w:r w:rsidRPr="0046400A">
              <w:rPr>
                <w:rFonts w:ascii="Times New Roman" w:eastAsia="標楷體" w:hAnsi="Times New Roman" w:cs="Times New Roman"/>
                <w:b/>
                <w:spacing w:val="-4"/>
                <w:w w:val="105"/>
                <w:sz w:val="24"/>
              </w:rPr>
              <w:t>前次查核待改善項目追</w:t>
            </w:r>
            <w:r w:rsidRPr="0046400A">
              <w:rPr>
                <w:rFonts w:ascii="Times New Roman" w:eastAsia="標楷體" w:hAnsi="Times New Roman" w:cs="Times New Roman"/>
                <w:b/>
                <w:spacing w:val="-6"/>
                <w:w w:val="105"/>
                <w:sz w:val="24"/>
              </w:rPr>
              <w:t>蹤：</w:t>
            </w:r>
          </w:p>
        </w:tc>
        <w:tc>
          <w:tcPr>
            <w:tcW w:w="4818" w:type="dxa"/>
            <w:gridSpan w:val="3"/>
          </w:tcPr>
          <w:p w14:paraId="51F26EEA" w14:textId="77777777" w:rsidR="009A36C6" w:rsidRPr="0046400A" w:rsidRDefault="00497A9F">
            <w:pPr>
              <w:pStyle w:val="TableParagraph"/>
              <w:spacing w:line="412" w:lineRule="exact"/>
              <w:ind w:left="109"/>
              <w:rPr>
                <w:rFonts w:ascii="Times New Roman" w:eastAsia="標楷體" w:hAnsi="Times New Roman" w:cs="Times New Roman"/>
                <w:b/>
                <w:sz w:val="24"/>
              </w:rPr>
            </w:pPr>
            <w:r w:rsidRPr="0046400A">
              <w:rPr>
                <w:rFonts w:ascii="Times New Roman" w:eastAsia="標楷體" w:hAnsi="Times New Roman" w:cs="Times New Roman"/>
                <w:b/>
                <w:w w:val="120"/>
                <w:sz w:val="24"/>
              </w:rPr>
              <w:t>□</w:t>
            </w:r>
            <w:r w:rsidRPr="0046400A">
              <w:rPr>
                <w:rFonts w:ascii="Times New Roman" w:eastAsia="標楷體" w:hAnsi="Times New Roman" w:cs="Times New Roman"/>
                <w:b/>
                <w:spacing w:val="-4"/>
                <w:w w:val="110"/>
                <w:sz w:val="24"/>
              </w:rPr>
              <w:t>已改善</w:t>
            </w:r>
          </w:p>
          <w:p w14:paraId="5C95DEAC" w14:textId="77777777" w:rsidR="009A36C6" w:rsidRPr="0046400A" w:rsidRDefault="00497A9F">
            <w:pPr>
              <w:pStyle w:val="TableParagraph"/>
              <w:spacing w:before="279"/>
              <w:ind w:left="109"/>
              <w:rPr>
                <w:rFonts w:ascii="Times New Roman" w:eastAsia="標楷體" w:hAnsi="Times New Roman" w:cs="Times New Roman"/>
                <w:b/>
                <w:sz w:val="24"/>
              </w:rPr>
            </w:pP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部分改善</w:t>
            </w:r>
            <w:r w:rsidRPr="0046400A">
              <w:rPr>
                <w:rFonts w:ascii="Times New Roman" w:eastAsia="標楷體" w:hAnsi="Times New Roman" w:cs="Times New Roman"/>
                <w:b/>
                <w:sz w:val="24"/>
              </w:rPr>
              <w:t>(</w:t>
            </w:r>
            <w:r w:rsidRPr="0046400A">
              <w:rPr>
                <w:rFonts w:ascii="Times New Roman" w:eastAsia="標楷體" w:hAnsi="Times New Roman" w:cs="Times New Roman"/>
                <w:b/>
                <w:sz w:val="24"/>
              </w:rPr>
              <w:t>請列出尚未改善部分</w:t>
            </w:r>
            <w:r w:rsidRPr="0046400A">
              <w:rPr>
                <w:rFonts w:ascii="Times New Roman" w:eastAsia="標楷體" w:hAnsi="Times New Roman" w:cs="Times New Roman"/>
                <w:b/>
                <w:spacing w:val="-5"/>
                <w:sz w:val="24"/>
              </w:rPr>
              <w:t>)</w:t>
            </w:r>
            <w:r w:rsidRPr="0046400A">
              <w:rPr>
                <w:rFonts w:ascii="Times New Roman" w:eastAsia="標楷體" w:hAnsi="Times New Roman" w:cs="Times New Roman"/>
                <w:b/>
                <w:spacing w:val="-5"/>
                <w:sz w:val="24"/>
              </w:rPr>
              <w:t>：</w:t>
            </w:r>
          </w:p>
          <w:p w14:paraId="7C8C5A40" w14:textId="77777777" w:rsidR="009A36C6" w:rsidRPr="0046400A" w:rsidRDefault="009A36C6">
            <w:pPr>
              <w:pStyle w:val="TableParagraph"/>
              <w:rPr>
                <w:rFonts w:ascii="Times New Roman" w:eastAsia="標楷體" w:hAnsi="Times New Roman" w:cs="Times New Roman"/>
                <w:b/>
                <w:sz w:val="24"/>
              </w:rPr>
            </w:pPr>
          </w:p>
          <w:p w14:paraId="2F6F4D6D" w14:textId="77777777" w:rsidR="009A36C6" w:rsidRPr="0046400A" w:rsidRDefault="009A36C6">
            <w:pPr>
              <w:pStyle w:val="TableParagraph"/>
              <w:spacing w:before="116"/>
              <w:rPr>
                <w:rFonts w:ascii="Times New Roman" w:eastAsia="標楷體" w:hAnsi="Times New Roman" w:cs="Times New Roman"/>
                <w:b/>
                <w:sz w:val="24"/>
              </w:rPr>
            </w:pPr>
          </w:p>
          <w:p w14:paraId="5BFA11F5" w14:textId="77777777" w:rsidR="009A36C6" w:rsidRPr="0046400A" w:rsidRDefault="00497A9F">
            <w:pPr>
              <w:pStyle w:val="TableParagraph"/>
              <w:spacing w:line="371" w:lineRule="exact"/>
              <w:ind w:left="109"/>
              <w:rPr>
                <w:rFonts w:ascii="Times New Roman" w:eastAsia="標楷體" w:hAnsi="Times New Roman" w:cs="Times New Roman"/>
                <w:b/>
                <w:sz w:val="24"/>
              </w:rPr>
            </w:pPr>
            <w:r w:rsidRPr="0046400A">
              <w:rPr>
                <w:rFonts w:ascii="Times New Roman" w:eastAsia="標楷體" w:hAnsi="Times New Roman" w:cs="Times New Roman"/>
                <w:b/>
                <w:w w:val="120"/>
                <w:sz w:val="24"/>
              </w:rPr>
              <w:t>□</w:t>
            </w:r>
            <w:r w:rsidRPr="0046400A">
              <w:rPr>
                <w:rFonts w:ascii="Times New Roman" w:eastAsia="標楷體" w:hAnsi="Times New Roman" w:cs="Times New Roman"/>
                <w:b/>
                <w:spacing w:val="-4"/>
                <w:w w:val="110"/>
                <w:sz w:val="24"/>
              </w:rPr>
              <w:t>未改善</w:t>
            </w:r>
          </w:p>
        </w:tc>
      </w:tr>
    </w:tbl>
    <w:p w14:paraId="5E24E59C" w14:textId="77777777" w:rsidR="009A36C6" w:rsidRPr="0046400A" w:rsidRDefault="00497A9F">
      <w:pPr>
        <w:spacing w:line="411" w:lineRule="exact"/>
        <w:ind w:left="283"/>
        <w:rPr>
          <w:rFonts w:ascii="Times New Roman" w:eastAsia="標楷體" w:hAnsi="Times New Roman" w:cs="Times New Roman"/>
          <w:sz w:val="24"/>
        </w:rPr>
      </w:pPr>
      <w:r w:rsidRPr="0046400A">
        <w:rPr>
          <w:rFonts w:ascii="Times New Roman" w:eastAsia="標楷體" w:hAnsi="Times New Roman" w:cs="Times New Roman"/>
          <w:b/>
          <w:sz w:val="24"/>
        </w:rPr>
        <w:t>備註：</w:t>
      </w:r>
      <w:r w:rsidRPr="0046400A">
        <w:rPr>
          <w:rFonts w:ascii="Times New Roman" w:eastAsia="標楷體" w:hAnsi="Times New Roman" w:cs="Times New Roman"/>
          <w:sz w:val="24"/>
        </w:rPr>
        <w:t>1.</w:t>
      </w:r>
      <w:r w:rsidRPr="0046400A">
        <w:rPr>
          <w:rFonts w:ascii="Times New Roman" w:eastAsia="標楷體" w:hAnsi="Times New Roman" w:cs="Times New Roman"/>
          <w:spacing w:val="58"/>
          <w:sz w:val="24"/>
        </w:rPr>
        <w:t xml:space="preserve"> </w:t>
      </w:r>
      <w:r w:rsidRPr="0046400A">
        <w:rPr>
          <w:rFonts w:ascii="Times New Roman" w:eastAsia="標楷體" w:hAnsi="Times New Roman" w:cs="Times New Roman"/>
          <w:spacing w:val="-3"/>
          <w:sz w:val="24"/>
        </w:rPr>
        <w:t>本局人員依受評單位評鑑級別不同，</w:t>
      </w:r>
      <w:proofErr w:type="gramStart"/>
      <w:r w:rsidRPr="0046400A">
        <w:rPr>
          <w:rFonts w:ascii="Times New Roman" w:eastAsia="標楷體" w:hAnsi="Times New Roman" w:cs="Times New Roman"/>
          <w:spacing w:val="-3"/>
          <w:sz w:val="24"/>
        </w:rPr>
        <w:t>分別抽審</w:t>
      </w:r>
      <w:proofErr w:type="gramEnd"/>
      <w:r w:rsidRPr="0046400A">
        <w:rPr>
          <w:rFonts w:ascii="Times New Roman" w:eastAsia="標楷體" w:hAnsi="Times New Roman" w:cs="Times New Roman"/>
          <w:spacing w:val="-3"/>
          <w:sz w:val="24"/>
        </w:rPr>
        <w:t>：地區醫院</w:t>
      </w:r>
      <w:r w:rsidRPr="0046400A">
        <w:rPr>
          <w:rFonts w:ascii="Times New Roman" w:eastAsia="標楷體" w:hAnsi="Times New Roman" w:cs="Times New Roman"/>
          <w:spacing w:val="-3"/>
          <w:sz w:val="24"/>
        </w:rPr>
        <w:t xml:space="preserve"> </w:t>
      </w:r>
      <w:r w:rsidRPr="0046400A">
        <w:rPr>
          <w:rFonts w:ascii="Times New Roman" w:eastAsia="標楷體" w:hAnsi="Times New Roman" w:cs="Times New Roman"/>
          <w:sz w:val="24"/>
        </w:rPr>
        <w:t xml:space="preserve">3 </w:t>
      </w:r>
      <w:r w:rsidRPr="0046400A">
        <w:rPr>
          <w:rFonts w:ascii="Times New Roman" w:eastAsia="標楷體" w:hAnsi="Times New Roman" w:cs="Times New Roman"/>
          <w:spacing w:val="-9"/>
          <w:sz w:val="24"/>
        </w:rPr>
        <w:t>案、區域醫院</w:t>
      </w:r>
      <w:r w:rsidRPr="0046400A">
        <w:rPr>
          <w:rFonts w:ascii="Times New Roman" w:eastAsia="標楷體" w:hAnsi="Times New Roman" w:cs="Times New Roman"/>
          <w:spacing w:val="-9"/>
          <w:sz w:val="24"/>
        </w:rPr>
        <w:t xml:space="preserve"> </w:t>
      </w:r>
      <w:r w:rsidRPr="0046400A">
        <w:rPr>
          <w:rFonts w:ascii="Times New Roman" w:eastAsia="標楷體" w:hAnsi="Times New Roman" w:cs="Times New Roman"/>
          <w:sz w:val="24"/>
        </w:rPr>
        <w:t xml:space="preserve">5 </w:t>
      </w:r>
      <w:r w:rsidRPr="0046400A">
        <w:rPr>
          <w:rFonts w:ascii="Times New Roman" w:eastAsia="標楷體" w:hAnsi="Times New Roman" w:cs="Times New Roman"/>
          <w:spacing w:val="-5"/>
          <w:sz w:val="24"/>
        </w:rPr>
        <w:t>案、</w:t>
      </w:r>
    </w:p>
    <w:p w14:paraId="488988F5" w14:textId="77777777" w:rsidR="009A36C6" w:rsidRPr="0046400A" w:rsidRDefault="00497A9F">
      <w:pPr>
        <w:spacing w:line="306" w:lineRule="exact"/>
        <w:ind w:left="1298"/>
        <w:rPr>
          <w:rFonts w:ascii="Times New Roman" w:eastAsia="標楷體" w:hAnsi="Times New Roman" w:cs="Times New Roman"/>
          <w:sz w:val="24"/>
        </w:rPr>
      </w:pPr>
      <w:r w:rsidRPr="0046400A">
        <w:rPr>
          <w:rFonts w:ascii="Times New Roman" w:eastAsia="標楷體" w:hAnsi="Times New Roman" w:cs="Times New Roman"/>
          <w:spacing w:val="-12"/>
          <w:sz w:val="24"/>
        </w:rPr>
        <w:t>醫學中心</w:t>
      </w:r>
      <w:r w:rsidRPr="0046400A">
        <w:rPr>
          <w:rFonts w:ascii="Times New Roman" w:eastAsia="標楷體" w:hAnsi="Times New Roman" w:cs="Times New Roman"/>
          <w:spacing w:val="-12"/>
          <w:sz w:val="24"/>
        </w:rPr>
        <w:t xml:space="preserve"> </w:t>
      </w:r>
      <w:r w:rsidRPr="0046400A">
        <w:rPr>
          <w:rFonts w:ascii="Times New Roman" w:eastAsia="標楷體" w:hAnsi="Times New Roman" w:cs="Times New Roman"/>
          <w:sz w:val="24"/>
        </w:rPr>
        <w:t xml:space="preserve">10 </w:t>
      </w:r>
      <w:r w:rsidRPr="0046400A">
        <w:rPr>
          <w:rFonts w:ascii="Times New Roman" w:eastAsia="標楷體" w:hAnsi="Times New Roman" w:cs="Times New Roman"/>
          <w:spacing w:val="-1"/>
          <w:sz w:val="24"/>
        </w:rPr>
        <w:t>案檢核系統資料完整性。</w:t>
      </w:r>
    </w:p>
    <w:p w14:paraId="5F57FF6F" w14:textId="77777777" w:rsidR="009A36C6" w:rsidRPr="0046400A" w:rsidRDefault="00497A9F">
      <w:pPr>
        <w:spacing w:before="52"/>
        <w:ind w:left="1003"/>
        <w:rPr>
          <w:rFonts w:ascii="Times New Roman" w:eastAsia="標楷體" w:hAnsi="Times New Roman" w:cs="Times New Roman"/>
          <w:sz w:val="24"/>
        </w:rPr>
      </w:pPr>
      <w:r w:rsidRPr="0046400A">
        <w:rPr>
          <w:rFonts w:ascii="Times New Roman" w:eastAsia="標楷體" w:hAnsi="Times New Roman" w:cs="Times New Roman"/>
          <w:sz w:val="24"/>
        </w:rPr>
        <w:t>2.</w:t>
      </w:r>
      <w:r w:rsidRPr="0046400A">
        <w:rPr>
          <w:rFonts w:ascii="Times New Roman" w:eastAsia="標楷體" w:hAnsi="Times New Roman" w:cs="Times New Roman"/>
          <w:spacing w:val="57"/>
          <w:sz w:val="24"/>
        </w:rPr>
        <w:t xml:space="preserve"> </w:t>
      </w:r>
      <w:r w:rsidRPr="0046400A">
        <w:rPr>
          <w:rFonts w:ascii="Times New Roman" w:eastAsia="標楷體" w:hAnsi="Times New Roman" w:cs="Times New Roman"/>
          <w:spacing w:val="-3"/>
          <w:sz w:val="24"/>
        </w:rPr>
        <w:t>必要項目。</w:t>
      </w:r>
    </w:p>
    <w:sectPr w:rsidR="009A36C6" w:rsidRPr="0046400A">
      <w:pgSz w:w="11910" w:h="16840"/>
      <w:pgMar w:top="200" w:right="850" w:bottom="1420" w:left="708"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6514" w14:textId="77777777" w:rsidR="00192C39" w:rsidRDefault="00192C39">
      <w:r>
        <w:separator/>
      </w:r>
    </w:p>
  </w:endnote>
  <w:endnote w:type="continuationSeparator" w:id="0">
    <w:p w14:paraId="79F5C9C1" w14:textId="77777777" w:rsidR="00192C39" w:rsidRDefault="0019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467D" w14:textId="77777777" w:rsidR="009A36C6" w:rsidRDefault="00497A9F">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32E4D6D9" wp14:editId="101319E7">
              <wp:simplePos x="0" y="0"/>
              <wp:positionH relativeFrom="page">
                <wp:posOffset>3710051</wp:posOffset>
              </wp:positionH>
              <wp:positionV relativeFrom="page">
                <wp:posOffset>10074275</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E4E2EFC" w14:textId="77777777" w:rsidR="009A36C6" w:rsidRDefault="00497A9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2E4D6D9" id="_x0000_t202" coordsize="21600,21600" o:spt="202" path="m,l,21600r21600,l21600,xe">
              <v:stroke joinstyle="miter"/>
              <v:path gradientshapeok="t" o:connecttype="rect"/>
            </v:shapetype>
            <v:shape id="Textbox 1" o:spid="_x0000_s1027" type="#_x0000_t202" style="position:absolute;margin-left:292.15pt;margin-top:793.25pt;width:12.05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" filled="f" stroked="f">
              <v:textbox inset="0,0,0,0">
                <w:txbxContent>
                  <w:p w14:paraId="0E4E2EFC" w14:textId="77777777" w:rsidR="009A36C6" w:rsidRDefault="00497A9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F2FE" w14:textId="77777777" w:rsidR="009A36C6" w:rsidRDefault="00497A9F">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47D568F1" wp14:editId="6127BDF7">
              <wp:simplePos x="0" y="0"/>
              <wp:positionH relativeFrom="page">
                <wp:posOffset>3710051</wp:posOffset>
              </wp:positionH>
              <wp:positionV relativeFrom="page">
                <wp:posOffset>9767951</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1CF150C" w14:textId="77777777" w:rsidR="009A36C6" w:rsidRDefault="00497A9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6</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7D568F1" id="_x0000_t202" coordsize="21600,21600" o:spt="202" path="m,l,21600r21600,l21600,xe">
              <v:stroke joinstyle="miter"/>
              <v:path gradientshapeok="t" o:connecttype="rect"/>
            </v:shapetype>
            <v:shape id="Textbox 2" o:spid="_x0000_s1028" type="#_x0000_t202" style="position:absolute;margin-left:292.15pt;margin-top:769.15pt;width:12.0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" filled="f" stroked="f">
              <v:textbox inset="0,0,0,0">
                <w:txbxContent>
                  <w:p w14:paraId="41CF150C" w14:textId="77777777" w:rsidR="009A36C6" w:rsidRDefault="00497A9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6</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5B0E" w14:textId="77777777" w:rsidR="00192C39" w:rsidRDefault="00192C39">
      <w:r>
        <w:separator/>
      </w:r>
    </w:p>
  </w:footnote>
  <w:footnote w:type="continuationSeparator" w:id="0">
    <w:p w14:paraId="29278C61" w14:textId="77777777" w:rsidR="00192C39" w:rsidRDefault="0019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4F3"/>
    <w:multiLevelType w:val="hybridMultilevel"/>
    <w:tmpl w:val="D5244A28"/>
    <w:lvl w:ilvl="0" w:tplc="7396D686">
      <w:start w:val="1"/>
      <w:numFmt w:val="decimal"/>
      <w:lvlText w:val="%1."/>
      <w:lvlJc w:val="left"/>
      <w:pPr>
        <w:ind w:left="694" w:hanging="181"/>
        <w:jc w:val="left"/>
      </w:pPr>
      <w:rPr>
        <w:rFonts w:ascii="Times New Roman" w:eastAsia="Times New Roman" w:hAnsi="Times New Roman" w:cs="Times New Roman" w:hint="default"/>
        <w:b/>
        <w:bCs/>
        <w:i w:val="0"/>
        <w:iCs w:val="0"/>
        <w:spacing w:val="0"/>
        <w:w w:val="96"/>
        <w:sz w:val="22"/>
        <w:szCs w:val="22"/>
        <w:lang w:val="en-US" w:eastAsia="zh-TW" w:bidi="ar-SA"/>
      </w:rPr>
    </w:lvl>
    <w:lvl w:ilvl="1" w:tplc="82601A96">
      <w:numFmt w:val="bullet"/>
      <w:lvlText w:val="•"/>
      <w:lvlJc w:val="left"/>
      <w:pPr>
        <w:ind w:left="1267" w:hanging="181"/>
      </w:pPr>
      <w:rPr>
        <w:rFonts w:hint="default"/>
        <w:lang w:val="en-US" w:eastAsia="zh-TW" w:bidi="ar-SA"/>
      </w:rPr>
    </w:lvl>
    <w:lvl w:ilvl="2" w:tplc="3E4C5A84">
      <w:numFmt w:val="bullet"/>
      <w:lvlText w:val="•"/>
      <w:lvlJc w:val="left"/>
      <w:pPr>
        <w:ind w:left="1834" w:hanging="181"/>
      </w:pPr>
      <w:rPr>
        <w:rFonts w:hint="default"/>
        <w:lang w:val="en-US" w:eastAsia="zh-TW" w:bidi="ar-SA"/>
      </w:rPr>
    </w:lvl>
    <w:lvl w:ilvl="3" w:tplc="EC5070DA">
      <w:numFmt w:val="bullet"/>
      <w:lvlText w:val="•"/>
      <w:lvlJc w:val="left"/>
      <w:pPr>
        <w:ind w:left="2401" w:hanging="181"/>
      </w:pPr>
      <w:rPr>
        <w:rFonts w:hint="default"/>
        <w:lang w:val="en-US" w:eastAsia="zh-TW" w:bidi="ar-SA"/>
      </w:rPr>
    </w:lvl>
    <w:lvl w:ilvl="4" w:tplc="C86A3B6C">
      <w:numFmt w:val="bullet"/>
      <w:lvlText w:val="•"/>
      <w:lvlJc w:val="left"/>
      <w:pPr>
        <w:ind w:left="2968" w:hanging="181"/>
      </w:pPr>
      <w:rPr>
        <w:rFonts w:hint="default"/>
        <w:lang w:val="en-US" w:eastAsia="zh-TW" w:bidi="ar-SA"/>
      </w:rPr>
    </w:lvl>
    <w:lvl w:ilvl="5" w:tplc="30A227A8">
      <w:numFmt w:val="bullet"/>
      <w:lvlText w:val="•"/>
      <w:lvlJc w:val="left"/>
      <w:pPr>
        <w:ind w:left="3535" w:hanging="181"/>
      </w:pPr>
      <w:rPr>
        <w:rFonts w:hint="default"/>
        <w:lang w:val="en-US" w:eastAsia="zh-TW" w:bidi="ar-SA"/>
      </w:rPr>
    </w:lvl>
    <w:lvl w:ilvl="6" w:tplc="AB8E0BB4">
      <w:numFmt w:val="bullet"/>
      <w:lvlText w:val="•"/>
      <w:lvlJc w:val="left"/>
      <w:pPr>
        <w:ind w:left="4102" w:hanging="181"/>
      </w:pPr>
      <w:rPr>
        <w:rFonts w:hint="default"/>
        <w:lang w:val="en-US" w:eastAsia="zh-TW" w:bidi="ar-SA"/>
      </w:rPr>
    </w:lvl>
    <w:lvl w:ilvl="7" w:tplc="69569FD2">
      <w:numFmt w:val="bullet"/>
      <w:lvlText w:val="•"/>
      <w:lvlJc w:val="left"/>
      <w:pPr>
        <w:ind w:left="4669" w:hanging="181"/>
      </w:pPr>
      <w:rPr>
        <w:rFonts w:hint="default"/>
        <w:lang w:val="en-US" w:eastAsia="zh-TW" w:bidi="ar-SA"/>
      </w:rPr>
    </w:lvl>
    <w:lvl w:ilvl="8" w:tplc="A8E02F12">
      <w:numFmt w:val="bullet"/>
      <w:lvlText w:val="•"/>
      <w:lvlJc w:val="left"/>
      <w:pPr>
        <w:ind w:left="5236" w:hanging="181"/>
      </w:pPr>
      <w:rPr>
        <w:rFonts w:hint="default"/>
        <w:lang w:val="en-US" w:eastAsia="zh-TW" w:bidi="ar-SA"/>
      </w:rPr>
    </w:lvl>
  </w:abstractNum>
  <w:abstractNum w:abstractNumId="1" w15:restartNumberingAfterBreak="0">
    <w:nsid w:val="186D4F78"/>
    <w:multiLevelType w:val="hybridMultilevel"/>
    <w:tmpl w:val="E89AFBB2"/>
    <w:lvl w:ilvl="0" w:tplc="677C56BE">
      <w:start w:val="1"/>
      <w:numFmt w:val="decimal"/>
      <w:lvlText w:val="%1."/>
      <w:lvlJc w:val="left"/>
      <w:pPr>
        <w:ind w:left="746" w:hanging="181"/>
        <w:jc w:val="left"/>
      </w:pPr>
      <w:rPr>
        <w:rFonts w:ascii="Times New Roman" w:eastAsia="Times New Roman" w:hAnsi="Times New Roman" w:cs="Times New Roman" w:hint="default"/>
        <w:b/>
        <w:bCs/>
        <w:i w:val="0"/>
        <w:iCs w:val="0"/>
        <w:spacing w:val="0"/>
        <w:w w:val="96"/>
        <w:sz w:val="22"/>
        <w:szCs w:val="22"/>
        <w:lang w:val="en-US" w:eastAsia="zh-TW" w:bidi="ar-SA"/>
      </w:rPr>
    </w:lvl>
    <w:lvl w:ilvl="1" w:tplc="2760E67E">
      <w:numFmt w:val="bullet"/>
      <w:lvlText w:val="•"/>
      <w:lvlJc w:val="left"/>
      <w:pPr>
        <w:ind w:left="1303" w:hanging="181"/>
      </w:pPr>
      <w:rPr>
        <w:rFonts w:hint="default"/>
        <w:lang w:val="en-US" w:eastAsia="zh-TW" w:bidi="ar-SA"/>
      </w:rPr>
    </w:lvl>
    <w:lvl w:ilvl="2" w:tplc="145EB13A">
      <w:numFmt w:val="bullet"/>
      <w:lvlText w:val="•"/>
      <w:lvlJc w:val="left"/>
      <w:pPr>
        <w:ind w:left="1866" w:hanging="181"/>
      </w:pPr>
      <w:rPr>
        <w:rFonts w:hint="default"/>
        <w:lang w:val="en-US" w:eastAsia="zh-TW" w:bidi="ar-SA"/>
      </w:rPr>
    </w:lvl>
    <w:lvl w:ilvl="3" w:tplc="A6CC6B36">
      <w:numFmt w:val="bullet"/>
      <w:lvlText w:val="•"/>
      <w:lvlJc w:val="left"/>
      <w:pPr>
        <w:ind w:left="2429" w:hanging="181"/>
      </w:pPr>
      <w:rPr>
        <w:rFonts w:hint="default"/>
        <w:lang w:val="en-US" w:eastAsia="zh-TW" w:bidi="ar-SA"/>
      </w:rPr>
    </w:lvl>
    <w:lvl w:ilvl="4" w:tplc="7B26F84A">
      <w:numFmt w:val="bullet"/>
      <w:lvlText w:val="•"/>
      <w:lvlJc w:val="left"/>
      <w:pPr>
        <w:ind w:left="2992" w:hanging="181"/>
      </w:pPr>
      <w:rPr>
        <w:rFonts w:hint="default"/>
        <w:lang w:val="en-US" w:eastAsia="zh-TW" w:bidi="ar-SA"/>
      </w:rPr>
    </w:lvl>
    <w:lvl w:ilvl="5" w:tplc="B4024AD4">
      <w:numFmt w:val="bullet"/>
      <w:lvlText w:val="•"/>
      <w:lvlJc w:val="left"/>
      <w:pPr>
        <w:ind w:left="3555" w:hanging="181"/>
      </w:pPr>
      <w:rPr>
        <w:rFonts w:hint="default"/>
        <w:lang w:val="en-US" w:eastAsia="zh-TW" w:bidi="ar-SA"/>
      </w:rPr>
    </w:lvl>
    <w:lvl w:ilvl="6" w:tplc="0706C844">
      <w:numFmt w:val="bullet"/>
      <w:lvlText w:val="•"/>
      <w:lvlJc w:val="left"/>
      <w:pPr>
        <w:ind w:left="4118" w:hanging="181"/>
      </w:pPr>
      <w:rPr>
        <w:rFonts w:hint="default"/>
        <w:lang w:val="en-US" w:eastAsia="zh-TW" w:bidi="ar-SA"/>
      </w:rPr>
    </w:lvl>
    <w:lvl w:ilvl="7" w:tplc="959605A8">
      <w:numFmt w:val="bullet"/>
      <w:lvlText w:val="•"/>
      <w:lvlJc w:val="left"/>
      <w:pPr>
        <w:ind w:left="4681" w:hanging="181"/>
      </w:pPr>
      <w:rPr>
        <w:rFonts w:hint="default"/>
        <w:lang w:val="en-US" w:eastAsia="zh-TW" w:bidi="ar-SA"/>
      </w:rPr>
    </w:lvl>
    <w:lvl w:ilvl="8" w:tplc="564E62AC">
      <w:numFmt w:val="bullet"/>
      <w:lvlText w:val="•"/>
      <w:lvlJc w:val="left"/>
      <w:pPr>
        <w:ind w:left="5244" w:hanging="181"/>
      </w:pPr>
      <w:rPr>
        <w:rFonts w:hint="default"/>
        <w:lang w:val="en-US" w:eastAsia="zh-TW" w:bidi="ar-SA"/>
      </w:rPr>
    </w:lvl>
  </w:abstractNum>
  <w:abstractNum w:abstractNumId="2" w15:restartNumberingAfterBreak="0">
    <w:nsid w:val="31E00EE7"/>
    <w:multiLevelType w:val="hybridMultilevel"/>
    <w:tmpl w:val="CCC07108"/>
    <w:lvl w:ilvl="0" w:tplc="AB2657E8">
      <w:start w:val="1"/>
      <w:numFmt w:val="decimal"/>
      <w:lvlText w:val="%1."/>
      <w:lvlJc w:val="left"/>
      <w:pPr>
        <w:ind w:left="768"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C1265BE4">
      <w:numFmt w:val="bullet"/>
      <w:lvlText w:val="•"/>
      <w:lvlJc w:val="left"/>
      <w:pPr>
        <w:ind w:left="1321" w:hanging="181"/>
      </w:pPr>
      <w:rPr>
        <w:rFonts w:hint="default"/>
        <w:lang w:val="en-US" w:eastAsia="zh-TW" w:bidi="ar-SA"/>
      </w:rPr>
    </w:lvl>
    <w:lvl w:ilvl="2" w:tplc="8D1AA8E8">
      <w:numFmt w:val="bullet"/>
      <w:lvlText w:val="•"/>
      <w:lvlJc w:val="left"/>
      <w:pPr>
        <w:ind w:left="1882" w:hanging="181"/>
      </w:pPr>
      <w:rPr>
        <w:rFonts w:hint="default"/>
        <w:lang w:val="en-US" w:eastAsia="zh-TW" w:bidi="ar-SA"/>
      </w:rPr>
    </w:lvl>
    <w:lvl w:ilvl="3" w:tplc="69D6C23C">
      <w:numFmt w:val="bullet"/>
      <w:lvlText w:val="•"/>
      <w:lvlJc w:val="left"/>
      <w:pPr>
        <w:ind w:left="2443" w:hanging="181"/>
      </w:pPr>
      <w:rPr>
        <w:rFonts w:hint="default"/>
        <w:lang w:val="en-US" w:eastAsia="zh-TW" w:bidi="ar-SA"/>
      </w:rPr>
    </w:lvl>
    <w:lvl w:ilvl="4" w:tplc="128CC23C">
      <w:numFmt w:val="bullet"/>
      <w:lvlText w:val="•"/>
      <w:lvlJc w:val="left"/>
      <w:pPr>
        <w:ind w:left="3004" w:hanging="181"/>
      </w:pPr>
      <w:rPr>
        <w:rFonts w:hint="default"/>
        <w:lang w:val="en-US" w:eastAsia="zh-TW" w:bidi="ar-SA"/>
      </w:rPr>
    </w:lvl>
    <w:lvl w:ilvl="5" w:tplc="1D40961E">
      <w:numFmt w:val="bullet"/>
      <w:lvlText w:val="•"/>
      <w:lvlJc w:val="left"/>
      <w:pPr>
        <w:ind w:left="3565" w:hanging="181"/>
      </w:pPr>
      <w:rPr>
        <w:rFonts w:hint="default"/>
        <w:lang w:val="en-US" w:eastAsia="zh-TW" w:bidi="ar-SA"/>
      </w:rPr>
    </w:lvl>
    <w:lvl w:ilvl="6" w:tplc="980A4546">
      <w:numFmt w:val="bullet"/>
      <w:lvlText w:val="•"/>
      <w:lvlJc w:val="left"/>
      <w:pPr>
        <w:ind w:left="4126" w:hanging="181"/>
      </w:pPr>
      <w:rPr>
        <w:rFonts w:hint="default"/>
        <w:lang w:val="en-US" w:eastAsia="zh-TW" w:bidi="ar-SA"/>
      </w:rPr>
    </w:lvl>
    <w:lvl w:ilvl="7" w:tplc="057242E0">
      <w:numFmt w:val="bullet"/>
      <w:lvlText w:val="•"/>
      <w:lvlJc w:val="left"/>
      <w:pPr>
        <w:ind w:left="4687" w:hanging="181"/>
      </w:pPr>
      <w:rPr>
        <w:rFonts w:hint="default"/>
        <w:lang w:val="en-US" w:eastAsia="zh-TW" w:bidi="ar-SA"/>
      </w:rPr>
    </w:lvl>
    <w:lvl w:ilvl="8" w:tplc="F78A1CA2">
      <w:numFmt w:val="bullet"/>
      <w:lvlText w:val="•"/>
      <w:lvlJc w:val="left"/>
      <w:pPr>
        <w:ind w:left="5248" w:hanging="181"/>
      </w:pPr>
      <w:rPr>
        <w:rFonts w:hint="default"/>
        <w:lang w:val="en-US" w:eastAsia="zh-TW" w:bidi="ar-SA"/>
      </w:rPr>
    </w:lvl>
  </w:abstractNum>
  <w:abstractNum w:abstractNumId="3" w15:restartNumberingAfterBreak="0">
    <w:nsid w:val="3C07253A"/>
    <w:multiLevelType w:val="hybridMultilevel"/>
    <w:tmpl w:val="C4884D8C"/>
    <w:lvl w:ilvl="0" w:tplc="7C4837E8">
      <w:start w:val="1"/>
      <w:numFmt w:val="decimal"/>
      <w:lvlText w:val="%1."/>
      <w:lvlJc w:val="left"/>
      <w:pPr>
        <w:ind w:left="768" w:hanging="181"/>
        <w:jc w:val="left"/>
      </w:pPr>
      <w:rPr>
        <w:rFonts w:ascii="Times New Roman" w:eastAsia="Times New Roman" w:hAnsi="Times New Roman" w:cs="Times New Roman" w:hint="default"/>
        <w:b/>
        <w:bCs/>
        <w:i w:val="0"/>
        <w:iCs w:val="0"/>
        <w:spacing w:val="0"/>
        <w:w w:val="96"/>
        <w:sz w:val="22"/>
        <w:szCs w:val="22"/>
        <w:lang w:val="en-US" w:eastAsia="zh-TW" w:bidi="ar-SA"/>
      </w:rPr>
    </w:lvl>
    <w:lvl w:ilvl="1" w:tplc="1764B0DE">
      <w:numFmt w:val="bullet"/>
      <w:lvlText w:val="•"/>
      <w:lvlJc w:val="left"/>
      <w:pPr>
        <w:ind w:left="1321" w:hanging="181"/>
      </w:pPr>
      <w:rPr>
        <w:rFonts w:hint="default"/>
        <w:lang w:val="en-US" w:eastAsia="zh-TW" w:bidi="ar-SA"/>
      </w:rPr>
    </w:lvl>
    <w:lvl w:ilvl="2" w:tplc="B252945E">
      <w:numFmt w:val="bullet"/>
      <w:lvlText w:val="•"/>
      <w:lvlJc w:val="left"/>
      <w:pPr>
        <w:ind w:left="1882" w:hanging="181"/>
      </w:pPr>
      <w:rPr>
        <w:rFonts w:hint="default"/>
        <w:lang w:val="en-US" w:eastAsia="zh-TW" w:bidi="ar-SA"/>
      </w:rPr>
    </w:lvl>
    <w:lvl w:ilvl="3" w:tplc="8348CBCC">
      <w:numFmt w:val="bullet"/>
      <w:lvlText w:val="•"/>
      <w:lvlJc w:val="left"/>
      <w:pPr>
        <w:ind w:left="2443" w:hanging="181"/>
      </w:pPr>
      <w:rPr>
        <w:rFonts w:hint="default"/>
        <w:lang w:val="en-US" w:eastAsia="zh-TW" w:bidi="ar-SA"/>
      </w:rPr>
    </w:lvl>
    <w:lvl w:ilvl="4" w:tplc="0D88656E">
      <w:numFmt w:val="bullet"/>
      <w:lvlText w:val="•"/>
      <w:lvlJc w:val="left"/>
      <w:pPr>
        <w:ind w:left="3004" w:hanging="181"/>
      </w:pPr>
      <w:rPr>
        <w:rFonts w:hint="default"/>
        <w:lang w:val="en-US" w:eastAsia="zh-TW" w:bidi="ar-SA"/>
      </w:rPr>
    </w:lvl>
    <w:lvl w:ilvl="5" w:tplc="9B0A48DE">
      <w:numFmt w:val="bullet"/>
      <w:lvlText w:val="•"/>
      <w:lvlJc w:val="left"/>
      <w:pPr>
        <w:ind w:left="3565" w:hanging="181"/>
      </w:pPr>
      <w:rPr>
        <w:rFonts w:hint="default"/>
        <w:lang w:val="en-US" w:eastAsia="zh-TW" w:bidi="ar-SA"/>
      </w:rPr>
    </w:lvl>
    <w:lvl w:ilvl="6" w:tplc="D858514C">
      <w:numFmt w:val="bullet"/>
      <w:lvlText w:val="•"/>
      <w:lvlJc w:val="left"/>
      <w:pPr>
        <w:ind w:left="4126" w:hanging="181"/>
      </w:pPr>
      <w:rPr>
        <w:rFonts w:hint="default"/>
        <w:lang w:val="en-US" w:eastAsia="zh-TW" w:bidi="ar-SA"/>
      </w:rPr>
    </w:lvl>
    <w:lvl w:ilvl="7" w:tplc="4574E286">
      <w:numFmt w:val="bullet"/>
      <w:lvlText w:val="•"/>
      <w:lvlJc w:val="left"/>
      <w:pPr>
        <w:ind w:left="4687" w:hanging="181"/>
      </w:pPr>
      <w:rPr>
        <w:rFonts w:hint="default"/>
        <w:lang w:val="en-US" w:eastAsia="zh-TW" w:bidi="ar-SA"/>
      </w:rPr>
    </w:lvl>
    <w:lvl w:ilvl="8" w:tplc="DFF8C0B4">
      <w:numFmt w:val="bullet"/>
      <w:lvlText w:val="•"/>
      <w:lvlJc w:val="left"/>
      <w:pPr>
        <w:ind w:left="5248" w:hanging="181"/>
      </w:pPr>
      <w:rPr>
        <w:rFonts w:hint="default"/>
        <w:lang w:val="en-US" w:eastAsia="zh-TW" w:bidi="ar-SA"/>
      </w:rPr>
    </w:lvl>
  </w:abstractNum>
  <w:abstractNum w:abstractNumId="4" w15:restartNumberingAfterBreak="0">
    <w:nsid w:val="74181904"/>
    <w:multiLevelType w:val="hybridMultilevel"/>
    <w:tmpl w:val="C38E95A0"/>
    <w:lvl w:ilvl="0" w:tplc="B644D0E4">
      <w:start w:val="1"/>
      <w:numFmt w:val="decimal"/>
      <w:lvlText w:val="%1."/>
      <w:lvlJc w:val="left"/>
      <w:pPr>
        <w:ind w:left="672" w:hanging="181"/>
        <w:jc w:val="left"/>
      </w:pPr>
      <w:rPr>
        <w:rFonts w:hint="default"/>
        <w:spacing w:val="0"/>
        <w:w w:val="88"/>
        <w:lang w:val="en-US" w:eastAsia="zh-TW" w:bidi="ar-SA"/>
      </w:rPr>
    </w:lvl>
    <w:lvl w:ilvl="1" w:tplc="326E05F2">
      <w:numFmt w:val="bullet"/>
      <w:lvlText w:val="•"/>
      <w:lvlJc w:val="left"/>
      <w:pPr>
        <w:ind w:left="1249" w:hanging="181"/>
      </w:pPr>
      <w:rPr>
        <w:rFonts w:hint="default"/>
        <w:lang w:val="en-US" w:eastAsia="zh-TW" w:bidi="ar-SA"/>
      </w:rPr>
    </w:lvl>
    <w:lvl w:ilvl="2" w:tplc="920C38E2">
      <w:numFmt w:val="bullet"/>
      <w:lvlText w:val="•"/>
      <w:lvlJc w:val="left"/>
      <w:pPr>
        <w:ind w:left="1818" w:hanging="181"/>
      </w:pPr>
      <w:rPr>
        <w:rFonts w:hint="default"/>
        <w:lang w:val="en-US" w:eastAsia="zh-TW" w:bidi="ar-SA"/>
      </w:rPr>
    </w:lvl>
    <w:lvl w:ilvl="3" w:tplc="9B50CF88">
      <w:numFmt w:val="bullet"/>
      <w:lvlText w:val="•"/>
      <w:lvlJc w:val="left"/>
      <w:pPr>
        <w:ind w:left="2387" w:hanging="181"/>
      </w:pPr>
      <w:rPr>
        <w:rFonts w:hint="default"/>
        <w:lang w:val="en-US" w:eastAsia="zh-TW" w:bidi="ar-SA"/>
      </w:rPr>
    </w:lvl>
    <w:lvl w:ilvl="4" w:tplc="2A123890">
      <w:numFmt w:val="bullet"/>
      <w:lvlText w:val="•"/>
      <w:lvlJc w:val="left"/>
      <w:pPr>
        <w:ind w:left="2956" w:hanging="181"/>
      </w:pPr>
      <w:rPr>
        <w:rFonts w:hint="default"/>
        <w:lang w:val="en-US" w:eastAsia="zh-TW" w:bidi="ar-SA"/>
      </w:rPr>
    </w:lvl>
    <w:lvl w:ilvl="5" w:tplc="5FC8D8C6">
      <w:numFmt w:val="bullet"/>
      <w:lvlText w:val="•"/>
      <w:lvlJc w:val="left"/>
      <w:pPr>
        <w:ind w:left="3525" w:hanging="181"/>
      </w:pPr>
      <w:rPr>
        <w:rFonts w:hint="default"/>
        <w:lang w:val="en-US" w:eastAsia="zh-TW" w:bidi="ar-SA"/>
      </w:rPr>
    </w:lvl>
    <w:lvl w:ilvl="6" w:tplc="D9E811CA">
      <w:numFmt w:val="bullet"/>
      <w:lvlText w:val="•"/>
      <w:lvlJc w:val="left"/>
      <w:pPr>
        <w:ind w:left="4094" w:hanging="181"/>
      </w:pPr>
      <w:rPr>
        <w:rFonts w:hint="default"/>
        <w:lang w:val="en-US" w:eastAsia="zh-TW" w:bidi="ar-SA"/>
      </w:rPr>
    </w:lvl>
    <w:lvl w:ilvl="7" w:tplc="C75E071E">
      <w:numFmt w:val="bullet"/>
      <w:lvlText w:val="•"/>
      <w:lvlJc w:val="left"/>
      <w:pPr>
        <w:ind w:left="4663" w:hanging="181"/>
      </w:pPr>
      <w:rPr>
        <w:rFonts w:hint="default"/>
        <w:lang w:val="en-US" w:eastAsia="zh-TW" w:bidi="ar-SA"/>
      </w:rPr>
    </w:lvl>
    <w:lvl w:ilvl="8" w:tplc="522AAF42">
      <w:numFmt w:val="bullet"/>
      <w:lvlText w:val="•"/>
      <w:lvlJc w:val="left"/>
      <w:pPr>
        <w:ind w:left="5232" w:hanging="181"/>
      </w:pPr>
      <w:rPr>
        <w:rFonts w:hint="default"/>
        <w:lang w:val="en-US" w:eastAsia="zh-TW" w:bidi="ar-SA"/>
      </w:rPr>
    </w:lvl>
  </w:abstractNum>
  <w:abstractNum w:abstractNumId="5" w15:restartNumberingAfterBreak="0">
    <w:nsid w:val="7A9C7B9F"/>
    <w:multiLevelType w:val="hybridMultilevel"/>
    <w:tmpl w:val="926EE954"/>
    <w:lvl w:ilvl="0" w:tplc="E95ACB0E">
      <w:start w:val="1"/>
      <w:numFmt w:val="decimal"/>
      <w:lvlText w:val="%1."/>
      <w:lvlJc w:val="left"/>
      <w:pPr>
        <w:ind w:left="768" w:hanging="181"/>
        <w:jc w:val="left"/>
      </w:pPr>
      <w:rPr>
        <w:rFonts w:ascii="Times New Roman" w:eastAsia="Times New Roman" w:hAnsi="Times New Roman" w:cs="Times New Roman" w:hint="default"/>
        <w:b/>
        <w:bCs/>
        <w:i w:val="0"/>
        <w:iCs w:val="0"/>
        <w:spacing w:val="0"/>
        <w:w w:val="96"/>
        <w:sz w:val="22"/>
        <w:szCs w:val="22"/>
        <w:lang w:val="en-US" w:eastAsia="zh-TW" w:bidi="ar-SA"/>
      </w:rPr>
    </w:lvl>
    <w:lvl w:ilvl="1" w:tplc="5E14919A">
      <w:numFmt w:val="bullet"/>
      <w:lvlText w:val="•"/>
      <w:lvlJc w:val="left"/>
      <w:pPr>
        <w:ind w:left="1321" w:hanging="181"/>
      </w:pPr>
      <w:rPr>
        <w:rFonts w:hint="default"/>
        <w:lang w:val="en-US" w:eastAsia="zh-TW" w:bidi="ar-SA"/>
      </w:rPr>
    </w:lvl>
    <w:lvl w:ilvl="2" w:tplc="5FBC33E8">
      <w:numFmt w:val="bullet"/>
      <w:lvlText w:val="•"/>
      <w:lvlJc w:val="left"/>
      <w:pPr>
        <w:ind w:left="1882" w:hanging="181"/>
      </w:pPr>
      <w:rPr>
        <w:rFonts w:hint="default"/>
        <w:lang w:val="en-US" w:eastAsia="zh-TW" w:bidi="ar-SA"/>
      </w:rPr>
    </w:lvl>
    <w:lvl w:ilvl="3" w:tplc="954ABBB2">
      <w:numFmt w:val="bullet"/>
      <w:lvlText w:val="•"/>
      <w:lvlJc w:val="left"/>
      <w:pPr>
        <w:ind w:left="2443" w:hanging="181"/>
      </w:pPr>
      <w:rPr>
        <w:rFonts w:hint="default"/>
        <w:lang w:val="en-US" w:eastAsia="zh-TW" w:bidi="ar-SA"/>
      </w:rPr>
    </w:lvl>
    <w:lvl w:ilvl="4" w:tplc="470863EA">
      <w:numFmt w:val="bullet"/>
      <w:lvlText w:val="•"/>
      <w:lvlJc w:val="left"/>
      <w:pPr>
        <w:ind w:left="3004" w:hanging="181"/>
      </w:pPr>
      <w:rPr>
        <w:rFonts w:hint="default"/>
        <w:lang w:val="en-US" w:eastAsia="zh-TW" w:bidi="ar-SA"/>
      </w:rPr>
    </w:lvl>
    <w:lvl w:ilvl="5" w:tplc="6BCA8CE2">
      <w:numFmt w:val="bullet"/>
      <w:lvlText w:val="•"/>
      <w:lvlJc w:val="left"/>
      <w:pPr>
        <w:ind w:left="3565" w:hanging="181"/>
      </w:pPr>
      <w:rPr>
        <w:rFonts w:hint="default"/>
        <w:lang w:val="en-US" w:eastAsia="zh-TW" w:bidi="ar-SA"/>
      </w:rPr>
    </w:lvl>
    <w:lvl w:ilvl="6" w:tplc="1D0A7EAA">
      <w:numFmt w:val="bullet"/>
      <w:lvlText w:val="•"/>
      <w:lvlJc w:val="left"/>
      <w:pPr>
        <w:ind w:left="4126" w:hanging="181"/>
      </w:pPr>
      <w:rPr>
        <w:rFonts w:hint="default"/>
        <w:lang w:val="en-US" w:eastAsia="zh-TW" w:bidi="ar-SA"/>
      </w:rPr>
    </w:lvl>
    <w:lvl w:ilvl="7" w:tplc="E422A3E8">
      <w:numFmt w:val="bullet"/>
      <w:lvlText w:val="•"/>
      <w:lvlJc w:val="left"/>
      <w:pPr>
        <w:ind w:left="4687" w:hanging="181"/>
      </w:pPr>
      <w:rPr>
        <w:rFonts w:hint="default"/>
        <w:lang w:val="en-US" w:eastAsia="zh-TW" w:bidi="ar-SA"/>
      </w:rPr>
    </w:lvl>
    <w:lvl w:ilvl="8" w:tplc="6CFA1B34">
      <w:numFmt w:val="bullet"/>
      <w:lvlText w:val="•"/>
      <w:lvlJc w:val="left"/>
      <w:pPr>
        <w:ind w:left="5248" w:hanging="181"/>
      </w:pPr>
      <w:rPr>
        <w:rFonts w:hint="default"/>
        <w:lang w:val="en-US" w:eastAsia="zh-TW" w:bidi="ar-SA"/>
      </w:rPr>
    </w:lvl>
  </w:abstractNum>
  <w:abstractNum w:abstractNumId="6" w15:restartNumberingAfterBreak="0">
    <w:nsid w:val="7E78246E"/>
    <w:multiLevelType w:val="hybridMultilevel"/>
    <w:tmpl w:val="ABD44F3A"/>
    <w:lvl w:ilvl="0" w:tplc="B212D674">
      <w:start w:val="6"/>
      <w:numFmt w:val="decimal"/>
      <w:lvlText w:val="%1."/>
      <w:lvlJc w:val="left"/>
      <w:pPr>
        <w:ind w:left="768" w:hanging="181"/>
        <w:jc w:val="left"/>
      </w:pPr>
      <w:rPr>
        <w:rFonts w:ascii="Times New Roman" w:eastAsia="Times New Roman" w:hAnsi="Times New Roman" w:cs="Times New Roman" w:hint="default"/>
        <w:b/>
        <w:bCs/>
        <w:i w:val="0"/>
        <w:iCs w:val="0"/>
        <w:spacing w:val="0"/>
        <w:w w:val="96"/>
        <w:sz w:val="22"/>
        <w:szCs w:val="22"/>
        <w:lang w:val="en-US" w:eastAsia="zh-TW" w:bidi="ar-SA"/>
      </w:rPr>
    </w:lvl>
    <w:lvl w:ilvl="1" w:tplc="CAAA702E">
      <w:numFmt w:val="bullet"/>
      <w:lvlText w:val="•"/>
      <w:lvlJc w:val="left"/>
      <w:pPr>
        <w:ind w:left="1321" w:hanging="181"/>
      </w:pPr>
      <w:rPr>
        <w:rFonts w:hint="default"/>
        <w:lang w:val="en-US" w:eastAsia="zh-TW" w:bidi="ar-SA"/>
      </w:rPr>
    </w:lvl>
    <w:lvl w:ilvl="2" w:tplc="0136F36A">
      <w:numFmt w:val="bullet"/>
      <w:lvlText w:val="•"/>
      <w:lvlJc w:val="left"/>
      <w:pPr>
        <w:ind w:left="1882" w:hanging="181"/>
      </w:pPr>
      <w:rPr>
        <w:rFonts w:hint="default"/>
        <w:lang w:val="en-US" w:eastAsia="zh-TW" w:bidi="ar-SA"/>
      </w:rPr>
    </w:lvl>
    <w:lvl w:ilvl="3" w:tplc="AC1AD184">
      <w:numFmt w:val="bullet"/>
      <w:lvlText w:val="•"/>
      <w:lvlJc w:val="left"/>
      <w:pPr>
        <w:ind w:left="2443" w:hanging="181"/>
      </w:pPr>
      <w:rPr>
        <w:rFonts w:hint="default"/>
        <w:lang w:val="en-US" w:eastAsia="zh-TW" w:bidi="ar-SA"/>
      </w:rPr>
    </w:lvl>
    <w:lvl w:ilvl="4" w:tplc="38708F50">
      <w:numFmt w:val="bullet"/>
      <w:lvlText w:val="•"/>
      <w:lvlJc w:val="left"/>
      <w:pPr>
        <w:ind w:left="3004" w:hanging="181"/>
      </w:pPr>
      <w:rPr>
        <w:rFonts w:hint="default"/>
        <w:lang w:val="en-US" w:eastAsia="zh-TW" w:bidi="ar-SA"/>
      </w:rPr>
    </w:lvl>
    <w:lvl w:ilvl="5" w:tplc="5E5ED3DA">
      <w:numFmt w:val="bullet"/>
      <w:lvlText w:val="•"/>
      <w:lvlJc w:val="left"/>
      <w:pPr>
        <w:ind w:left="3565" w:hanging="181"/>
      </w:pPr>
      <w:rPr>
        <w:rFonts w:hint="default"/>
        <w:lang w:val="en-US" w:eastAsia="zh-TW" w:bidi="ar-SA"/>
      </w:rPr>
    </w:lvl>
    <w:lvl w:ilvl="6" w:tplc="0D283B78">
      <w:numFmt w:val="bullet"/>
      <w:lvlText w:val="•"/>
      <w:lvlJc w:val="left"/>
      <w:pPr>
        <w:ind w:left="4126" w:hanging="181"/>
      </w:pPr>
      <w:rPr>
        <w:rFonts w:hint="default"/>
        <w:lang w:val="en-US" w:eastAsia="zh-TW" w:bidi="ar-SA"/>
      </w:rPr>
    </w:lvl>
    <w:lvl w:ilvl="7" w:tplc="C4048808">
      <w:numFmt w:val="bullet"/>
      <w:lvlText w:val="•"/>
      <w:lvlJc w:val="left"/>
      <w:pPr>
        <w:ind w:left="4687" w:hanging="181"/>
      </w:pPr>
      <w:rPr>
        <w:rFonts w:hint="default"/>
        <w:lang w:val="en-US" w:eastAsia="zh-TW" w:bidi="ar-SA"/>
      </w:rPr>
    </w:lvl>
    <w:lvl w:ilvl="8" w:tplc="203E63F8">
      <w:numFmt w:val="bullet"/>
      <w:lvlText w:val="•"/>
      <w:lvlJc w:val="left"/>
      <w:pPr>
        <w:ind w:left="5248" w:hanging="181"/>
      </w:pPr>
      <w:rPr>
        <w:rFonts w:hint="default"/>
        <w:lang w:val="en-US" w:eastAsia="zh-TW" w:bidi="ar-SA"/>
      </w:r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A36C6"/>
    <w:rsid w:val="00192C39"/>
    <w:rsid w:val="0046400A"/>
    <w:rsid w:val="00497A9F"/>
    <w:rsid w:val="009A36C6"/>
    <w:rsid w:val="00B1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3C72"/>
  <w15:docId w15:val="{8766E883-177E-4335-BF5D-FECC70AD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before="164"/>
      <w:ind w:left="146" w:right="4"/>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spacing w:line="453" w:lineRule="exact"/>
      <w:ind w:left="648"/>
      <w:outlineLvl w:val="1"/>
    </w:pPr>
    <w:rPr>
      <w:rFonts w:ascii="微軟正黑體" w:eastAsia="微軟正黑體" w:hAnsi="微軟正黑體" w:cs="微軟正黑體"/>
      <w:b/>
      <w:bCs/>
      <w:sz w:val="32"/>
      <w:szCs w:val="32"/>
    </w:rPr>
  </w:style>
  <w:style w:type="paragraph" w:styleId="3">
    <w:name w:val="heading 3"/>
    <w:basedOn w:val="a"/>
    <w:uiPriority w:val="9"/>
    <w:unhideWhenUsed/>
    <w:qFormat/>
    <w:pPr>
      <w:ind w:left="852"/>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rPr>
      <w:rFonts w:ascii="微軟正黑體" w:eastAsia="微軟正黑體" w:hAnsi="微軟正黑體" w:cs="微軟正黑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chingjung Tseng</cp:lastModifiedBy>
  <cp:revision>3</cp:revision>
  <dcterms:created xsi:type="dcterms:W3CDTF">2026-05-08T01:48:00Z</dcterms:created>
  <dcterms:modified xsi:type="dcterms:W3CDTF">2026-05-08T01:56:00Z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LastSaved">
    <vt:filetime>2026-05-08T00:00:00Z</vt:filetime>
  </property>
  <property fmtid="{D5CDD505-2E9C-101B-9397-08002B2CF9AE}" pid="4" name="Producer">
    <vt:lpwstr>iLovePDF</vt:lpwstr>
  </property>
</Properties>
</file>