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B5F8" w14:textId="77777777" w:rsidR="00885284" w:rsidRPr="00C2761B" w:rsidRDefault="006568F2">
      <w:r w:rsidRPr="00C2761B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09BD1" wp14:editId="551AF790">
                <wp:simplePos x="0" y="0"/>
                <wp:positionH relativeFrom="margin">
                  <wp:align>left</wp:align>
                </wp:positionH>
                <wp:positionV relativeFrom="paragraph">
                  <wp:posOffset>-236216</wp:posOffset>
                </wp:positionV>
                <wp:extent cx="695325" cy="284478"/>
                <wp:effectExtent l="0" t="0" r="28575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DA4BC6" w14:textId="42C81916" w:rsidR="00885284" w:rsidRDefault="006568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附件</w:t>
                            </w:r>
                            <w:r w:rsidR="000B51CD"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  <w:proofErr w:type="gramStart"/>
                            <w:r w:rsidR="000B51CD">
                              <w:rPr>
                                <w:rFonts w:hint="eastAsia"/>
                                <w:b/>
                              </w:rPr>
                              <w:t>ㄩ</w:t>
                            </w:r>
                            <w:proofErr w:type="gramEnd"/>
                            <w:r w:rsidR="000B51CD"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  <w:r w:rsidR="000B51CD">
                              <w:rPr>
                                <w:b/>
                              </w:rPr>
                              <w:t>MM</w:t>
                            </w:r>
                            <w:r w:rsidR="000B51CD">
                              <w:rPr>
                                <w:rFonts w:hint="eastAsia"/>
                                <w:b/>
                              </w:rPr>
                              <w:t>MM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009B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8.6pt;width:54.75pt;height:22.4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" strokeweight=".26467mm">
                <v:textbox>
                  <w:txbxContent>
                    <w:p w14:paraId="7FDA4BC6" w14:textId="42C81916" w:rsidR="00885284" w:rsidRDefault="006568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附件</w:t>
                      </w:r>
                      <w:r w:rsidR="000B51CD">
                        <w:rPr>
                          <w:rFonts w:hint="eastAsia"/>
                          <w:b/>
                        </w:rPr>
                        <w:t>M</w:t>
                      </w:r>
                      <w:proofErr w:type="gramStart"/>
                      <w:r w:rsidR="000B51CD">
                        <w:rPr>
                          <w:rFonts w:hint="eastAsia"/>
                          <w:b/>
                        </w:rPr>
                        <w:t>ㄩ</w:t>
                      </w:r>
                      <w:proofErr w:type="gramEnd"/>
                      <w:r w:rsidR="000B51CD">
                        <w:rPr>
                          <w:rFonts w:hint="eastAsia"/>
                          <w:b/>
                        </w:rPr>
                        <w:t>M</w:t>
                      </w:r>
                      <w:r w:rsidR="000B51CD">
                        <w:rPr>
                          <w:b/>
                        </w:rPr>
                        <w:t>MM</w:t>
                      </w:r>
                      <w:r w:rsidR="000B51CD">
                        <w:rPr>
                          <w:rFonts w:hint="eastAsia"/>
                          <w:b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4B32D" w14:textId="77777777" w:rsidR="00885284" w:rsidRPr="00C2761B" w:rsidRDefault="006568F2">
      <w:pPr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機關(單位)名稱：</w:t>
      </w:r>
    </w:p>
    <w:p w14:paraId="72CA9525" w14:textId="33C8CE95" w:rsidR="00885284" w:rsidRPr="00C2761B" w:rsidRDefault="006568F2">
      <w:pPr>
        <w:jc w:val="center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接受衛生福利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部失智照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護服務計畫-</w:t>
      </w:r>
      <w:proofErr w:type="gramStart"/>
      <w:r w:rsidR="00C90C33" w:rsidRPr="00C2761B">
        <w:rPr>
          <w:rFonts w:ascii="標楷體" w:eastAsia="標楷體" w:hAnsi="標楷體" w:hint="eastAsia"/>
          <w:sz w:val="20"/>
          <w:szCs w:val="20"/>
        </w:rPr>
        <w:t>一般型</w:t>
      </w:r>
      <w:r w:rsidRPr="00C2761B">
        <w:rPr>
          <w:rFonts w:ascii="標楷體" w:eastAsia="標楷體" w:hAnsi="標楷體"/>
          <w:sz w:val="20"/>
          <w:szCs w:val="20"/>
        </w:rPr>
        <w:t>失智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 xml:space="preserve">社區服務據點  </w:t>
      </w:r>
      <w:r w:rsidR="009A6809" w:rsidRPr="00C2761B">
        <w:rPr>
          <w:rFonts w:ascii="標楷體" w:eastAsia="標楷體" w:hAnsi="標楷體"/>
          <w:sz w:val="20"/>
          <w:szCs w:val="20"/>
        </w:rPr>
        <w:t>115</w:t>
      </w:r>
      <w:r w:rsidRPr="00C2761B">
        <w:rPr>
          <w:rFonts w:ascii="標楷體" w:eastAsia="標楷體" w:hAnsi="標楷體"/>
          <w:sz w:val="20"/>
          <w:szCs w:val="20"/>
        </w:rPr>
        <w:t xml:space="preserve">  年度執行概況考核表</w:t>
      </w:r>
    </w:p>
    <w:p w14:paraId="60C89770" w14:textId="77777777" w:rsidR="00885284" w:rsidRPr="00C2761B" w:rsidRDefault="006568F2">
      <w:pPr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 xml:space="preserve">                                         中華民國     年    月    日起至    年    月    日止                               單位：新臺幣元</w:t>
      </w:r>
    </w:p>
    <w:p w14:paraId="0A668C37" w14:textId="77777777" w:rsidR="00885284" w:rsidRPr="00C2761B" w:rsidRDefault="00885284">
      <w:pPr>
        <w:rPr>
          <w:rFonts w:ascii="標楷體" w:eastAsia="標楷體" w:hAnsi="標楷體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933"/>
        <w:gridCol w:w="858"/>
        <w:gridCol w:w="926"/>
        <w:gridCol w:w="926"/>
        <w:gridCol w:w="926"/>
        <w:gridCol w:w="926"/>
        <w:gridCol w:w="926"/>
        <w:gridCol w:w="926"/>
        <w:gridCol w:w="768"/>
        <w:gridCol w:w="998"/>
        <w:gridCol w:w="806"/>
        <w:gridCol w:w="807"/>
        <w:gridCol w:w="1138"/>
        <w:gridCol w:w="621"/>
        <w:gridCol w:w="534"/>
      </w:tblGrid>
      <w:tr w:rsidR="00C2761B" w:rsidRPr="00C2761B" w14:paraId="3F785EB1" w14:textId="77777777" w:rsidTr="00D02B07">
        <w:trPr>
          <w:trHeight w:val="330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DDC5F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受獎助單位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D970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獎助計畫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18EFA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 請 時自籌經費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FF3D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核定</w:t>
            </w:r>
            <w:proofErr w:type="gramStart"/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</w:t>
            </w:r>
            <w:proofErr w:type="gramEnd"/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  費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88B9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預定完成日    期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F892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實際完成日    期</w:t>
            </w:r>
          </w:p>
        </w:tc>
        <w:tc>
          <w:tcPr>
            <w:tcW w:w="27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BF14D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累計</w:t>
            </w:r>
            <w:proofErr w:type="gramStart"/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實支數</w:t>
            </w:r>
            <w:proofErr w:type="gramEnd"/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4DEFB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工作執行進度%</w:t>
            </w: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0C04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核銷情形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8BE36" w14:textId="72953804" w:rsidR="00904663" w:rsidRPr="00C2761B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剩餘</w:t>
            </w:r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230E0" w14:textId="49ABCA8C" w:rsidR="00904663" w:rsidRPr="00C2761B" w:rsidRDefault="00904663" w:rsidP="00D02B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補助經費</w:t>
            </w:r>
          </w:p>
          <w:p w14:paraId="6E59B081" w14:textId="77777777" w:rsidR="00904663" w:rsidRPr="00C2761B" w:rsidRDefault="00904663" w:rsidP="00D02B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支出中內</w:t>
            </w:r>
          </w:p>
          <w:p w14:paraId="01D5285F" w14:textId="77777777" w:rsidR="00904663" w:rsidRPr="00C2761B" w:rsidRDefault="00904663" w:rsidP="00D02B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含補充保</w:t>
            </w:r>
          </w:p>
          <w:p w14:paraId="63E5C7B0" w14:textId="697A8061" w:rsidR="00904663" w:rsidRPr="00C2761B" w:rsidRDefault="00904663" w:rsidP="00D02B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費金額數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5DF67" w14:textId="0D6B2E8E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備註</w:t>
            </w:r>
          </w:p>
        </w:tc>
      </w:tr>
      <w:tr w:rsidR="00C2761B" w:rsidRPr="00C2761B" w14:paraId="2ED5CA02" w14:textId="77777777" w:rsidTr="00D02B07">
        <w:trPr>
          <w:trHeight w:val="345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571D7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CE7CD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55AC5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8135B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5118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C0B1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F7E8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3C33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3DDB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D66C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4D6A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2BB3D" w14:textId="012A9D6F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(受益</w:t>
            </w:r>
            <w:proofErr w:type="gramStart"/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人次)</w:t>
            </w:r>
            <w:proofErr w:type="gramEnd"/>
          </w:p>
        </w:tc>
      </w:tr>
      <w:tr w:rsidR="00C2761B" w:rsidRPr="00C2761B" w14:paraId="073DEE28" w14:textId="77777777" w:rsidTr="00D02B07">
        <w:trPr>
          <w:trHeight w:val="585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38711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176EF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C8DE9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EA60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850B2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CA531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A0B30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合  計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C07BB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自籌經費支    出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15BDD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獎助經費支    出</w:t>
            </w: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DF956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4017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EA91E" w14:textId="234AC8D8" w:rsidR="00904663" w:rsidRPr="00C2761B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經常門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AB9FE" w14:textId="704FE135" w:rsidR="00904663" w:rsidRPr="00C2761B" w:rsidRDefault="00C90C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資本門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9AA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13CD" w14:textId="5034CE26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A60BC" w14:textId="77777777" w:rsidR="00904663" w:rsidRPr="00C2761B" w:rsidRDefault="00904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女</w:t>
            </w:r>
          </w:p>
        </w:tc>
      </w:tr>
      <w:tr w:rsidR="00C2761B" w:rsidRPr="00C2761B" w14:paraId="4C00C6E7" w14:textId="77777777" w:rsidTr="00D02B07">
        <w:trPr>
          <w:trHeight w:val="120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6308C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157A8" w14:textId="4AD16DFB" w:rsidR="00904663" w:rsidRPr="00C2761B" w:rsidRDefault="009A680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115</w:t>
            </w:r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年</w:t>
            </w:r>
            <w:proofErr w:type="gramStart"/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失智照護</w:t>
            </w:r>
            <w:proofErr w:type="gramEnd"/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服務計畫(分項計畫</w:t>
            </w:r>
            <w:r w:rsidR="004D154D"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：設置</w:t>
            </w:r>
            <w:proofErr w:type="gramStart"/>
            <w:r w:rsidR="00C90C33" w:rsidRPr="00C276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一般型</w:t>
            </w:r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失智</w:t>
            </w:r>
            <w:proofErr w:type="gramEnd"/>
            <w:r w:rsidR="00904663" w:rsidRPr="00C2761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社區服務據點)</w:t>
            </w:r>
          </w:p>
        </w:tc>
        <w:tc>
          <w:tcPr>
            <w:tcW w:w="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C97FC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F4AC1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3AE66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64232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6220D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514CE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F2A3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81BDA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3C5C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557D0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6777D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AB9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2E7B4" w14:textId="5A435AC6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FB072" w14:textId="77777777" w:rsidR="00904663" w:rsidRPr="00C2761B" w:rsidRDefault="0090466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54DB5C51" w14:textId="77777777" w:rsidR="00885284" w:rsidRPr="00C2761B" w:rsidRDefault="006568F2">
      <w:pPr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填表說明：1.「執行進度%」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欄係指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計畫工作執行進度，非為經費支出進度。</w:t>
      </w:r>
    </w:p>
    <w:p w14:paraId="7E716571" w14:textId="77777777" w:rsidR="00885284" w:rsidRPr="00C2761B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2.「申請時自籌經費」欄所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列係止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申請單位申請時所列之自籌款，「核定補助經費」欄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本局核定之獎助金額，「預定完成日期」欄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申請單位申請時所列之預定辦理完成日期，「實際完成日期」欄所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列係指壽獎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助單位計畫辦理完成日期，非指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核銷報結日期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。</w:t>
      </w:r>
    </w:p>
    <w:p w14:paraId="5F4D8DF8" w14:textId="77777777" w:rsidR="00885284" w:rsidRPr="00C2761B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3.「核銷情形」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欄請於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計畫執行完成就地審計核銷後，填寫「已核銷」，如有賸餘款、其他收入請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隨函繳回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，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本局據以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備查建檔結案。</w:t>
      </w:r>
    </w:p>
    <w:p w14:paraId="3D4C4EEB" w14:textId="77777777" w:rsidR="00885284" w:rsidRPr="00C2761B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4.「累計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」，如包含經常支出及本支出，或經常支出內包含「專業服務費」，受獎助單位應另以附表說明其「累計</w:t>
      </w:r>
      <w:proofErr w:type="gramStart"/>
      <w:r w:rsidRPr="00C2761B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C2761B">
        <w:rPr>
          <w:rFonts w:ascii="標楷體" w:eastAsia="標楷體" w:hAnsi="標楷體"/>
          <w:sz w:val="20"/>
          <w:szCs w:val="20"/>
        </w:rPr>
        <w:t>」欄位內「自籌經費支出」及「補助經費支出」之「經常支出」、「資本支出」分配情形；「經常支出」內如包含「專業服務費」亦應分項說明。</w:t>
      </w:r>
    </w:p>
    <w:p w14:paraId="337C4F75" w14:textId="77777777" w:rsidR="00885284" w:rsidRPr="00C2761B" w:rsidRDefault="006568F2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5.備註欄內請填報受益人次。</w:t>
      </w:r>
    </w:p>
    <w:p w14:paraId="43011D49" w14:textId="77777777" w:rsidR="00885284" w:rsidRPr="00C2761B" w:rsidRDefault="006568F2">
      <w:pPr>
        <w:ind w:left="1276" w:hanging="1274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填表人：                業務主管：                                 主辦會計：                                核轉機關首長：</w:t>
      </w:r>
    </w:p>
    <w:p w14:paraId="1CCD54EF" w14:textId="77777777" w:rsidR="00885284" w:rsidRPr="00C2761B" w:rsidRDefault="006568F2">
      <w:pPr>
        <w:ind w:left="1274" w:firstLine="9638"/>
        <w:rPr>
          <w:rFonts w:ascii="標楷體" w:eastAsia="標楷體" w:hAnsi="標楷體"/>
          <w:sz w:val="20"/>
          <w:szCs w:val="20"/>
        </w:rPr>
      </w:pPr>
      <w:r w:rsidRPr="00C2761B">
        <w:rPr>
          <w:rFonts w:ascii="標楷體" w:eastAsia="標楷體" w:hAnsi="標楷體"/>
          <w:sz w:val="20"/>
          <w:szCs w:val="20"/>
        </w:rPr>
        <w:t>辦理單位負責人：</w:t>
      </w:r>
    </w:p>
    <w:p w14:paraId="0C401F62" w14:textId="77777777" w:rsidR="00885284" w:rsidRPr="00C2761B" w:rsidRDefault="00885284">
      <w:pPr>
        <w:widowControl/>
        <w:rPr>
          <w:rFonts w:ascii="標楷體" w:eastAsia="標楷體" w:hAnsi="標楷體"/>
          <w:sz w:val="20"/>
          <w:szCs w:val="20"/>
        </w:rPr>
      </w:pPr>
    </w:p>
    <w:sectPr w:rsidR="00885284" w:rsidRPr="00C2761B">
      <w:pgSz w:w="16838" w:h="11906" w:orient="landscape"/>
      <w:pgMar w:top="1276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C605" w14:textId="77777777" w:rsidR="004B3536" w:rsidRDefault="004B3536">
      <w:r>
        <w:separator/>
      </w:r>
    </w:p>
  </w:endnote>
  <w:endnote w:type="continuationSeparator" w:id="0">
    <w:p w14:paraId="07EF5450" w14:textId="77777777" w:rsidR="004B3536" w:rsidRDefault="004B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F388" w14:textId="77777777" w:rsidR="004B3536" w:rsidRDefault="004B3536">
      <w:r>
        <w:rPr>
          <w:color w:val="000000"/>
        </w:rPr>
        <w:separator/>
      </w:r>
    </w:p>
  </w:footnote>
  <w:footnote w:type="continuationSeparator" w:id="0">
    <w:p w14:paraId="62EF7534" w14:textId="77777777" w:rsidR="004B3536" w:rsidRDefault="004B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84"/>
    <w:rsid w:val="00030F8C"/>
    <w:rsid w:val="00046218"/>
    <w:rsid w:val="000712B9"/>
    <w:rsid w:val="000B51CD"/>
    <w:rsid w:val="00240F40"/>
    <w:rsid w:val="002560B5"/>
    <w:rsid w:val="004B3536"/>
    <w:rsid w:val="004D154D"/>
    <w:rsid w:val="004F5E8F"/>
    <w:rsid w:val="006568F2"/>
    <w:rsid w:val="006750FE"/>
    <w:rsid w:val="007D195F"/>
    <w:rsid w:val="00885284"/>
    <w:rsid w:val="00895190"/>
    <w:rsid w:val="00904663"/>
    <w:rsid w:val="009A6809"/>
    <w:rsid w:val="00B43657"/>
    <w:rsid w:val="00C2761B"/>
    <w:rsid w:val="00C41954"/>
    <w:rsid w:val="00C90C33"/>
    <w:rsid w:val="00CA24A2"/>
    <w:rsid w:val="00D02B07"/>
    <w:rsid w:val="00D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0D6DD"/>
  <w15:docId w15:val="{AD77E525-F130-47E0-9612-EC2734B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4">
    <w:name w:val="註釋標題 字元"/>
    <w:basedOn w:val="a0"/>
    <w:rPr>
      <w:rFonts w:ascii="標楷體" w:eastAsia="標楷體" w:hAnsi="標楷體"/>
      <w:sz w:val="20"/>
      <w:szCs w:val="20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6">
    <w:name w:val="結語 字元"/>
    <w:basedOn w:val="a0"/>
    <w:rPr>
      <w:rFonts w:ascii="標楷體" w:eastAsia="標楷體" w:hAnsi="標楷體"/>
      <w:sz w:val="20"/>
      <w:szCs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m01084</dc:creator>
  <cp:lastModifiedBy>何映嫻</cp:lastModifiedBy>
  <cp:revision>8</cp:revision>
  <cp:lastPrinted>2018-06-25T04:42:00Z</cp:lastPrinted>
  <dcterms:created xsi:type="dcterms:W3CDTF">2025-04-17T02:49:00Z</dcterms:created>
  <dcterms:modified xsi:type="dcterms:W3CDTF">2026-04-17T01:24:00Z</dcterms:modified>
</cp:coreProperties>
</file>