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0728" w14:textId="23C42FA3" w:rsidR="00AB7CAF" w:rsidRPr="001027B5" w:rsidRDefault="006A5AD2" w:rsidP="002D34FA">
      <w:pPr>
        <w:tabs>
          <w:tab w:val="right" w:pos="10800"/>
        </w:tabs>
        <w:kinsoku w:val="0"/>
        <w:spacing w:beforeLines="50" w:before="180" w:afterLines="50" w:after="180"/>
        <w:ind w:left="48" w:right="48"/>
        <w:jc w:val="center"/>
        <w:rPr>
          <w:rFonts w:ascii="標楷體" w:eastAsia="標楷體" w:hAnsiTheme="minorHAnsi" w:cstheme="minorBidi"/>
          <w:color w:val="000000" w:themeColor="text1"/>
          <w:sz w:val="32"/>
          <w:szCs w:val="32"/>
        </w:rPr>
      </w:pPr>
      <w:r w:rsidRPr="000F2E41">
        <w:rPr>
          <w:rFonts w:ascii="標楷體" w:eastAsia="標楷體" w:hAnsiTheme="minorHAnsi" w:cstheme="minorBidi" w:hint="eastAsia"/>
          <w:color w:val="FF0000"/>
          <w:sz w:val="32"/>
          <w:szCs w:val="32"/>
        </w:rPr>
        <w:t>11</w:t>
      </w:r>
      <w:r w:rsidR="00B56DD4">
        <w:rPr>
          <w:rFonts w:ascii="標楷體" w:eastAsia="標楷體" w:hAnsiTheme="minorHAnsi" w:cstheme="minorBidi" w:hint="eastAsia"/>
          <w:color w:val="FF0000"/>
          <w:sz w:val="32"/>
          <w:szCs w:val="32"/>
        </w:rPr>
        <w:t>5</w:t>
      </w:r>
      <w:r w:rsidR="002D34FA" w:rsidRPr="001027B5">
        <w:rPr>
          <w:rFonts w:ascii="標楷體" w:eastAsia="標楷體" w:hAnsiTheme="minorHAnsi" w:cstheme="minorBidi" w:hint="eastAsia"/>
          <w:color w:val="000000" w:themeColor="text1"/>
          <w:sz w:val="32"/>
          <w:szCs w:val="32"/>
        </w:rPr>
        <w:t>年度</w:t>
      </w:r>
      <w:r w:rsidR="003E4CB0">
        <w:rPr>
          <w:rFonts w:ascii="標楷體" w:eastAsia="標楷體" w:hAnsiTheme="minorHAnsi" w:cstheme="minorBidi" w:hint="eastAsia"/>
          <w:color w:val="000000" w:themeColor="text1"/>
          <w:sz w:val="32"/>
          <w:szCs w:val="32"/>
        </w:rPr>
        <w:t>社區式身心障礙服務銜接</w:t>
      </w:r>
      <w:r w:rsidR="002D34FA" w:rsidRPr="001027B5">
        <w:rPr>
          <w:rFonts w:ascii="標楷體" w:eastAsia="標楷體" w:hAnsiTheme="minorHAnsi" w:cstheme="minorBidi" w:hint="eastAsia"/>
          <w:color w:val="000000" w:themeColor="text1"/>
          <w:sz w:val="32"/>
          <w:szCs w:val="32"/>
        </w:rPr>
        <w:t>長照</w:t>
      </w:r>
      <w:r w:rsidR="003E4CB0">
        <w:rPr>
          <w:rFonts w:ascii="標楷體" w:eastAsia="標楷體" w:hAnsiTheme="minorHAnsi" w:cstheme="minorBidi" w:hint="eastAsia"/>
          <w:color w:val="000000" w:themeColor="text1"/>
          <w:sz w:val="32"/>
          <w:szCs w:val="32"/>
        </w:rPr>
        <w:t>獎助</w:t>
      </w:r>
      <w:r w:rsidR="002D34FA" w:rsidRPr="001027B5">
        <w:rPr>
          <w:rFonts w:ascii="標楷體" w:eastAsia="標楷體" w:hAnsiTheme="minorHAnsi" w:cstheme="minorBidi" w:hint="eastAsia"/>
          <w:color w:val="000000" w:themeColor="text1"/>
          <w:sz w:val="32"/>
          <w:szCs w:val="32"/>
        </w:rPr>
        <w:t>計畫                     -</w:t>
      </w:r>
      <w:r w:rsidR="00F011BE" w:rsidRPr="001027B5">
        <w:rPr>
          <w:rFonts w:ascii="標楷體" w:eastAsia="標楷體" w:hAnsiTheme="minorHAnsi" w:cstheme="minorBidi" w:hint="eastAsia"/>
          <w:color w:val="000000" w:themeColor="text1"/>
          <w:sz w:val="32"/>
          <w:szCs w:val="32"/>
        </w:rPr>
        <w:t>失能身心障礙者特殊需求</w:t>
      </w:r>
      <w:r w:rsidR="00D92741">
        <w:rPr>
          <w:rFonts w:ascii="標楷體" w:eastAsia="標楷體" w:hAnsiTheme="minorHAnsi" w:cstheme="minorBidi" w:hint="eastAsia"/>
          <w:color w:val="000000" w:themeColor="text1"/>
          <w:sz w:val="32"/>
          <w:szCs w:val="32"/>
        </w:rPr>
        <w:t>加值</w:t>
      </w:r>
      <w:r w:rsidR="00F011BE" w:rsidRPr="001027B5">
        <w:rPr>
          <w:rFonts w:ascii="標楷體" w:eastAsia="標楷體" w:hAnsiTheme="minorHAnsi" w:cstheme="minorBidi" w:hint="eastAsia"/>
          <w:color w:val="000000" w:themeColor="text1"/>
          <w:sz w:val="32"/>
          <w:szCs w:val="32"/>
        </w:rPr>
        <w:t>服務</w:t>
      </w:r>
      <w:r w:rsidR="00AB7CAF" w:rsidRPr="001027B5">
        <w:rPr>
          <w:rFonts w:ascii="標楷體" w:eastAsia="標楷體" w:hAnsiTheme="minorHAnsi" w:cstheme="minorBidi" w:hint="eastAsia"/>
          <w:color w:val="000000" w:themeColor="text1"/>
          <w:sz w:val="32"/>
          <w:szCs w:val="32"/>
        </w:rPr>
        <w:t>契約書</w:t>
      </w:r>
    </w:p>
    <w:p w14:paraId="202771C2" w14:textId="16C00E52" w:rsidR="00AB7CAF" w:rsidRPr="001027B5" w:rsidRDefault="00F07242" w:rsidP="00AB7CAF">
      <w:pPr>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臺中市政府衛生局</w:t>
      </w:r>
      <w:r w:rsidR="00AB7CAF" w:rsidRPr="001027B5">
        <w:rPr>
          <w:rFonts w:ascii="標楷體" w:eastAsia="標楷體" w:hAnsi="標楷體" w:hint="eastAsia"/>
          <w:color w:val="000000" w:themeColor="text1"/>
          <w:sz w:val="28"/>
          <w:szCs w:val="28"/>
        </w:rPr>
        <w:t>(以下簡稱甲方)及</w:t>
      </w:r>
      <w:r w:rsidR="00622B7D">
        <w:rPr>
          <w:rFonts w:ascii="標楷體" w:eastAsia="標楷體" w:hAnsi="標楷體" w:hint="eastAsia"/>
          <w:color w:val="000000" w:themeColor="text1"/>
          <w:sz w:val="28"/>
          <w:szCs w:val="28"/>
          <w:u w:val="single"/>
        </w:rPr>
        <w:t xml:space="preserve">          </w:t>
      </w:r>
      <w:r w:rsidR="00AB7CAF" w:rsidRPr="001027B5">
        <w:rPr>
          <w:rFonts w:ascii="標楷體" w:eastAsia="標楷體" w:hAnsi="標楷體" w:hint="eastAsia"/>
          <w:color w:val="000000" w:themeColor="text1"/>
          <w:sz w:val="28"/>
          <w:szCs w:val="28"/>
        </w:rPr>
        <w:t>(</w:t>
      </w:r>
      <w:r w:rsidR="00D64B32" w:rsidRPr="001027B5">
        <w:rPr>
          <w:rFonts w:ascii="標楷體" w:eastAsia="標楷體" w:hAnsi="標楷體" w:hint="eastAsia"/>
          <w:color w:val="000000" w:themeColor="text1"/>
          <w:sz w:val="28"/>
          <w:szCs w:val="28"/>
        </w:rPr>
        <w:t>長</w:t>
      </w:r>
      <w:r w:rsidR="00EB22E3" w:rsidRPr="001027B5">
        <w:rPr>
          <w:rFonts w:ascii="標楷體" w:eastAsia="標楷體" w:hAnsi="標楷體" w:hint="eastAsia"/>
          <w:color w:val="000000" w:themeColor="text1"/>
          <w:sz w:val="28"/>
          <w:szCs w:val="28"/>
        </w:rPr>
        <w:t>期</w:t>
      </w:r>
      <w:r w:rsidR="00D64B32" w:rsidRPr="001027B5">
        <w:rPr>
          <w:rFonts w:ascii="標楷體" w:eastAsia="標楷體" w:hAnsi="標楷體" w:hint="eastAsia"/>
          <w:color w:val="000000" w:themeColor="text1"/>
          <w:sz w:val="28"/>
          <w:szCs w:val="28"/>
        </w:rPr>
        <w:t>照</w:t>
      </w:r>
      <w:r w:rsidR="0076451D" w:rsidRPr="001027B5">
        <w:rPr>
          <w:rFonts w:ascii="標楷體" w:eastAsia="標楷體" w:hAnsi="標楷體" w:hint="eastAsia"/>
          <w:color w:val="000000" w:themeColor="text1"/>
          <w:sz w:val="28"/>
          <w:szCs w:val="28"/>
        </w:rPr>
        <w:t>顧服務</w:t>
      </w:r>
      <w:r w:rsidR="00D64B32" w:rsidRPr="001027B5">
        <w:rPr>
          <w:rFonts w:ascii="標楷體" w:eastAsia="標楷體" w:hAnsi="標楷體" w:hint="eastAsia"/>
          <w:color w:val="000000" w:themeColor="text1"/>
          <w:sz w:val="28"/>
          <w:szCs w:val="28"/>
        </w:rPr>
        <w:t>機構</w:t>
      </w:r>
      <w:r w:rsidR="00AB7CAF" w:rsidRPr="001027B5">
        <w:rPr>
          <w:rFonts w:ascii="標楷體" w:eastAsia="標楷體" w:hAnsi="標楷體" w:hint="eastAsia"/>
          <w:color w:val="000000" w:themeColor="text1"/>
          <w:sz w:val="28"/>
          <w:szCs w:val="28"/>
        </w:rPr>
        <w:t>，以下簡稱乙方)雙方同意訂定本契約，</w:t>
      </w:r>
      <w:r w:rsidR="002D34FA" w:rsidRPr="001027B5">
        <w:rPr>
          <w:rFonts w:ascii="標楷體" w:eastAsia="標楷體" w:hAnsi="標楷體" w:hint="eastAsia"/>
          <w:color w:val="000000" w:themeColor="text1"/>
          <w:sz w:val="28"/>
          <w:szCs w:val="28"/>
        </w:rPr>
        <w:t>乙方向甲方申請補助款</w:t>
      </w:r>
      <w:r w:rsidR="00AB7CAF" w:rsidRPr="001027B5">
        <w:rPr>
          <w:rFonts w:ascii="標楷體" w:eastAsia="標楷體" w:hAnsi="標楷體" w:hint="eastAsia"/>
          <w:color w:val="000000" w:themeColor="text1"/>
          <w:sz w:val="28"/>
          <w:szCs w:val="28"/>
        </w:rPr>
        <w:t>共同遵守，其條款如下：</w:t>
      </w:r>
    </w:p>
    <w:p w14:paraId="2443EC5B" w14:textId="77777777" w:rsidR="00AB7CAF" w:rsidRPr="001027B5" w:rsidRDefault="00AB7CAF" w:rsidP="00BA0725">
      <w:pPr>
        <w:numPr>
          <w:ilvl w:val="0"/>
          <w:numId w:val="9"/>
        </w:numPr>
        <w:spacing w:line="480" w:lineRule="exact"/>
        <w:rPr>
          <w:rFonts w:ascii="標楷體" w:eastAsia="標楷體" w:hAnsi="Calibri"/>
          <w:b/>
          <w:color w:val="000000" w:themeColor="text1"/>
          <w:sz w:val="28"/>
          <w:szCs w:val="22"/>
        </w:rPr>
      </w:pPr>
      <w:r w:rsidRPr="001027B5">
        <w:rPr>
          <w:rFonts w:ascii="標楷體" w:eastAsia="標楷體" w:hAnsi="Calibri" w:hint="eastAsia"/>
          <w:b/>
          <w:color w:val="000000" w:themeColor="text1"/>
          <w:sz w:val="28"/>
          <w:szCs w:val="22"/>
        </w:rPr>
        <w:t>契約文件及效力</w:t>
      </w:r>
    </w:p>
    <w:p w14:paraId="5CCF2078" w14:textId="77777777" w:rsidR="00AB7CAF" w:rsidRPr="001027B5" w:rsidRDefault="00AB7CAF" w:rsidP="00E4592E">
      <w:pPr>
        <w:numPr>
          <w:ilvl w:val="0"/>
          <w:numId w:val="1"/>
        </w:numPr>
        <w:spacing w:line="480" w:lineRule="exact"/>
        <w:ind w:hanging="578"/>
        <w:textDirection w:val="lrTbV"/>
        <w:rPr>
          <w:rFonts w:ascii="標楷體" w:eastAsia="標楷體" w:hAnsi="標楷體"/>
          <w:color w:val="000000" w:themeColor="text1"/>
          <w:sz w:val="28"/>
          <w:szCs w:val="22"/>
        </w:rPr>
      </w:pPr>
      <w:r w:rsidRPr="001027B5">
        <w:rPr>
          <w:rFonts w:ascii="標楷體" w:eastAsia="標楷體" w:hAnsi="標楷體" w:hint="eastAsia"/>
          <w:color w:val="000000" w:themeColor="text1"/>
          <w:sz w:val="28"/>
          <w:szCs w:val="28"/>
        </w:rPr>
        <w:t>本契約包括下列文件：</w:t>
      </w:r>
    </w:p>
    <w:p w14:paraId="111D8B64" w14:textId="77777777" w:rsidR="00AB7CAF" w:rsidRPr="001027B5" w:rsidRDefault="00AB7CAF" w:rsidP="00E4592E">
      <w:pPr>
        <w:numPr>
          <w:ilvl w:val="0"/>
          <w:numId w:val="2"/>
        </w:numPr>
        <w:spacing w:line="480" w:lineRule="exact"/>
        <w:ind w:left="993" w:hanging="567"/>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衛生福利部與甲方公告文件及其變更或補充。</w:t>
      </w:r>
    </w:p>
    <w:p w14:paraId="35792F1B" w14:textId="77777777" w:rsidR="00AB7CAF" w:rsidRPr="001027B5" w:rsidRDefault="00AB7CAF" w:rsidP="00E4592E">
      <w:pPr>
        <w:numPr>
          <w:ilvl w:val="0"/>
          <w:numId w:val="2"/>
        </w:numPr>
        <w:spacing w:line="480" w:lineRule="exact"/>
        <w:ind w:left="993" w:hanging="567"/>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本契約本文、</w:t>
      </w:r>
      <w:r w:rsidR="007B62B3" w:rsidRPr="001027B5">
        <w:rPr>
          <w:rFonts w:ascii="標楷體" w:eastAsia="標楷體" w:hAnsi="標楷體" w:hint="eastAsia"/>
          <w:color w:val="000000" w:themeColor="text1"/>
          <w:sz w:val="28"/>
          <w:szCs w:val="28"/>
        </w:rPr>
        <w:t>計畫書</w:t>
      </w:r>
      <w:r w:rsidR="003D14EC" w:rsidRPr="001027B5">
        <w:rPr>
          <w:rFonts w:ascii="標楷體" w:eastAsia="標楷體" w:hAnsi="標楷體" w:hint="eastAsia"/>
          <w:color w:val="000000" w:themeColor="text1"/>
          <w:sz w:val="28"/>
          <w:szCs w:val="28"/>
        </w:rPr>
        <w:t>、需求說明書</w:t>
      </w:r>
      <w:r w:rsidR="007B62B3" w:rsidRPr="001027B5">
        <w:rPr>
          <w:rFonts w:ascii="標楷體" w:eastAsia="標楷體" w:hAnsi="標楷體" w:hint="eastAsia"/>
          <w:color w:val="000000" w:themeColor="text1"/>
          <w:sz w:val="28"/>
          <w:szCs w:val="28"/>
        </w:rPr>
        <w:t>、</w:t>
      </w:r>
      <w:r w:rsidRPr="001027B5">
        <w:rPr>
          <w:rFonts w:ascii="標楷體" w:eastAsia="標楷體" w:hAnsi="標楷體" w:hint="eastAsia"/>
          <w:color w:val="000000" w:themeColor="text1"/>
          <w:sz w:val="28"/>
          <w:szCs w:val="28"/>
        </w:rPr>
        <w:t>附件及其變更或補充。</w:t>
      </w:r>
    </w:p>
    <w:p w14:paraId="0510E5FF" w14:textId="77777777" w:rsidR="00AB7CAF" w:rsidRPr="001027B5" w:rsidRDefault="00AB7CAF" w:rsidP="00E4592E">
      <w:pPr>
        <w:numPr>
          <w:ilvl w:val="0"/>
          <w:numId w:val="2"/>
        </w:numPr>
        <w:spacing w:line="480" w:lineRule="exact"/>
        <w:ind w:left="993" w:hanging="567"/>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依本契約所提出之履約文件或資料。</w:t>
      </w:r>
    </w:p>
    <w:p w14:paraId="74540A2D" w14:textId="77777777" w:rsidR="00AB7CAF" w:rsidRPr="001027B5" w:rsidRDefault="00AB7CAF" w:rsidP="00E4592E">
      <w:pPr>
        <w:numPr>
          <w:ilvl w:val="0"/>
          <w:numId w:val="1"/>
        </w:numPr>
        <w:spacing w:line="480" w:lineRule="exact"/>
        <w:ind w:hanging="578"/>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本契約一式四份，甲乙雙方各執二份。</w:t>
      </w:r>
    </w:p>
    <w:p w14:paraId="5717566F" w14:textId="77777777" w:rsidR="00FA4F39" w:rsidRPr="001027B5" w:rsidRDefault="00AB7CAF" w:rsidP="00FA4F39">
      <w:pPr>
        <w:spacing w:line="480" w:lineRule="exact"/>
        <w:rPr>
          <w:rFonts w:ascii="標楷體" w:eastAsia="標楷體" w:hAnsi="標楷體"/>
          <w:b/>
          <w:color w:val="000000" w:themeColor="text1"/>
          <w:sz w:val="28"/>
          <w:szCs w:val="28"/>
        </w:rPr>
      </w:pPr>
      <w:r w:rsidRPr="001027B5">
        <w:rPr>
          <w:rFonts w:ascii="標楷體" w:eastAsia="標楷體" w:hAnsi="標楷體" w:hint="eastAsia"/>
          <w:b/>
          <w:color w:val="000000" w:themeColor="text1"/>
          <w:sz w:val="28"/>
          <w:szCs w:val="28"/>
        </w:rPr>
        <w:t>第二條 履約標的</w:t>
      </w:r>
    </w:p>
    <w:p w14:paraId="355BC45B" w14:textId="3001C61D" w:rsidR="005214E2" w:rsidRPr="001027B5" w:rsidRDefault="005214E2" w:rsidP="00BA0725">
      <w:pPr>
        <w:numPr>
          <w:ilvl w:val="0"/>
          <w:numId w:val="10"/>
        </w:numPr>
        <w:spacing w:line="480" w:lineRule="exact"/>
        <w:ind w:left="708" w:hangingChars="253" w:hanging="708"/>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甲方依據</w:t>
      </w:r>
      <w:r w:rsidR="00D92741">
        <w:rPr>
          <w:rFonts w:ascii="標楷體" w:eastAsia="標楷體" w:hAnsi="標楷體" w:hint="eastAsia"/>
          <w:color w:val="000000" w:themeColor="text1"/>
          <w:sz w:val="28"/>
          <w:szCs w:val="28"/>
        </w:rPr>
        <w:t>衛生福利部長照</w:t>
      </w:r>
      <w:r w:rsidRPr="001027B5">
        <w:rPr>
          <w:rFonts w:ascii="標楷體" w:eastAsia="標楷體" w:hAnsi="標楷體" w:hint="eastAsia"/>
          <w:color w:val="000000" w:themeColor="text1"/>
          <w:sz w:val="28"/>
          <w:szCs w:val="28"/>
        </w:rPr>
        <w:t>服務發展獎助</w:t>
      </w:r>
      <w:r w:rsidR="00D92741">
        <w:rPr>
          <w:rFonts w:ascii="標楷體" w:eastAsia="標楷體" w:hAnsi="標楷體" w:hint="eastAsia"/>
          <w:color w:val="000000" w:themeColor="text1"/>
          <w:sz w:val="28"/>
          <w:szCs w:val="28"/>
        </w:rPr>
        <w:t>作業要點</w:t>
      </w:r>
      <w:r w:rsidR="00C12883">
        <w:rPr>
          <w:rFonts w:ascii="標楷體" w:eastAsia="標楷體" w:hAnsi="標楷體" w:hint="eastAsia"/>
          <w:color w:val="000000" w:themeColor="text1"/>
          <w:sz w:val="28"/>
          <w:szCs w:val="28"/>
        </w:rPr>
        <w:t>、</w:t>
      </w:r>
      <w:r w:rsidR="0079364C">
        <w:rPr>
          <w:rFonts w:ascii="標楷體" w:eastAsia="標楷體" w:hAnsi="標楷體" w:hint="eastAsia"/>
          <w:color w:val="000000" w:themeColor="text1"/>
          <w:sz w:val="28"/>
          <w:szCs w:val="28"/>
        </w:rPr>
        <w:t>衛生福利部社會及家庭署</w:t>
      </w:r>
      <w:r w:rsidR="0079364C" w:rsidRPr="000F2E41">
        <w:rPr>
          <w:rFonts w:ascii="標楷體" w:eastAsia="標楷體" w:hAnsi="標楷體" w:hint="eastAsia"/>
          <w:color w:val="FF0000"/>
          <w:sz w:val="28"/>
          <w:szCs w:val="28"/>
        </w:rPr>
        <w:t>1</w:t>
      </w:r>
      <w:r w:rsidR="00C12883" w:rsidRPr="000F2E41">
        <w:rPr>
          <w:rFonts w:ascii="標楷體" w:eastAsia="標楷體" w:hAnsi="標楷體"/>
          <w:color w:val="FF0000"/>
          <w:sz w:val="28"/>
          <w:szCs w:val="28"/>
        </w:rPr>
        <w:t>1</w:t>
      </w:r>
      <w:r w:rsidR="00B56DD4">
        <w:rPr>
          <w:rFonts w:ascii="標楷體" w:eastAsia="標楷體" w:hAnsi="標楷體" w:hint="eastAsia"/>
          <w:color w:val="FF0000"/>
          <w:sz w:val="28"/>
          <w:szCs w:val="28"/>
        </w:rPr>
        <w:t>5</w:t>
      </w:r>
      <w:r w:rsidR="00C12883" w:rsidRPr="000F2E41">
        <w:rPr>
          <w:rFonts w:ascii="標楷體" w:eastAsia="標楷體" w:hAnsi="標楷體" w:hint="eastAsia"/>
          <w:color w:val="FF0000"/>
          <w:sz w:val="28"/>
          <w:szCs w:val="28"/>
        </w:rPr>
        <w:t>年</w:t>
      </w:r>
      <w:r w:rsidR="00C12883" w:rsidRPr="00C12883">
        <w:rPr>
          <w:rFonts w:ascii="標楷體" w:eastAsia="標楷體" w:hAnsi="標楷體" w:hint="eastAsia"/>
          <w:color w:val="000000" w:themeColor="text1"/>
          <w:sz w:val="28"/>
          <w:szCs w:val="28"/>
        </w:rPr>
        <w:t>度</w:t>
      </w:r>
      <w:r w:rsidR="00BC2B61">
        <w:rPr>
          <w:rFonts w:ascii="標楷體" w:eastAsia="標楷體" w:hAnsi="標楷體" w:hint="eastAsia"/>
          <w:color w:val="000000" w:themeColor="text1"/>
          <w:sz w:val="28"/>
          <w:szCs w:val="28"/>
        </w:rPr>
        <w:t>社區式身心障礙服務銜接長照獎助計畫</w:t>
      </w:r>
      <w:r w:rsidR="00C12883" w:rsidRPr="00C12883">
        <w:rPr>
          <w:rFonts w:ascii="標楷體" w:eastAsia="標楷體" w:hAnsi="標楷體" w:hint="eastAsia"/>
          <w:color w:val="000000" w:themeColor="text1"/>
          <w:sz w:val="28"/>
          <w:szCs w:val="28"/>
        </w:rPr>
        <w:t>申請須知</w:t>
      </w:r>
      <w:r w:rsidRPr="001027B5">
        <w:rPr>
          <w:rFonts w:ascii="標楷體" w:eastAsia="標楷體" w:hAnsi="標楷體" w:hint="eastAsia"/>
          <w:color w:val="000000" w:themeColor="text1"/>
          <w:sz w:val="28"/>
          <w:szCs w:val="28"/>
        </w:rPr>
        <w:t>辦理</w:t>
      </w:r>
      <w:r w:rsidR="00C12883">
        <w:rPr>
          <w:rFonts w:ascii="標楷體" w:eastAsia="標楷體" w:hAnsi="標楷體" w:hint="eastAsia"/>
          <w:color w:val="000000" w:themeColor="text1"/>
          <w:sz w:val="28"/>
          <w:szCs w:val="28"/>
        </w:rPr>
        <w:t>，</w:t>
      </w:r>
      <w:r w:rsidR="002D34FA" w:rsidRPr="001027B5">
        <w:rPr>
          <w:rFonts w:ascii="標楷體" w:eastAsia="標楷體" w:hAnsi="標楷體" w:hint="eastAsia"/>
          <w:color w:val="000000" w:themeColor="text1"/>
          <w:sz w:val="28"/>
          <w:szCs w:val="28"/>
        </w:rPr>
        <w:t>乙方願於接受補助款之同時依</w:t>
      </w:r>
      <w:r w:rsidR="00C12883">
        <w:rPr>
          <w:rFonts w:ascii="標楷體" w:eastAsia="標楷體" w:hAnsi="標楷體" w:hint="eastAsia"/>
          <w:color w:val="000000" w:themeColor="text1"/>
          <w:sz w:val="28"/>
          <w:szCs w:val="28"/>
        </w:rPr>
        <w:t>上開規定及</w:t>
      </w:r>
      <w:r w:rsidR="002D34FA" w:rsidRPr="001027B5">
        <w:rPr>
          <w:rFonts w:ascii="標楷體" w:eastAsia="標楷體" w:hAnsi="標楷體" w:hint="eastAsia"/>
          <w:color w:val="000000" w:themeColor="text1"/>
          <w:sz w:val="28"/>
          <w:szCs w:val="28"/>
        </w:rPr>
        <w:t>申請表</w:t>
      </w:r>
      <w:r w:rsidR="00C12883">
        <w:rPr>
          <w:rFonts w:ascii="標楷體" w:eastAsia="標楷體" w:hAnsi="標楷體" w:hint="eastAsia"/>
          <w:color w:val="000000" w:themeColor="text1"/>
          <w:sz w:val="28"/>
          <w:szCs w:val="28"/>
        </w:rPr>
        <w:t>、</w:t>
      </w:r>
      <w:r w:rsidR="002D34FA" w:rsidRPr="001027B5">
        <w:rPr>
          <w:rFonts w:ascii="標楷體" w:eastAsia="標楷體" w:hAnsi="標楷體" w:hint="eastAsia"/>
          <w:color w:val="000000" w:themeColor="text1"/>
          <w:sz w:val="28"/>
          <w:szCs w:val="28"/>
        </w:rPr>
        <w:t>計畫書之內容切實履行。</w:t>
      </w:r>
    </w:p>
    <w:p w14:paraId="1C889D58" w14:textId="77777777" w:rsidR="00395900" w:rsidRPr="001027B5" w:rsidRDefault="00395900" w:rsidP="00BA0725">
      <w:pPr>
        <w:numPr>
          <w:ilvl w:val="0"/>
          <w:numId w:val="10"/>
        </w:numPr>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甲方得隨時派員檢查乙方執行計畫之進度，如發現乙方未依計畫書執行，得以書面通知乙方限期改正，逾期未改正者，甲方得終止本契約。如有特殊情況，原計畫不能配合實際需要，乙方應於事前詳述理由，提請甲方同意變更計畫項目、執行期間及進度。</w:t>
      </w:r>
    </w:p>
    <w:p w14:paraId="4008FAFB" w14:textId="77777777" w:rsidR="00395900" w:rsidRPr="001027B5" w:rsidRDefault="00395900" w:rsidP="00BA0725">
      <w:pPr>
        <w:pStyle w:val="a6"/>
        <w:numPr>
          <w:ilvl w:val="0"/>
          <w:numId w:val="10"/>
        </w:numPr>
        <w:spacing w:line="480" w:lineRule="exact"/>
        <w:ind w:leftChars="0"/>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乙方未依前項規定向甲方提報變更計畫者，甲方得終止本契約。甲方終止本契約時，乙方未執行之賸餘經費應予繳還。</w:t>
      </w:r>
    </w:p>
    <w:p w14:paraId="339149FF" w14:textId="77777777" w:rsidR="00395900" w:rsidRPr="001027B5" w:rsidRDefault="00395900" w:rsidP="00BA0725">
      <w:pPr>
        <w:pStyle w:val="a6"/>
        <w:numPr>
          <w:ilvl w:val="0"/>
          <w:numId w:val="10"/>
        </w:numPr>
        <w:spacing w:line="480" w:lineRule="exact"/>
        <w:ind w:leftChars="0"/>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 xml:space="preserve">甲方得隨時派員檢查乙方對補助款之運用情形，乙方不得妨礙 </w:t>
      </w:r>
    </w:p>
    <w:p w14:paraId="67D09B2B" w14:textId="77777777" w:rsidR="00395900" w:rsidRPr="001027B5" w:rsidRDefault="00395900" w:rsidP="00144DAE">
      <w:pPr>
        <w:pStyle w:val="a6"/>
        <w:spacing w:line="480" w:lineRule="exact"/>
        <w:ind w:leftChars="0" w:left="720"/>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或拒絕。甲方依前項規定派員檢查時，得視需要委任會計師、律師或其他專業人員協助辦理。</w:t>
      </w:r>
    </w:p>
    <w:p w14:paraId="48DDB12A" w14:textId="77777777" w:rsidR="00395900" w:rsidRPr="001027B5" w:rsidRDefault="006D78A9" w:rsidP="00BA0725">
      <w:pPr>
        <w:pStyle w:val="a6"/>
        <w:numPr>
          <w:ilvl w:val="0"/>
          <w:numId w:val="10"/>
        </w:numPr>
        <w:spacing w:line="480" w:lineRule="exact"/>
        <w:ind w:leftChars="0"/>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 xml:space="preserve">乙方接受補助購置之各項設施設備，除特殊情形經甲方同意 </w:t>
      </w:r>
      <w:r w:rsidRPr="001027B5">
        <w:rPr>
          <w:rFonts w:ascii="標楷體" w:eastAsia="標楷體" w:hAnsi="標楷體" w:hint="eastAsia"/>
          <w:color w:val="000000" w:themeColor="text1"/>
          <w:sz w:val="28"/>
          <w:szCs w:val="28"/>
        </w:rPr>
        <w:lastRenderedPageBreak/>
        <w:t>外，於契約期間中不得變更為其他用途使用。</w:t>
      </w:r>
    </w:p>
    <w:p w14:paraId="7BE26B5A" w14:textId="77777777" w:rsidR="00AB7CAF" w:rsidRPr="001027B5" w:rsidRDefault="00AB7CAF" w:rsidP="00AB7CAF">
      <w:pPr>
        <w:spacing w:line="480" w:lineRule="exact"/>
        <w:rPr>
          <w:rFonts w:ascii="標楷體" w:eastAsia="標楷體" w:hAnsi="標楷體"/>
          <w:b/>
          <w:color w:val="000000" w:themeColor="text1"/>
          <w:sz w:val="28"/>
          <w:szCs w:val="28"/>
        </w:rPr>
      </w:pPr>
      <w:r w:rsidRPr="001027B5">
        <w:rPr>
          <w:rFonts w:ascii="標楷體" w:eastAsia="標楷體" w:hAnsi="標楷體" w:hint="eastAsia"/>
          <w:b/>
          <w:color w:val="000000" w:themeColor="text1"/>
          <w:sz w:val="28"/>
          <w:szCs w:val="28"/>
        </w:rPr>
        <w:t>第三條 履約效期</w:t>
      </w:r>
    </w:p>
    <w:p w14:paraId="383D4665" w14:textId="4E73D6BB" w:rsidR="00AB7CAF" w:rsidRPr="001027B5" w:rsidRDefault="00AB7CAF" w:rsidP="00AB7CAF">
      <w:pPr>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 xml:space="preserve">    </w:t>
      </w:r>
      <w:r w:rsidRPr="00EF2640">
        <w:rPr>
          <w:rFonts w:ascii="標楷體" w:eastAsia="標楷體" w:hAnsi="標楷體" w:hint="eastAsia"/>
          <w:color w:val="FF0000"/>
          <w:sz w:val="28"/>
          <w:szCs w:val="28"/>
        </w:rPr>
        <w:t>自中華民國</w:t>
      </w:r>
      <w:r w:rsidR="00B928C5" w:rsidRPr="00EF2640">
        <w:rPr>
          <w:rFonts w:ascii="標楷體" w:eastAsia="標楷體" w:hAnsi="標楷體" w:hint="eastAsia"/>
          <w:color w:val="FF0000"/>
          <w:sz w:val="28"/>
          <w:szCs w:val="28"/>
        </w:rPr>
        <w:t>1</w:t>
      </w:r>
      <w:r w:rsidR="0079364C">
        <w:rPr>
          <w:rFonts w:ascii="標楷體" w:eastAsia="標楷體" w:hAnsi="標楷體" w:hint="eastAsia"/>
          <w:color w:val="FF0000"/>
          <w:sz w:val="28"/>
          <w:szCs w:val="28"/>
        </w:rPr>
        <w:t>1</w:t>
      </w:r>
      <w:r w:rsidR="00B56DD4">
        <w:rPr>
          <w:rFonts w:ascii="標楷體" w:eastAsia="標楷體" w:hAnsi="標楷體" w:hint="eastAsia"/>
          <w:color w:val="FF0000"/>
          <w:sz w:val="28"/>
          <w:szCs w:val="28"/>
        </w:rPr>
        <w:t>5</w:t>
      </w:r>
      <w:r w:rsidRPr="00EF2640">
        <w:rPr>
          <w:rFonts w:ascii="標楷體" w:eastAsia="標楷體" w:hAnsi="標楷體" w:hint="eastAsia"/>
          <w:color w:val="FF0000"/>
          <w:sz w:val="28"/>
          <w:szCs w:val="28"/>
        </w:rPr>
        <w:t>年</w:t>
      </w:r>
      <w:r w:rsidR="00622B7D">
        <w:rPr>
          <w:rFonts w:ascii="標楷體" w:eastAsia="標楷體" w:hAnsi="標楷體" w:hint="eastAsia"/>
          <w:color w:val="FF0000"/>
          <w:sz w:val="28"/>
          <w:szCs w:val="28"/>
        </w:rPr>
        <w:t>3</w:t>
      </w:r>
      <w:r w:rsidRPr="00EF2640">
        <w:rPr>
          <w:rFonts w:ascii="標楷體" w:eastAsia="標楷體" w:hAnsi="標楷體" w:hint="eastAsia"/>
          <w:color w:val="FF0000"/>
          <w:sz w:val="28"/>
          <w:szCs w:val="28"/>
        </w:rPr>
        <w:t>月</w:t>
      </w:r>
      <w:r w:rsidR="00622B7D">
        <w:rPr>
          <w:rFonts w:ascii="標楷體" w:eastAsia="標楷體" w:hAnsi="標楷體" w:hint="eastAsia"/>
          <w:color w:val="FF0000"/>
          <w:sz w:val="28"/>
          <w:szCs w:val="28"/>
        </w:rPr>
        <w:t>2</w:t>
      </w:r>
      <w:r w:rsidR="00B56DD4">
        <w:rPr>
          <w:rFonts w:ascii="標楷體" w:eastAsia="標楷體" w:hAnsi="標楷體" w:hint="eastAsia"/>
          <w:color w:val="FF0000"/>
          <w:sz w:val="28"/>
          <w:szCs w:val="28"/>
        </w:rPr>
        <w:t>4</w:t>
      </w:r>
      <w:r w:rsidRPr="00EF2640">
        <w:rPr>
          <w:rFonts w:ascii="標楷體" w:eastAsia="標楷體" w:hAnsi="標楷體" w:hint="eastAsia"/>
          <w:color w:val="FF0000"/>
          <w:sz w:val="28"/>
          <w:szCs w:val="28"/>
        </w:rPr>
        <w:t>日至</w:t>
      </w:r>
      <w:r w:rsidR="00B928C5" w:rsidRPr="00EF2640">
        <w:rPr>
          <w:rFonts w:ascii="標楷體" w:eastAsia="標楷體" w:hAnsi="標楷體" w:hint="eastAsia"/>
          <w:color w:val="FF0000"/>
          <w:sz w:val="28"/>
          <w:szCs w:val="28"/>
        </w:rPr>
        <w:t>1</w:t>
      </w:r>
      <w:r w:rsidR="0079364C">
        <w:rPr>
          <w:rFonts w:ascii="標楷體" w:eastAsia="標楷體" w:hAnsi="標楷體" w:hint="eastAsia"/>
          <w:color w:val="FF0000"/>
          <w:sz w:val="28"/>
          <w:szCs w:val="28"/>
        </w:rPr>
        <w:t>1</w:t>
      </w:r>
      <w:r w:rsidR="00B56DD4">
        <w:rPr>
          <w:rFonts w:ascii="標楷體" w:eastAsia="標楷體" w:hAnsi="標楷體" w:hint="eastAsia"/>
          <w:color w:val="FF0000"/>
          <w:sz w:val="28"/>
          <w:szCs w:val="28"/>
        </w:rPr>
        <w:t>5</w:t>
      </w:r>
      <w:r w:rsidRPr="00EF2640">
        <w:rPr>
          <w:rFonts w:ascii="標楷體" w:eastAsia="標楷體" w:hAnsi="標楷體" w:hint="eastAsia"/>
          <w:color w:val="FF0000"/>
          <w:sz w:val="28"/>
          <w:szCs w:val="28"/>
        </w:rPr>
        <w:t>年</w:t>
      </w:r>
      <w:r w:rsidR="00746EE0" w:rsidRPr="00EF2640">
        <w:rPr>
          <w:rFonts w:ascii="標楷體" w:eastAsia="標楷體" w:hAnsi="標楷體" w:hint="eastAsia"/>
          <w:color w:val="FF0000"/>
          <w:sz w:val="28"/>
          <w:szCs w:val="28"/>
        </w:rPr>
        <w:t>1</w:t>
      </w:r>
      <w:r w:rsidR="00C8587C">
        <w:rPr>
          <w:rFonts w:ascii="標楷體" w:eastAsia="標楷體" w:hAnsi="標楷體" w:hint="eastAsia"/>
          <w:color w:val="FF0000"/>
          <w:sz w:val="28"/>
          <w:szCs w:val="28"/>
        </w:rPr>
        <w:t>2</w:t>
      </w:r>
      <w:r w:rsidRPr="00EF2640">
        <w:rPr>
          <w:rFonts w:ascii="標楷體" w:eastAsia="標楷體" w:hAnsi="標楷體" w:hint="eastAsia"/>
          <w:color w:val="FF0000"/>
          <w:sz w:val="28"/>
          <w:szCs w:val="28"/>
        </w:rPr>
        <w:t>月</w:t>
      </w:r>
      <w:r w:rsidR="00B23A1C" w:rsidRPr="00EF2640">
        <w:rPr>
          <w:rFonts w:ascii="標楷體" w:eastAsia="標楷體" w:hAnsi="標楷體" w:hint="eastAsia"/>
          <w:color w:val="FF0000"/>
          <w:sz w:val="28"/>
          <w:szCs w:val="28"/>
        </w:rPr>
        <w:t>3</w:t>
      </w:r>
      <w:r w:rsidR="00C8587C">
        <w:rPr>
          <w:rFonts w:ascii="標楷體" w:eastAsia="標楷體" w:hAnsi="標楷體" w:hint="eastAsia"/>
          <w:color w:val="FF0000"/>
          <w:sz w:val="28"/>
          <w:szCs w:val="28"/>
        </w:rPr>
        <w:t>1</w:t>
      </w:r>
      <w:r w:rsidR="00490A54" w:rsidRPr="00EF2640">
        <w:rPr>
          <w:rFonts w:ascii="標楷體" w:eastAsia="標楷體" w:hAnsi="標楷體" w:hint="eastAsia"/>
          <w:color w:val="FF0000"/>
          <w:sz w:val="28"/>
          <w:szCs w:val="28"/>
        </w:rPr>
        <w:t>日。</w:t>
      </w:r>
    </w:p>
    <w:p w14:paraId="21C25D58" w14:textId="77777777" w:rsidR="00C960A8" w:rsidRPr="001027B5" w:rsidRDefault="00AB7CAF" w:rsidP="00C960A8">
      <w:p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b/>
          <w:color w:val="000000" w:themeColor="text1"/>
          <w:sz w:val="28"/>
          <w:szCs w:val="28"/>
        </w:rPr>
        <w:t xml:space="preserve">第四條 </w:t>
      </w:r>
      <w:r w:rsidR="00512862" w:rsidRPr="001027B5">
        <w:rPr>
          <w:rFonts w:ascii="標楷體" w:eastAsia="標楷體" w:hAnsi="標楷體" w:hint="eastAsia"/>
          <w:b/>
          <w:color w:val="000000" w:themeColor="text1"/>
          <w:sz w:val="28"/>
          <w:szCs w:val="28"/>
        </w:rPr>
        <w:t>服務項目與單位權利及責任</w:t>
      </w:r>
    </w:p>
    <w:p w14:paraId="3883CBD7" w14:textId="77777777" w:rsidR="009719C8" w:rsidRPr="001027B5" w:rsidRDefault="00321E42" w:rsidP="00BA0725">
      <w:pPr>
        <w:pStyle w:val="a6"/>
        <w:numPr>
          <w:ilvl w:val="0"/>
          <w:numId w:val="11"/>
        </w:numPr>
        <w:spacing w:line="480" w:lineRule="exact"/>
        <w:ind w:leftChars="0" w:left="567" w:hanging="567"/>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本計畫</w:t>
      </w:r>
      <w:r w:rsidR="009719C8" w:rsidRPr="001027B5">
        <w:rPr>
          <w:rFonts w:ascii="標楷體" w:eastAsia="標楷體" w:hAnsi="標楷體" w:hint="eastAsia"/>
          <w:color w:val="000000" w:themeColor="text1"/>
          <w:sz w:val="28"/>
          <w:szCs w:val="28"/>
        </w:rPr>
        <w:t>目的：</w:t>
      </w:r>
      <w:r w:rsidR="00B37034" w:rsidRPr="002D717F">
        <w:rPr>
          <w:rFonts w:ascii="標楷體" w:eastAsia="標楷體" w:hAnsi="標楷體" w:hint="eastAsia"/>
          <w:color w:val="FF0000"/>
          <w:sz w:val="28"/>
          <w:szCs w:val="28"/>
        </w:rPr>
        <w:t>因應特定障礙類別特殊性，</w:t>
      </w:r>
      <w:r w:rsidR="009719C8" w:rsidRPr="002D717F">
        <w:rPr>
          <w:rFonts w:ascii="標楷體" w:eastAsia="標楷體" w:hAnsi="標楷體" w:hint="eastAsia"/>
          <w:color w:val="FF0000"/>
          <w:sz w:val="28"/>
          <w:szCs w:val="28"/>
        </w:rPr>
        <w:t>協助長照日間照顧服務特約機構</w:t>
      </w:r>
      <w:r w:rsidR="00B37034" w:rsidRPr="002D717F">
        <w:rPr>
          <w:rFonts w:ascii="標楷體" w:eastAsia="標楷體" w:hAnsi="標楷體" w:hint="eastAsia"/>
          <w:color w:val="FF0000"/>
          <w:sz w:val="28"/>
          <w:szCs w:val="28"/>
        </w:rPr>
        <w:t>服務特定障別之身心障礙者，透過獎助充實軟硬體資源，</w:t>
      </w:r>
      <w:r w:rsidR="009719C8" w:rsidRPr="002D717F">
        <w:rPr>
          <w:rFonts w:ascii="標楷體" w:eastAsia="標楷體" w:hAnsi="標楷體"/>
          <w:color w:val="FF0000"/>
          <w:sz w:val="28"/>
          <w:szCs w:val="28"/>
        </w:rPr>
        <w:t>提升</w:t>
      </w:r>
      <w:r w:rsidR="00B37034" w:rsidRPr="002D717F">
        <w:rPr>
          <w:rFonts w:ascii="標楷體" w:eastAsia="標楷體" w:hAnsi="標楷體" w:hint="eastAsia"/>
          <w:color w:val="FF0000"/>
          <w:sz w:val="28"/>
          <w:szCs w:val="28"/>
        </w:rPr>
        <w:t>其照顧</w:t>
      </w:r>
      <w:r w:rsidR="009719C8" w:rsidRPr="002D717F">
        <w:rPr>
          <w:rFonts w:ascii="標楷體" w:eastAsia="標楷體" w:hAnsi="標楷體"/>
          <w:color w:val="FF0000"/>
          <w:sz w:val="28"/>
          <w:szCs w:val="28"/>
        </w:rPr>
        <w:t>服務量能</w:t>
      </w:r>
      <w:r w:rsidR="009719C8" w:rsidRPr="002D717F">
        <w:rPr>
          <w:rFonts w:ascii="標楷體" w:eastAsia="標楷體" w:hAnsi="標楷體" w:hint="eastAsia"/>
          <w:color w:val="FF0000"/>
          <w:sz w:val="28"/>
          <w:szCs w:val="28"/>
        </w:rPr>
        <w:t>。</w:t>
      </w:r>
    </w:p>
    <w:p w14:paraId="332FCCE6" w14:textId="77777777" w:rsidR="009719C8" w:rsidRPr="001027B5" w:rsidRDefault="009719C8" w:rsidP="00BA0725">
      <w:pPr>
        <w:pStyle w:val="a6"/>
        <w:numPr>
          <w:ilvl w:val="0"/>
          <w:numId w:val="11"/>
        </w:numPr>
        <w:spacing w:line="480" w:lineRule="exact"/>
        <w:ind w:leftChars="0" w:left="567" w:hanging="567"/>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服務對象</w:t>
      </w:r>
      <w:r w:rsidR="006A5AD2">
        <w:rPr>
          <w:rFonts w:ascii="標楷體" w:eastAsia="標楷體" w:hAnsi="標楷體" w:hint="eastAsia"/>
          <w:color w:val="000000" w:themeColor="text1"/>
          <w:sz w:val="28"/>
          <w:szCs w:val="28"/>
        </w:rPr>
        <w:t>以</w:t>
      </w:r>
      <w:r w:rsidRPr="001027B5">
        <w:rPr>
          <w:rFonts w:ascii="標楷體" w:eastAsia="標楷體" w:hAnsi="標楷體" w:hint="eastAsia"/>
          <w:color w:val="000000" w:themeColor="text1"/>
          <w:sz w:val="28"/>
          <w:szCs w:val="28"/>
        </w:rPr>
        <w:t>智</w:t>
      </w:r>
      <w:r w:rsidR="006A5AD2">
        <w:rPr>
          <w:rFonts w:ascii="標楷體" w:eastAsia="標楷體" w:hAnsi="標楷體" w:hint="eastAsia"/>
          <w:color w:val="000000" w:themeColor="text1"/>
          <w:sz w:val="28"/>
          <w:szCs w:val="28"/>
        </w:rPr>
        <w:t>能</w:t>
      </w:r>
      <w:r w:rsidRPr="001027B5">
        <w:rPr>
          <w:rFonts w:ascii="標楷體" w:eastAsia="標楷體" w:hAnsi="標楷體" w:hint="eastAsia"/>
          <w:color w:val="000000" w:themeColor="text1"/>
          <w:sz w:val="28"/>
          <w:szCs w:val="28"/>
        </w:rPr>
        <w:t>障礙、</w:t>
      </w:r>
      <w:r w:rsidR="006A5AD2">
        <w:rPr>
          <w:rFonts w:ascii="標楷體" w:eastAsia="標楷體" w:hAnsi="標楷體" w:hint="eastAsia"/>
          <w:color w:val="000000" w:themeColor="text1"/>
          <w:sz w:val="28"/>
          <w:szCs w:val="28"/>
        </w:rPr>
        <w:t>自閉症、</w:t>
      </w:r>
      <w:r w:rsidRPr="001027B5">
        <w:rPr>
          <w:rFonts w:ascii="標楷體" w:eastAsia="標楷體" w:hAnsi="標楷體" w:hint="eastAsia"/>
          <w:color w:val="000000" w:themeColor="text1"/>
          <w:sz w:val="28"/>
          <w:szCs w:val="28"/>
        </w:rPr>
        <w:t>腦性麻痺、脊髓損傷、罕見疾病、視覺障礙及聽覺障礙</w:t>
      </w:r>
      <w:r w:rsidR="002D717F">
        <w:rPr>
          <w:rFonts w:ascii="標楷體" w:eastAsia="標楷體" w:hAnsi="標楷體" w:hint="eastAsia"/>
          <w:color w:val="000000" w:themeColor="text1"/>
          <w:sz w:val="28"/>
          <w:szCs w:val="28"/>
        </w:rPr>
        <w:t>等</w:t>
      </w:r>
      <w:r w:rsidRPr="001027B5">
        <w:rPr>
          <w:rFonts w:ascii="標楷體" w:eastAsia="標楷體" w:hAnsi="標楷體" w:hint="eastAsia"/>
          <w:color w:val="000000" w:themeColor="text1"/>
          <w:sz w:val="28"/>
          <w:szCs w:val="28"/>
        </w:rPr>
        <w:t>失能身心障礙者為主。</w:t>
      </w:r>
      <w:r w:rsidRPr="001027B5">
        <w:rPr>
          <w:rFonts w:ascii="標楷體" w:eastAsia="標楷體" w:hAnsi="標楷體"/>
          <w:color w:val="000000" w:themeColor="text1"/>
          <w:sz w:val="28"/>
          <w:szCs w:val="28"/>
        </w:rPr>
        <w:t xml:space="preserve"> </w:t>
      </w:r>
    </w:p>
    <w:p w14:paraId="4BD46C92" w14:textId="77777777" w:rsidR="005456D2" w:rsidRPr="001027B5" w:rsidRDefault="0077101A" w:rsidP="00BA0725">
      <w:pPr>
        <w:pStyle w:val="Default"/>
        <w:numPr>
          <w:ilvl w:val="0"/>
          <w:numId w:val="11"/>
        </w:numPr>
        <w:spacing w:line="480" w:lineRule="exact"/>
        <w:rPr>
          <w:rFonts w:hAnsi="標楷體" w:cs="Times New Roman"/>
          <w:color w:val="000000" w:themeColor="text1"/>
          <w:kern w:val="2"/>
          <w:sz w:val="28"/>
          <w:szCs w:val="28"/>
        </w:rPr>
      </w:pPr>
      <w:r w:rsidRPr="001027B5">
        <w:rPr>
          <w:rFonts w:hAnsi="標楷體" w:cs="Times New Roman" w:hint="eastAsia"/>
          <w:color w:val="000000" w:themeColor="text1"/>
          <w:kern w:val="2"/>
          <w:sz w:val="28"/>
          <w:szCs w:val="28"/>
        </w:rPr>
        <w:t>服務項目</w:t>
      </w:r>
    </w:p>
    <w:p w14:paraId="2F55EECA" w14:textId="77777777" w:rsidR="001E293D" w:rsidRPr="001027B5" w:rsidRDefault="001E293D" w:rsidP="00BA0725">
      <w:pPr>
        <w:numPr>
          <w:ilvl w:val="1"/>
          <w:numId w:val="11"/>
        </w:numPr>
        <w:spacing w:line="480" w:lineRule="exact"/>
        <w:ind w:leftChars="200" w:left="1047" w:hanging="567"/>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提升長照服務日間活動空間無障礙及友善照顧環境，延緩失能身心障礙者退化。</w:t>
      </w:r>
    </w:p>
    <w:p w14:paraId="0EB67561" w14:textId="77777777" w:rsidR="001E293D" w:rsidRPr="001027B5" w:rsidRDefault="001E293D" w:rsidP="00BA0725">
      <w:pPr>
        <w:numPr>
          <w:ilvl w:val="1"/>
          <w:numId w:val="11"/>
        </w:numPr>
        <w:spacing w:line="480" w:lineRule="exact"/>
        <w:ind w:leftChars="200" w:left="1047" w:hanging="567"/>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促進失能身心障礙者社區融合。</w:t>
      </w:r>
    </w:p>
    <w:p w14:paraId="08C1D459" w14:textId="77777777" w:rsidR="001E293D" w:rsidRPr="001027B5" w:rsidRDefault="001E293D" w:rsidP="00BA0725">
      <w:pPr>
        <w:numPr>
          <w:ilvl w:val="1"/>
          <w:numId w:val="11"/>
        </w:numPr>
        <w:spacing w:line="480" w:lineRule="exact"/>
        <w:ind w:leftChars="200" w:left="1047" w:hanging="567"/>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推動多元社區式服務，提供</w:t>
      </w:r>
      <w:r w:rsidRPr="001027B5">
        <w:rPr>
          <w:rFonts w:ascii="標楷體" w:eastAsia="標楷體" w:hAnsi="標楷體"/>
          <w:color w:val="000000" w:themeColor="text1"/>
          <w:sz w:val="28"/>
          <w:szCs w:val="28"/>
        </w:rPr>
        <w:t>身心</w:t>
      </w:r>
      <w:r w:rsidRPr="001027B5">
        <w:rPr>
          <w:rFonts w:ascii="標楷體" w:eastAsia="標楷體" w:hAnsi="標楷體" w:hint="eastAsia"/>
          <w:color w:val="000000" w:themeColor="text1"/>
          <w:sz w:val="28"/>
          <w:szCs w:val="28"/>
        </w:rPr>
        <w:t>障礙者多元選擇服務</w:t>
      </w:r>
      <w:r w:rsidRPr="001027B5">
        <w:rPr>
          <w:rFonts w:ascii="標楷體" w:eastAsia="標楷體" w:hAnsi="標楷體"/>
          <w:color w:val="000000" w:themeColor="text1"/>
          <w:sz w:val="28"/>
          <w:szCs w:val="28"/>
        </w:rPr>
        <w:t>。</w:t>
      </w:r>
    </w:p>
    <w:p w14:paraId="0EFC0019" w14:textId="77777777" w:rsidR="005456D2" w:rsidRPr="001027B5" w:rsidRDefault="001E293D" w:rsidP="00BA0725">
      <w:pPr>
        <w:numPr>
          <w:ilvl w:val="1"/>
          <w:numId w:val="11"/>
        </w:numPr>
        <w:spacing w:line="480" w:lineRule="exact"/>
        <w:ind w:leftChars="200" w:left="1047" w:hanging="567"/>
        <w:rPr>
          <w:rFonts w:ascii="標楷體" w:eastAsia="標楷體" w:hAnsi="標楷體"/>
          <w:color w:val="000000" w:themeColor="text1"/>
          <w:sz w:val="28"/>
          <w:szCs w:val="28"/>
        </w:rPr>
      </w:pPr>
      <w:r w:rsidRPr="001027B5">
        <w:rPr>
          <w:rFonts w:ascii="標楷體" w:eastAsia="標楷體" w:hAnsi="標楷體"/>
          <w:color w:val="000000" w:themeColor="text1"/>
          <w:sz w:val="28"/>
          <w:szCs w:val="28"/>
        </w:rPr>
        <w:t>支持家庭、提供家庭</w:t>
      </w:r>
      <w:r w:rsidRPr="001027B5">
        <w:rPr>
          <w:rFonts w:ascii="標楷體" w:eastAsia="標楷體" w:hAnsi="標楷體" w:hint="eastAsia"/>
          <w:color w:val="000000" w:themeColor="text1"/>
          <w:sz w:val="28"/>
          <w:szCs w:val="28"/>
        </w:rPr>
        <w:t>照顧者</w:t>
      </w:r>
      <w:r w:rsidRPr="001027B5">
        <w:rPr>
          <w:rFonts w:ascii="標楷體" w:eastAsia="標楷體" w:hAnsi="標楷體"/>
          <w:color w:val="000000" w:themeColor="text1"/>
          <w:sz w:val="28"/>
          <w:szCs w:val="28"/>
        </w:rPr>
        <w:t>有喘息機會</w:t>
      </w:r>
      <w:r w:rsidRPr="001027B5">
        <w:rPr>
          <w:rFonts w:ascii="標楷體" w:eastAsia="標楷體" w:hAnsi="標楷體" w:hint="eastAsia"/>
          <w:color w:val="000000" w:themeColor="text1"/>
          <w:sz w:val="28"/>
          <w:szCs w:val="28"/>
        </w:rPr>
        <w:t>。</w:t>
      </w:r>
    </w:p>
    <w:p w14:paraId="749C8789" w14:textId="77777777" w:rsidR="00DC1CA4" w:rsidRPr="001027B5" w:rsidRDefault="00DC1CA4" w:rsidP="00DC1CA4">
      <w:pPr>
        <w:pStyle w:val="a6"/>
        <w:numPr>
          <w:ilvl w:val="0"/>
          <w:numId w:val="11"/>
        </w:numPr>
        <w:snapToGrid w:val="0"/>
        <w:spacing w:line="460" w:lineRule="exact"/>
        <w:ind w:leftChars="0"/>
        <w:jc w:val="both"/>
        <w:rPr>
          <w:rFonts w:ascii="標楷體" w:eastAsia="標楷體"/>
          <w:color w:val="000000" w:themeColor="text1"/>
          <w:sz w:val="28"/>
          <w:szCs w:val="28"/>
        </w:rPr>
      </w:pPr>
      <w:r w:rsidRPr="001027B5">
        <w:rPr>
          <w:rFonts w:ascii="標楷體" w:eastAsia="標楷體" w:hint="eastAsia"/>
          <w:color w:val="000000" w:themeColor="text1"/>
          <w:sz w:val="28"/>
          <w:szCs w:val="28"/>
        </w:rPr>
        <w:t>應辦理計畫事項</w:t>
      </w:r>
    </w:p>
    <w:p w14:paraId="34088569" w14:textId="50737918" w:rsidR="00DC1CA4" w:rsidRPr="001027B5" w:rsidRDefault="00DC1CA4" w:rsidP="00DC1CA4">
      <w:pPr>
        <w:pStyle w:val="a6"/>
        <w:spacing w:line="480" w:lineRule="exact"/>
        <w:ind w:leftChars="0"/>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依據臺中市</w:t>
      </w:r>
      <w:r w:rsidRPr="000F2E41">
        <w:rPr>
          <w:rFonts w:ascii="標楷體" w:eastAsia="標楷體" w:hAnsi="標楷體" w:hint="eastAsia"/>
          <w:color w:val="FF0000"/>
          <w:sz w:val="28"/>
          <w:szCs w:val="28"/>
        </w:rPr>
        <w:t>1</w:t>
      </w:r>
      <w:r w:rsidR="000F2E41" w:rsidRPr="000F2E41">
        <w:rPr>
          <w:rFonts w:ascii="標楷體" w:eastAsia="標楷體" w:hAnsi="標楷體" w:hint="eastAsia"/>
          <w:color w:val="FF0000"/>
          <w:sz w:val="28"/>
          <w:szCs w:val="28"/>
        </w:rPr>
        <w:t>1</w:t>
      </w:r>
      <w:r w:rsidR="00B56DD4">
        <w:rPr>
          <w:rFonts w:ascii="標楷體" w:eastAsia="標楷體" w:hAnsi="標楷體" w:hint="eastAsia"/>
          <w:color w:val="FF0000"/>
          <w:sz w:val="28"/>
          <w:szCs w:val="28"/>
        </w:rPr>
        <w:t>5</w:t>
      </w:r>
      <w:r w:rsidRPr="000F2E41">
        <w:rPr>
          <w:rFonts w:ascii="標楷體" w:eastAsia="標楷體" w:hAnsi="標楷體" w:hint="eastAsia"/>
          <w:color w:val="FF0000"/>
          <w:sz w:val="28"/>
          <w:szCs w:val="28"/>
        </w:rPr>
        <w:t>年</w:t>
      </w:r>
      <w:r w:rsidRPr="001027B5">
        <w:rPr>
          <w:rFonts w:ascii="標楷體" w:eastAsia="標楷體" w:hAnsi="標楷體" w:hint="eastAsia"/>
          <w:color w:val="000000" w:themeColor="text1"/>
          <w:sz w:val="28"/>
          <w:szCs w:val="28"/>
        </w:rPr>
        <w:t>度「失能身心障礙者特殊需求</w:t>
      </w:r>
      <w:r w:rsidR="00911881">
        <w:rPr>
          <w:rFonts w:ascii="標楷體" w:eastAsia="標楷體" w:hAnsi="標楷體" w:hint="eastAsia"/>
          <w:color w:val="000000" w:themeColor="text1"/>
          <w:sz w:val="28"/>
          <w:szCs w:val="28"/>
        </w:rPr>
        <w:t>加值</w:t>
      </w:r>
      <w:r w:rsidRPr="001027B5">
        <w:rPr>
          <w:rFonts w:ascii="標楷體" w:eastAsia="標楷體" w:hAnsi="標楷體" w:hint="eastAsia"/>
          <w:color w:val="000000" w:themeColor="text1"/>
          <w:sz w:val="28"/>
          <w:szCs w:val="28"/>
        </w:rPr>
        <w:t>服務</w:t>
      </w:r>
      <w:r w:rsidR="00911881" w:rsidRPr="001027B5">
        <w:rPr>
          <w:rFonts w:ascii="標楷體" w:eastAsia="標楷體" w:hAnsi="標楷體" w:hint="eastAsia"/>
          <w:color w:val="000000" w:themeColor="text1"/>
          <w:sz w:val="28"/>
          <w:szCs w:val="28"/>
        </w:rPr>
        <w:t>」</w:t>
      </w:r>
      <w:r w:rsidRPr="001027B5">
        <w:rPr>
          <w:rFonts w:ascii="標楷體" w:eastAsia="標楷體" w:hAnsi="標楷體" w:hint="eastAsia"/>
          <w:color w:val="000000" w:themeColor="text1"/>
          <w:sz w:val="28"/>
          <w:szCs w:val="28"/>
        </w:rPr>
        <w:t>需求說明書及乙方申請之計畫書內容辦理。</w:t>
      </w:r>
    </w:p>
    <w:p w14:paraId="45F2E3B0" w14:textId="77777777" w:rsidR="00DC1CA4" w:rsidRPr="001027B5" w:rsidRDefault="00DC1CA4" w:rsidP="00DC1CA4">
      <w:pPr>
        <w:pStyle w:val="a6"/>
        <w:numPr>
          <w:ilvl w:val="1"/>
          <w:numId w:val="11"/>
        </w:numPr>
        <w:spacing w:line="480" w:lineRule="exact"/>
        <w:ind w:left="1040" w:hangingChars="200" w:hanging="560"/>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改善環境設施設備，以提升視聽障失能身心障礙者友善</w:t>
      </w:r>
      <w:r w:rsidRPr="001027B5">
        <w:rPr>
          <w:rFonts w:ascii="標楷體" w:eastAsia="標楷體" w:hAnsi="標楷體"/>
          <w:color w:val="000000" w:themeColor="text1"/>
          <w:sz w:val="28"/>
          <w:szCs w:val="28"/>
        </w:rPr>
        <w:t xml:space="preserve">照顧環境。 </w:t>
      </w:r>
    </w:p>
    <w:p w14:paraId="1215A8EA" w14:textId="77777777" w:rsidR="00DC1CA4" w:rsidRPr="001027B5" w:rsidRDefault="00DC1CA4" w:rsidP="00DC1CA4">
      <w:pPr>
        <w:pStyle w:val="a6"/>
        <w:numPr>
          <w:ilvl w:val="1"/>
          <w:numId w:val="11"/>
        </w:numPr>
        <w:spacing w:line="480" w:lineRule="exact"/>
        <w:ind w:left="1040" w:hangingChars="200" w:hanging="560"/>
        <w:rPr>
          <w:rFonts w:ascii="標楷體" w:eastAsia="標楷體" w:hAnsi="標楷體"/>
          <w:color w:val="000000" w:themeColor="text1"/>
          <w:sz w:val="28"/>
          <w:szCs w:val="28"/>
        </w:rPr>
      </w:pPr>
      <w:r w:rsidRPr="001027B5">
        <w:rPr>
          <w:rFonts w:ascii="標楷體" w:eastAsia="標楷體" w:hAnsi="標楷體"/>
          <w:color w:val="000000" w:themeColor="text1"/>
          <w:sz w:val="28"/>
          <w:szCs w:val="28"/>
        </w:rPr>
        <w:t>因應照顧困難失能身心障礙者之特殊需求</w:t>
      </w:r>
      <w:r w:rsidR="000D4DFA">
        <w:rPr>
          <w:rFonts w:ascii="標楷體" w:eastAsia="標楷體" w:hAnsi="標楷體" w:hint="eastAsia"/>
          <w:color w:val="000000" w:themeColor="text1"/>
          <w:sz w:val="28"/>
          <w:szCs w:val="28"/>
        </w:rPr>
        <w:t>，獎助</w:t>
      </w:r>
      <w:r w:rsidRPr="001027B5">
        <w:rPr>
          <w:rFonts w:ascii="標楷體" w:eastAsia="標楷體" w:hAnsi="標楷體"/>
          <w:color w:val="000000" w:themeColor="text1"/>
          <w:sz w:val="28"/>
          <w:szCs w:val="28"/>
        </w:rPr>
        <w:t>情緒管理室、多感官活動室或體適能活動室設備，</w:t>
      </w:r>
      <w:r w:rsidRPr="001027B5">
        <w:rPr>
          <w:rFonts w:ascii="標楷體" w:eastAsia="標楷體" w:hAnsi="標楷體" w:hint="eastAsia"/>
          <w:color w:val="000000" w:themeColor="text1"/>
          <w:sz w:val="28"/>
          <w:szCs w:val="28"/>
        </w:rPr>
        <w:t>如</w:t>
      </w:r>
      <w:r w:rsidRPr="001027B5">
        <w:rPr>
          <w:rFonts w:ascii="標楷體" w:eastAsia="標楷體" w:hAnsi="標楷體"/>
          <w:color w:val="000000" w:themeColor="text1"/>
          <w:sz w:val="28"/>
          <w:szCs w:val="28"/>
        </w:rPr>
        <w:t>保護空間設施設備</w:t>
      </w:r>
      <w:r w:rsidRPr="001027B5">
        <w:rPr>
          <w:rFonts w:ascii="標楷體" w:eastAsia="標楷體" w:hAnsi="標楷體" w:hint="eastAsia"/>
          <w:color w:val="000000" w:themeColor="text1"/>
          <w:sz w:val="28"/>
          <w:szCs w:val="28"/>
        </w:rPr>
        <w:t>、感官訓練設備或體適能訓練器材等。</w:t>
      </w:r>
    </w:p>
    <w:p w14:paraId="63FDC18B" w14:textId="77777777" w:rsidR="00DC1CA4" w:rsidRPr="001027B5" w:rsidRDefault="006A5AD2" w:rsidP="00DC1CA4">
      <w:pPr>
        <w:pStyle w:val="a6"/>
        <w:numPr>
          <w:ilvl w:val="1"/>
          <w:numId w:val="11"/>
        </w:numPr>
        <w:spacing w:line="480" w:lineRule="exact"/>
        <w:ind w:left="104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針對服務人員照顧心</w:t>
      </w:r>
      <w:r w:rsidR="00DC1CA4" w:rsidRPr="001027B5">
        <w:rPr>
          <w:rFonts w:ascii="標楷體" w:eastAsia="標楷體" w:hAnsi="標楷體" w:hint="eastAsia"/>
          <w:color w:val="000000" w:themeColor="text1"/>
          <w:sz w:val="28"/>
          <w:szCs w:val="28"/>
        </w:rPr>
        <w:t>智障礙類、腦性麻痺、脊髓損傷、罕見疾病等失能身心障礙者所需安全防護設備，以減輕服務人員照顧壓力。</w:t>
      </w:r>
      <w:r w:rsidR="00DC1CA4" w:rsidRPr="001027B5">
        <w:rPr>
          <w:rFonts w:ascii="標楷體" w:eastAsia="標楷體" w:hAnsi="標楷體"/>
          <w:color w:val="000000" w:themeColor="text1"/>
          <w:sz w:val="28"/>
          <w:szCs w:val="28"/>
        </w:rPr>
        <w:t xml:space="preserve"> </w:t>
      </w:r>
    </w:p>
    <w:p w14:paraId="18F6D59A" w14:textId="77777777" w:rsidR="00DC1CA4" w:rsidRPr="001027B5" w:rsidRDefault="00DC1CA4" w:rsidP="00DC1CA4">
      <w:pPr>
        <w:pStyle w:val="a6"/>
        <w:numPr>
          <w:ilvl w:val="1"/>
          <w:numId w:val="11"/>
        </w:numPr>
        <w:spacing w:line="480" w:lineRule="exact"/>
        <w:ind w:left="1040" w:hangingChars="200" w:hanging="560"/>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辦理與失能身心障礙者照顧有關活動、課程、或行為處理策略服務方案。</w:t>
      </w:r>
    </w:p>
    <w:p w14:paraId="506D4232" w14:textId="77777777" w:rsidR="00DC1CA4" w:rsidRPr="00911881" w:rsidRDefault="00DC1CA4" w:rsidP="00911881">
      <w:pPr>
        <w:pStyle w:val="a6"/>
        <w:numPr>
          <w:ilvl w:val="1"/>
          <w:numId w:val="11"/>
        </w:numPr>
        <w:spacing w:line="480" w:lineRule="exact"/>
        <w:ind w:left="1040" w:hangingChars="200" w:hanging="560"/>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針對本計畫服務對象參與活動，</w:t>
      </w:r>
      <w:r w:rsidR="00BC2B61">
        <w:rPr>
          <w:rFonts w:ascii="標楷體" w:eastAsia="標楷體" w:hAnsi="標楷體" w:hint="eastAsia"/>
          <w:color w:val="000000" w:themeColor="text1"/>
          <w:sz w:val="28"/>
          <w:szCs w:val="28"/>
        </w:rPr>
        <w:t>需使用</w:t>
      </w:r>
      <w:r w:rsidRPr="001027B5">
        <w:rPr>
          <w:rFonts w:ascii="標楷體" w:eastAsia="標楷體" w:hAnsi="標楷體" w:hint="eastAsia"/>
          <w:color w:val="000000" w:themeColor="text1"/>
          <w:sz w:val="28"/>
          <w:szCs w:val="28"/>
        </w:rPr>
        <w:t>特殊教材（例如點</w:t>
      </w:r>
      <w:r w:rsidRPr="001027B5">
        <w:rPr>
          <w:rFonts w:ascii="標楷體" w:eastAsia="標楷體" w:hAnsi="標楷體" w:hint="eastAsia"/>
          <w:color w:val="000000" w:themeColor="text1"/>
          <w:sz w:val="28"/>
          <w:szCs w:val="28"/>
        </w:rPr>
        <w:lastRenderedPageBreak/>
        <w:t>字、語音、易讀版、影片等）</w:t>
      </w:r>
      <w:r w:rsidR="00BC2B61">
        <w:rPr>
          <w:rFonts w:ascii="標楷體" w:eastAsia="標楷體" w:hAnsi="標楷體" w:hint="eastAsia"/>
          <w:color w:val="000000" w:themeColor="text1"/>
          <w:sz w:val="28"/>
          <w:szCs w:val="28"/>
        </w:rPr>
        <w:t>之</w:t>
      </w:r>
      <w:r w:rsidR="00BC2B61" w:rsidRPr="001027B5">
        <w:rPr>
          <w:rFonts w:ascii="標楷體" w:eastAsia="標楷體" w:hAnsi="標楷體" w:hint="eastAsia"/>
          <w:color w:val="000000" w:themeColor="text1"/>
          <w:sz w:val="28"/>
          <w:szCs w:val="28"/>
        </w:rPr>
        <w:t>設計</w:t>
      </w:r>
      <w:r w:rsidR="00BC2B61">
        <w:rPr>
          <w:rFonts w:ascii="標楷體" w:eastAsia="標楷體" w:hAnsi="標楷體" w:hint="eastAsia"/>
          <w:color w:val="000000" w:themeColor="text1"/>
          <w:sz w:val="28"/>
          <w:szCs w:val="28"/>
        </w:rPr>
        <w:t>與製作</w:t>
      </w:r>
      <w:r w:rsidRPr="001027B5">
        <w:rPr>
          <w:rFonts w:ascii="標楷體" w:eastAsia="標楷體" w:hAnsi="標楷體" w:hint="eastAsia"/>
          <w:color w:val="000000" w:themeColor="text1"/>
          <w:sz w:val="28"/>
          <w:szCs w:val="28"/>
        </w:rPr>
        <w:t>。</w:t>
      </w:r>
    </w:p>
    <w:p w14:paraId="0A915C6C" w14:textId="77777777" w:rsidR="00DC1CA4" w:rsidRPr="00911881" w:rsidRDefault="00DC1CA4" w:rsidP="00911881">
      <w:pPr>
        <w:pStyle w:val="a6"/>
        <w:numPr>
          <w:ilvl w:val="1"/>
          <w:numId w:val="11"/>
        </w:numPr>
        <w:spacing w:line="480" w:lineRule="exact"/>
        <w:ind w:left="1040" w:hangingChars="200" w:hanging="560"/>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辦理相關身心障礙服務相關訓練課程。</w:t>
      </w:r>
    </w:p>
    <w:p w14:paraId="05935010" w14:textId="77777777" w:rsidR="00DC1CA4" w:rsidRPr="001027B5" w:rsidRDefault="00DC1CA4" w:rsidP="00DC1CA4">
      <w:pPr>
        <w:pStyle w:val="a6"/>
        <w:numPr>
          <w:ilvl w:val="1"/>
          <w:numId w:val="11"/>
        </w:numPr>
        <w:spacing w:line="480" w:lineRule="exact"/>
        <w:ind w:left="1040" w:hangingChars="200" w:hanging="560"/>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其他本局交辦之失能身心障礙者特殊需求服務相關事宜與活動。</w:t>
      </w:r>
    </w:p>
    <w:p w14:paraId="7F732B75" w14:textId="77777777" w:rsidR="005E01DA" w:rsidRPr="002821BB" w:rsidRDefault="00BC2B61" w:rsidP="002821BB">
      <w:pPr>
        <w:pStyle w:val="a6"/>
        <w:numPr>
          <w:ilvl w:val="0"/>
          <w:numId w:val="11"/>
        </w:numPr>
        <w:snapToGrid w:val="0"/>
        <w:spacing w:line="460" w:lineRule="exact"/>
        <w:ind w:leftChars="0"/>
        <w:rPr>
          <w:rFonts w:ascii="標楷體" w:eastAsia="標楷體" w:hAnsi="標楷體"/>
          <w:color w:val="000000" w:themeColor="text1"/>
          <w:sz w:val="28"/>
        </w:rPr>
      </w:pPr>
      <w:r>
        <w:rPr>
          <w:rFonts w:ascii="標楷體" w:eastAsia="標楷體" w:hAnsi="標楷體" w:hint="eastAsia"/>
          <w:color w:val="000000" w:themeColor="text1"/>
          <w:sz w:val="28"/>
        </w:rPr>
        <w:t>乙方</w:t>
      </w:r>
      <w:r w:rsidR="004D0CAA" w:rsidRPr="001027B5">
        <w:rPr>
          <w:rFonts w:ascii="標楷體" w:eastAsia="標楷體" w:hAnsi="標楷體" w:hint="eastAsia"/>
          <w:color w:val="000000" w:themeColor="text1"/>
          <w:sz w:val="28"/>
        </w:rPr>
        <w:t>設施設備</w:t>
      </w:r>
      <w:r w:rsidR="00E21286" w:rsidRPr="001027B5">
        <w:rPr>
          <w:rFonts w:ascii="標楷體" w:eastAsia="標楷體" w:hAnsi="標楷體" w:hint="eastAsia"/>
          <w:color w:val="000000" w:themeColor="text1"/>
          <w:sz w:val="28"/>
        </w:rPr>
        <w:t>需符合</w:t>
      </w:r>
      <w:r w:rsidR="00A8079A">
        <w:rPr>
          <w:rFonts w:ascii="標楷體" w:eastAsia="標楷體" w:hAnsi="標楷體" w:hint="eastAsia"/>
          <w:color w:val="000000" w:themeColor="text1"/>
          <w:sz w:val="28"/>
        </w:rPr>
        <w:t>長期照</w:t>
      </w:r>
      <w:r w:rsidR="002821BB">
        <w:rPr>
          <w:rFonts w:ascii="標楷體" w:eastAsia="標楷體" w:hAnsi="標楷體" w:hint="eastAsia"/>
          <w:color w:val="000000" w:themeColor="text1"/>
          <w:sz w:val="28"/>
        </w:rPr>
        <w:t>顧</w:t>
      </w:r>
      <w:r w:rsidR="00A8079A">
        <w:rPr>
          <w:rFonts w:ascii="標楷體" w:eastAsia="標楷體" w:hAnsi="標楷體" w:hint="eastAsia"/>
          <w:color w:val="000000" w:themeColor="text1"/>
          <w:sz w:val="28"/>
        </w:rPr>
        <w:t>服務機構設立標準</w:t>
      </w:r>
      <w:r w:rsidR="00E21286" w:rsidRPr="001027B5">
        <w:rPr>
          <w:rFonts w:ascii="標楷體" w:eastAsia="標楷體" w:hAnsi="標楷體" w:hint="eastAsia"/>
          <w:color w:val="000000" w:themeColor="text1"/>
          <w:sz w:val="28"/>
        </w:rPr>
        <w:t>相關規定</w:t>
      </w:r>
      <w:r w:rsidR="002821BB">
        <w:rPr>
          <w:rFonts w:ascii="標楷體" w:eastAsia="標楷體" w:hAnsi="標楷體" w:hint="eastAsia"/>
          <w:color w:val="000000" w:themeColor="text1"/>
          <w:sz w:val="28"/>
        </w:rPr>
        <w:t>，</w:t>
      </w:r>
      <w:r w:rsidR="00D3396A" w:rsidRPr="002821BB">
        <w:rPr>
          <w:rFonts w:ascii="標楷體" w:eastAsia="標楷體" w:hAnsi="標楷體" w:hint="eastAsia"/>
          <w:color w:val="000000" w:themeColor="text1"/>
          <w:sz w:val="28"/>
        </w:rPr>
        <w:t>補助之設施設備財產歸屬於</w:t>
      </w:r>
      <w:r w:rsidR="0080657B" w:rsidRPr="002821BB">
        <w:rPr>
          <w:rFonts w:ascii="標楷體" w:eastAsia="標楷體" w:hAnsi="標楷體" w:hint="eastAsia"/>
          <w:color w:val="000000" w:themeColor="text1"/>
          <w:sz w:val="28"/>
        </w:rPr>
        <w:t>甲方</w:t>
      </w:r>
      <w:r w:rsidR="00D15F68" w:rsidRPr="002821BB">
        <w:rPr>
          <w:rFonts w:ascii="標楷體" w:eastAsia="標楷體" w:hAnsi="標楷體" w:hint="eastAsia"/>
          <w:color w:val="000000" w:themeColor="text1"/>
          <w:sz w:val="28"/>
        </w:rPr>
        <w:t>，由乙方規範使用及</w:t>
      </w:r>
      <w:r w:rsidR="00E562E4" w:rsidRPr="002821BB">
        <w:rPr>
          <w:rFonts w:ascii="標楷體" w:eastAsia="標楷體" w:hAnsi="標楷體" w:hint="eastAsia"/>
          <w:color w:val="000000" w:themeColor="text1"/>
          <w:sz w:val="28"/>
        </w:rPr>
        <w:t>造冊列管(含財產標籤)，乙方應盡善良管理人注意義務</w:t>
      </w:r>
      <w:r w:rsidR="007642CA" w:rsidRPr="002821BB">
        <w:rPr>
          <w:rFonts w:ascii="標楷體" w:eastAsia="標楷體" w:hAnsi="標楷體" w:hint="eastAsia"/>
          <w:color w:val="000000" w:themeColor="text1"/>
          <w:sz w:val="28"/>
        </w:rPr>
        <w:t>保管。</w:t>
      </w:r>
    </w:p>
    <w:p w14:paraId="005729CF" w14:textId="77777777" w:rsidR="004D0CAA" w:rsidRPr="001027B5" w:rsidRDefault="000C2D12" w:rsidP="00BA0725">
      <w:pPr>
        <w:pStyle w:val="a6"/>
        <w:numPr>
          <w:ilvl w:val="0"/>
          <w:numId w:val="11"/>
        </w:numPr>
        <w:snapToGrid w:val="0"/>
        <w:spacing w:line="460" w:lineRule="exact"/>
        <w:ind w:leftChars="0"/>
        <w:jc w:val="both"/>
        <w:rPr>
          <w:rFonts w:ascii="標楷體" w:eastAsia="標楷體" w:hAnsi="標楷體"/>
          <w:color w:val="000000" w:themeColor="text1"/>
          <w:sz w:val="28"/>
        </w:rPr>
      </w:pPr>
      <w:r w:rsidRPr="001027B5">
        <w:rPr>
          <w:rFonts w:ascii="標楷體" w:eastAsia="標楷體" w:hAnsi="標楷體" w:hint="eastAsia"/>
          <w:color w:val="000000" w:themeColor="text1"/>
          <w:sz w:val="28"/>
        </w:rPr>
        <w:t>應</w:t>
      </w:r>
      <w:r w:rsidR="009354A9" w:rsidRPr="001027B5">
        <w:rPr>
          <w:rFonts w:ascii="標楷體" w:eastAsia="標楷體" w:hAnsi="標楷體" w:hint="eastAsia"/>
          <w:color w:val="000000" w:themeColor="text1"/>
          <w:sz w:val="28"/>
        </w:rPr>
        <w:t>配合</w:t>
      </w:r>
      <w:r w:rsidR="004D0CAA" w:rsidRPr="001027B5">
        <w:rPr>
          <w:rFonts w:ascii="標楷體" w:eastAsia="標楷體" w:hAnsi="標楷體" w:hint="eastAsia"/>
          <w:color w:val="000000" w:themeColor="text1"/>
          <w:sz w:val="28"/>
        </w:rPr>
        <w:t>事項：</w:t>
      </w:r>
    </w:p>
    <w:p w14:paraId="2AEB98E2" w14:textId="77777777" w:rsidR="004D0CAA" w:rsidRPr="002821BB" w:rsidRDefault="004D0CAA" w:rsidP="002821BB">
      <w:pPr>
        <w:pStyle w:val="a6"/>
        <w:numPr>
          <w:ilvl w:val="0"/>
          <w:numId w:val="16"/>
        </w:numPr>
        <w:snapToGrid w:val="0"/>
        <w:spacing w:line="460" w:lineRule="exact"/>
        <w:ind w:left="962" w:hanging="482"/>
        <w:jc w:val="both"/>
        <w:rPr>
          <w:rFonts w:ascii="標楷體" w:eastAsia="標楷體" w:hAnsi="標楷體"/>
          <w:color w:val="000000" w:themeColor="text1"/>
          <w:sz w:val="28"/>
          <w:szCs w:val="28"/>
        </w:rPr>
      </w:pPr>
      <w:r w:rsidRPr="002821BB">
        <w:rPr>
          <w:rFonts w:ascii="標楷體" w:eastAsia="標楷體" w:hAnsi="標楷體" w:hint="eastAsia"/>
          <w:color w:val="000000" w:themeColor="text1"/>
          <w:sz w:val="28"/>
        </w:rPr>
        <w:t>配合執行本局交辦之</w:t>
      </w:r>
      <w:r w:rsidRPr="002821BB">
        <w:rPr>
          <w:rFonts w:ascii="標楷體" w:eastAsia="標楷體" w:hAnsi="標楷體" w:hint="eastAsia"/>
          <w:color w:val="000000" w:themeColor="text1"/>
          <w:sz w:val="28"/>
          <w:szCs w:val="28"/>
        </w:rPr>
        <w:t>照顧服務員及工作人員在職訓練、個案研討及督導會議等計畫，及</w:t>
      </w:r>
      <w:r w:rsidRPr="002821BB">
        <w:rPr>
          <w:rFonts w:ascii="標楷體" w:eastAsia="標楷體" w:hint="eastAsia"/>
          <w:color w:val="000000" w:themeColor="text1"/>
          <w:sz w:val="28"/>
        </w:rPr>
        <w:t>指</w:t>
      </w:r>
      <w:r w:rsidRPr="002821BB">
        <w:rPr>
          <w:rFonts w:ascii="標楷體" w:eastAsia="標楷體" w:hAnsi="標楷體" w:hint="eastAsia"/>
          <w:color w:val="000000" w:themeColor="text1"/>
          <w:sz w:val="28"/>
          <w:szCs w:val="28"/>
        </w:rPr>
        <w:t>派人員出席參與。</w:t>
      </w:r>
    </w:p>
    <w:p w14:paraId="2B54CFCD" w14:textId="77777777" w:rsidR="004D0CAA" w:rsidRPr="001027B5" w:rsidRDefault="004D0CAA" w:rsidP="00BA0725">
      <w:pPr>
        <w:pStyle w:val="a6"/>
        <w:numPr>
          <w:ilvl w:val="0"/>
          <w:numId w:val="16"/>
        </w:numPr>
        <w:snapToGrid w:val="0"/>
        <w:spacing w:line="460" w:lineRule="exact"/>
        <w:ind w:left="962" w:hanging="482"/>
        <w:jc w:val="both"/>
        <w:rPr>
          <w:rFonts w:ascii="標楷體" w:eastAsia="標楷體" w:hAnsi="標楷體"/>
          <w:color w:val="000000" w:themeColor="text1"/>
          <w:sz w:val="28"/>
          <w:szCs w:val="28"/>
        </w:rPr>
      </w:pPr>
      <w:r w:rsidRPr="001027B5">
        <w:rPr>
          <w:rFonts w:ascii="標楷體" w:eastAsia="標楷體" w:hint="eastAsia"/>
          <w:color w:val="000000" w:themeColor="text1"/>
          <w:sz w:val="28"/>
        </w:rPr>
        <w:t>配合</w:t>
      </w:r>
      <w:r w:rsidRPr="001027B5">
        <w:rPr>
          <w:rFonts w:ascii="標楷體" w:eastAsia="標楷體" w:hAnsi="標楷體" w:hint="eastAsia"/>
          <w:color w:val="000000" w:themeColor="text1"/>
          <w:sz w:val="28"/>
          <w:szCs w:val="28"/>
        </w:rPr>
        <w:t>出席參與服務聯繫會報</w:t>
      </w:r>
      <w:r w:rsidRPr="001027B5">
        <w:rPr>
          <w:rFonts w:ascii="新細明體" w:hAnsi="新細明體" w:hint="eastAsia"/>
          <w:color w:val="000000" w:themeColor="text1"/>
          <w:sz w:val="28"/>
          <w:szCs w:val="28"/>
        </w:rPr>
        <w:t>、</w:t>
      </w:r>
      <w:r w:rsidRPr="001027B5">
        <w:rPr>
          <w:rFonts w:ascii="標楷體" w:eastAsia="標楷體" w:hAnsi="標楷體" w:hint="eastAsia"/>
          <w:color w:val="000000" w:themeColor="text1"/>
          <w:sz w:val="28"/>
          <w:szCs w:val="28"/>
        </w:rPr>
        <w:t>參加相關會議及訓練等。</w:t>
      </w:r>
    </w:p>
    <w:p w14:paraId="6FB4A816" w14:textId="77777777" w:rsidR="004D0CAA" w:rsidRPr="001027B5" w:rsidRDefault="004D0CAA" w:rsidP="00BA0725">
      <w:pPr>
        <w:pStyle w:val="a6"/>
        <w:numPr>
          <w:ilvl w:val="0"/>
          <w:numId w:val="16"/>
        </w:numPr>
        <w:snapToGrid w:val="0"/>
        <w:spacing w:line="460" w:lineRule="exact"/>
        <w:ind w:left="962" w:hanging="482"/>
        <w:jc w:val="both"/>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建立社區資源網絡、協助個案轉介及辦理宣導活動。</w:t>
      </w:r>
    </w:p>
    <w:p w14:paraId="00A1522D" w14:textId="77777777" w:rsidR="004D0CAA" w:rsidRPr="001027B5" w:rsidRDefault="004D0CAA" w:rsidP="00BA0725">
      <w:pPr>
        <w:pStyle w:val="a6"/>
        <w:numPr>
          <w:ilvl w:val="0"/>
          <w:numId w:val="16"/>
        </w:numPr>
        <w:snapToGrid w:val="0"/>
        <w:spacing w:line="460" w:lineRule="exact"/>
        <w:ind w:left="962" w:hanging="482"/>
        <w:jc w:val="both"/>
        <w:rPr>
          <w:rFonts w:ascii="標楷體" w:eastAsia="標楷體"/>
          <w:color w:val="000000" w:themeColor="text1"/>
          <w:sz w:val="28"/>
        </w:rPr>
      </w:pPr>
      <w:r w:rsidRPr="001027B5">
        <w:rPr>
          <w:rFonts w:ascii="標楷體" w:eastAsia="標楷體" w:hAnsi="標楷體" w:hint="eastAsia"/>
          <w:color w:val="000000" w:themeColor="text1"/>
          <w:sz w:val="28"/>
        </w:rPr>
        <w:t>製作個案紀錄，</w:t>
      </w:r>
      <w:r w:rsidR="00EF44D4">
        <w:rPr>
          <w:rFonts w:ascii="標楷體" w:eastAsia="標楷體" w:hint="eastAsia"/>
          <w:color w:val="000000" w:themeColor="text1"/>
          <w:sz w:val="28"/>
        </w:rPr>
        <w:t>建立個案資料檔案，隨時持續更新紀錄並接受本局督導</w:t>
      </w:r>
      <w:r w:rsidRPr="001027B5">
        <w:rPr>
          <w:rFonts w:ascii="標楷體" w:eastAsia="標楷體" w:hint="eastAsia"/>
          <w:color w:val="000000" w:themeColor="text1"/>
          <w:sz w:val="28"/>
        </w:rPr>
        <w:t>。服務單位及相關人員對個案資料負有保密義務，非經個案本人或其法定代理人或本局之同意，不得將之提供第三人或對外公開。</w:t>
      </w:r>
    </w:p>
    <w:p w14:paraId="47DA3754" w14:textId="77777777" w:rsidR="0080657B" w:rsidRPr="001027B5" w:rsidRDefault="0080657B" w:rsidP="00BA0725">
      <w:pPr>
        <w:pStyle w:val="a6"/>
        <w:numPr>
          <w:ilvl w:val="0"/>
          <w:numId w:val="16"/>
        </w:numPr>
        <w:snapToGrid w:val="0"/>
        <w:spacing w:line="460" w:lineRule="exact"/>
        <w:ind w:left="962" w:hanging="482"/>
        <w:jc w:val="both"/>
        <w:rPr>
          <w:rFonts w:ascii="標楷體" w:eastAsia="標楷體"/>
          <w:color w:val="000000" w:themeColor="text1"/>
          <w:sz w:val="28"/>
          <w:szCs w:val="28"/>
        </w:rPr>
      </w:pPr>
      <w:r w:rsidRPr="001027B5">
        <w:rPr>
          <w:rFonts w:ascii="標楷體" w:eastAsia="標楷體" w:hint="eastAsia"/>
          <w:color w:val="000000" w:themeColor="text1"/>
          <w:sz w:val="28"/>
          <w:szCs w:val="28"/>
        </w:rPr>
        <w:t>確保服務品質，並能維護個案權益，適度予以轉介及追蹤。</w:t>
      </w:r>
    </w:p>
    <w:p w14:paraId="19896716" w14:textId="77777777" w:rsidR="009354A9" w:rsidRPr="001027B5" w:rsidRDefault="0080657B" w:rsidP="009354A9">
      <w:pPr>
        <w:pStyle w:val="a6"/>
        <w:numPr>
          <w:ilvl w:val="0"/>
          <w:numId w:val="16"/>
        </w:numPr>
        <w:autoSpaceDE w:val="0"/>
        <w:autoSpaceDN w:val="0"/>
        <w:adjustRightInd w:val="0"/>
        <w:snapToGrid w:val="0"/>
        <w:spacing w:line="480" w:lineRule="exact"/>
        <w:ind w:left="962" w:hanging="482"/>
        <w:jc w:val="both"/>
        <w:rPr>
          <w:rFonts w:ascii="標楷體" w:eastAsia="標楷體" w:hAnsi="標楷體"/>
          <w:color w:val="000000" w:themeColor="text1"/>
          <w:sz w:val="28"/>
          <w:szCs w:val="28"/>
        </w:rPr>
      </w:pPr>
      <w:r w:rsidRPr="001027B5">
        <w:rPr>
          <w:rFonts w:ascii="標楷體" w:eastAsia="標楷體" w:hint="eastAsia"/>
          <w:color w:val="000000" w:themeColor="text1"/>
          <w:sz w:val="28"/>
        </w:rPr>
        <w:t>接受本局不定期派員實地訪查、督導、考核或評鑑，以了解服務執行情形，如有執行情形不善，經限期改善仍未改善者，本局得終止或解除契約，並得請求損害賠償。</w:t>
      </w:r>
    </w:p>
    <w:p w14:paraId="47448691" w14:textId="77777777" w:rsidR="00884C87" w:rsidRPr="001027B5" w:rsidRDefault="00884C87" w:rsidP="00884C87">
      <w:pPr>
        <w:autoSpaceDE w:val="0"/>
        <w:autoSpaceDN w:val="0"/>
        <w:adjustRightInd w:val="0"/>
        <w:spacing w:line="480" w:lineRule="exact"/>
        <w:rPr>
          <w:rFonts w:ascii="標楷體" w:eastAsia="標楷體" w:hAnsi="標楷體"/>
          <w:b/>
          <w:color w:val="000000" w:themeColor="text1"/>
          <w:sz w:val="28"/>
          <w:szCs w:val="28"/>
        </w:rPr>
      </w:pPr>
      <w:r w:rsidRPr="001027B5">
        <w:rPr>
          <w:rFonts w:ascii="標楷體" w:eastAsia="標楷體" w:hAnsi="標楷體" w:hint="eastAsia"/>
          <w:b/>
          <w:color w:val="000000" w:themeColor="text1"/>
          <w:sz w:val="28"/>
          <w:szCs w:val="28"/>
        </w:rPr>
        <w:t>第五條 履約金額</w:t>
      </w:r>
    </w:p>
    <w:p w14:paraId="2AEB3EC5" w14:textId="1509337A" w:rsidR="005A6EE7" w:rsidRPr="00BC2B61" w:rsidRDefault="006A5AD2" w:rsidP="008B6344">
      <w:pPr>
        <w:pStyle w:val="a6"/>
        <w:numPr>
          <w:ilvl w:val="0"/>
          <w:numId w:val="17"/>
        </w:numPr>
        <w:kinsoku w:val="0"/>
        <w:overflowPunct w:val="0"/>
        <w:autoSpaceDE w:val="0"/>
        <w:autoSpaceDN w:val="0"/>
        <w:adjustRightInd w:val="0"/>
        <w:snapToGrid w:val="0"/>
        <w:spacing w:line="480" w:lineRule="exact"/>
        <w:ind w:leftChars="0"/>
        <w:jc w:val="both"/>
        <w:rPr>
          <w:rFonts w:ascii="標楷體" w:eastAsia="標楷體" w:hAnsi="標楷體"/>
          <w:color w:val="000000" w:themeColor="text1"/>
          <w:sz w:val="28"/>
          <w:szCs w:val="28"/>
        </w:rPr>
      </w:pPr>
      <w:r w:rsidRPr="00551D27">
        <w:rPr>
          <w:rFonts w:ascii="標楷體" w:eastAsia="標楷體" w:hAnsi="標楷體" w:hint="eastAsia"/>
          <w:color w:val="FF0000"/>
          <w:sz w:val="28"/>
          <w:szCs w:val="28"/>
        </w:rPr>
        <w:t>依</w:t>
      </w:r>
      <w:r w:rsidR="006E070C">
        <w:rPr>
          <w:rFonts w:ascii="標楷體" w:eastAsia="標楷體" w:hAnsi="標楷體" w:hint="eastAsia"/>
          <w:color w:val="FF0000"/>
          <w:sz w:val="28"/>
          <w:szCs w:val="28"/>
        </w:rPr>
        <w:t>據</w:t>
      </w:r>
      <w:r w:rsidRPr="00551D27">
        <w:rPr>
          <w:rFonts w:ascii="標楷體" w:eastAsia="標楷體" w:hAnsi="標楷體" w:hint="eastAsia"/>
          <w:color w:val="FF0000"/>
          <w:sz w:val="28"/>
          <w:szCs w:val="28"/>
        </w:rPr>
        <w:t>本局核定經費</w:t>
      </w:r>
      <w:r w:rsidR="00345B02" w:rsidRPr="00345B02">
        <w:rPr>
          <w:rFonts w:ascii="標楷體" w:eastAsia="標楷體" w:hAnsi="標楷體" w:hint="eastAsia"/>
          <w:color w:val="FF0000"/>
          <w:sz w:val="28"/>
          <w:szCs w:val="28"/>
        </w:rPr>
        <w:t>新台幣</w:t>
      </w:r>
      <w:r w:rsidR="006544D2" w:rsidRPr="006544D2">
        <w:rPr>
          <w:rFonts w:ascii="標楷體" w:eastAsia="標楷體" w:hAnsi="標楷體" w:hint="eastAsia"/>
          <w:color w:val="FF0000"/>
          <w:sz w:val="28"/>
          <w:szCs w:val="28"/>
          <w:u w:val="single"/>
        </w:rPr>
        <w:t xml:space="preserve">  萬  </w:t>
      </w:r>
      <w:r w:rsidR="00345B02" w:rsidRPr="006544D2">
        <w:rPr>
          <w:rFonts w:ascii="標楷體" w:eastAsia="標楷體" w:hAnsi="標楷體" w:hint="eastAsia"/>
          <w:color w:val="FF0000"/>
          <w:sz w:val="28"/>
          <w:szCs w:val="28"/>
          <w:u w:val="single"/>
        </w:rPr>
        <w:t>元</w:t>
      </w:r>
      <w:r w:rsidR="00345B02" w:rsidRPr="00345B02">
        <w:rPr>
          <w:rFonts w:ascii="標楷體" w:eastAsia="標楷體" w:hAnsi="標楷體" w:hint="eastAsia"/>
          <w:color w:val="FF0000"/>
          <w:sz w:val="28"/>
          <w:szCs w:val="28"/>
        </w:rPr>
        <w:t>(經常門)及</w:t>
      </w:r>
      <w:r w:rsidR="006544D2" w:rsidRPr="006544D2">
        <w:rPr>
          <w:rFonts w:ascii="標楷體" w:eastAsia="標楷體" w:hAnsi="標楷體" w:hint="eastAsia"/>
          <w:color w:val="FF0000"/>
          <w:sz w:val="28"/>
          <w:szCs w:val="28"/>
          <w:u w:val="single"/>
        </w:rPr>
        <w:t xml:space="preserve">  </w:t>
      </w:r>
      <w:r w:rsidR="00345B02" w:rsidRPr="006544D2">
        <w:rPr>
          <w:rFonts w:ascii="標楷體" w:eastAsia="標楷體" w:hAnsi="標楷體" w:hint="eastAsia"/>
          <w:color w:val="FF0000"/>
          <w:sz w:val="28"/>
          <w:szCs w:val="28"/>
          <w:u w:val="single"/>
        </w:rPr>
        <w:t>萬</w:t>
      </w:r>
      <w:r w:rsidR="006544D2">
        <w:rPr>
          <w:rFonts w:ascii="標楷體" w:eastAsia="標楷體" w:hAnsi="標楷體" w:hint="eastAsia"/>
          <w:color w:val="FF0000"/>
          <w:sz w:val="28"/>
          <w:szCs w:val="28"/>
          <w:u w:val="single"/>
        </w:rPr>
        <w:t xml:space="preserve">  </w:t>
      </w:r>
      <w:r w:rsidR="00345B02" w:rsidRPr="006544D2">
        <w:rPr>
          <w:rFonts w:ascii="標楷體" w:eastAsia="標楷體" w:hAnsi="標楷體" w:hint="eastAsia"/>
          <w:color w:val="FF0000"/>
          <w:sz w:val="28"/>
          <w:szCs w:val="28"/>
          <w:u w:val="single"/>
        </w:rPr>
        <w:t>元</w:t>
      </w:r>
      <w:r w:rsidR="00345B02" w:rsidRPr="00345B02">
        <w:rPr>
          <w:rFonts w:ascii="標楷體" w:eastAsia="標楷體" w:hAnsi="標楷體" w:hint="eastAsia"/>
          <w:color w:val="FF0000"/>
          <w:sz w:val="28"/>
          <w:szCs w:val="28"/>
        </w:rPr>
        <w:t>(資本門</w:t>
      </w:r>
      <w:r w:rsidR="00551D27" w:rsidRPr="00551D27">
        <w:rPr>
          <w:rFonts w:ascii="標楷體" w:eastAsia="標楷體" w:hAnsi="標楷體" w:hint="eastAsia"/>
          <w:color w:val="FF0000"/>
          <w:sz w:val="28"/>
          <w:szCs w:val="28"/>
        </w:rPr>
        <w:t>及</w:t>
      </w:r>
      <w:r w:rsidRPr="00551D27">
        <w:rPr>
          <w:rFonts w:ascii="標楷體" w:eastAsia="標楷體" w:hAnsi="標楷體" w:hint="eastAsia"/>
          <w:color w:val="FF0000"/>
          <w:sz w:val="28"/>
          <w:szCs w:val="28"/>
        </w:rPr>
        <w:t>衛生福利部</w:t>
      </w:r>
      <w:r w:rsidR="00551D27" w:rsidRPr="00551D27">
        <w:rPr>
          <w:rFonts w:ascii="標楷體" w:eastAsia="標楷體" w:hAnsi="標楷體" w:hint="eastAsia"/>
          <w:color w:val="FF0000"/>
          <w:sz w:val="28"/>
          <w:szCs w:val="28"/>
        </w:rPr>
        <w:t>社會及家庭署11</w:t>
      </w:r>
      <w:r w:rsidR="00B56DD4">
        <w:rPr>
          <w:rFonts w:ascii="標楷體" w:eastAsia="標楷體" w:hAnsi="標楷體" w:hint="eastAsia"/>
          <w:color w:val="FF0000"/>
          <w:sz w:val="28"/>
          <w:szCs w:val="28"/>
        </w:rPr>
        <w:t>5</w:t>
      </w:r>
      <w:r w:rsidR="00551D27" w:rsidRPr="00551D27">
        <w:rPr>
          <w:rFonts w:ascii="標楷體" w:eastAsia="標楷體" w:hAnsi="標楷體" w:hint="eastAsia"/>
          <w:color w:val="FF0000"/>
          <w:sz w:val="28"/>
          <w:szCs w:val="28"/>
        </w:rPr>
        <w:t>年度「社區式身心障礙服務銜接長照獎助計畫」申請須知</w:t>
      </w:r>
      <w:r w:rsidRPr="00551D27">
        <w:rPr>
          <w:rFonts w:ascii="標楷體" w:eastAsia="標楷體" w:hAnsi="標楷體" w:hint="eastAsia"/>
          <w:color w:val="FF0000"/>
          <w:sz w:val="28"/>
          <w:szCs w:val="28"/>
        </w:rPr>
        <w:t>規定辦理。</w:t>
      </w:r>
      <w:r w:rsidR="005A6EE7" w:rsidRPr="00BC2B61">
        <w:rPr>
          <w:rFonts w:ascii="標楷體" w:eastAsia="標楷體" w:hAnsi="標楷體"/>
          <w:color w:val="000000" w:themeColor="text1"/>
          <w:sz w:val="28"/>
          <w:szCs w:val="28"/>
        </w:rPr>
        <w:t xml:space="preserve"> </w:t>
      </w:r>
    </w:p>
    <w:p w14:paraId="1DD3DA18" w14:textId="77777777" w:rsidR="00F26C1F" w:rsidRPr="001027B5" w:rsidRDefault="009C5671" w:rsidP="003851B1">
      <w:pPr>
        <w:pStyle w:val="a6"/>
        <w:numPr>
          <w:ilvl w:val="0"/>
          <w:numId w:val="17"/>
        </w:numPr>
        <w:kinsoku w:val="0"/>
        <w:overflowPunct w:val="0"/>
        <w:autoSpaceDE w:val="0"/>
        <w:autoSpaceDN w:val="0"/>
        <w:adjustRightInd w:val="0"/>
        <w:snapToGrid w:val="0"/>
        <w:spacing w:line="480" w:lineRule="exact"/>
        <w:ind w:leftChars="0"/>
        <w:jc w:val="both"/>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執行相關</w:t>
      </w:r>
      <w:r w:rsidR="00F26C1F" w:rsidRPr="001027B5">
        <w:rPr>
          <w:rFonts w:ascii="標楷體" w:eastAsia="標楷體" w:hAnsi="標楷體" w:hint="eastAsia"/>
          <w:color w:val="000000" w:themeColor="text1"/>
          <w:sz w:val="28"/>
          <w:szCs w:val="28"/>
        </w:rPr>
        <w:t>注意事項</w:t>
      </w:r>
    </w:p>
    <w:p w14:paraId="63628BFB" w14:textId="77777777" w:rsidR="00584599" w:rsidRPr="001027B5" w:rsidRDefault="00584599" w:rsidP="00584599">
      <w:pPr>
        <w:pStyle w:val="a6"/>
        <w:numPr>
          <w:ilvl w:val="1"/>
          <w:numId w:val="23"/>
        </w:numPr>
        <w:autoSpaceDE w:val="0"/>
        <w:autoSpaceDN w:val="0"/>
        <w:adjustRightInd w:val="0"/>
        <w:snapToGrid w:val="0"/>
        <w:spacing w:line="480" w:lineRule="exact"/>
        <w:ind w:leftChars="300" w:left="1280" w:hangingChars="200" w:hanging="560"/>
        <w:jc w:val="both"/>
        <w:rPr>
          <w:rFonts w:ascii="標楷體" w:eastAsia="標楷體" w:hAnsi="標楷體"/>
          <w:color w:val="000000" w:themeColor="text1"/>
          <w:sz w:val="28"/>
        </w:rPr>
      </w:pPr>
      <w:r w:rsidRPr="001027B5">
        <w:rPr>
          <w:rFonts w:ascii="標楷體" w:eastAsia="標楷體" w:hAnsi="標楷體" w:hint="eastAsia"/>
          <w:color w:val="000000" w:themeColor="text1"/>
          <w:sz w:val="28"/>
        </w:rPr>
        <w:t>獎助款應專款專用，所購置設備請確實依核定項目執行使用，不得移作他用，另接受獎助之設施設備，請於適當位置標明「衛生福利部社會及家庭署獎助」字樣，並製作財產（單價</w:t>
      </w:r>
      <w:r w:rsidRPr="001027B5">
        <w:rPr>
          <w:rFonts w:ascii="標楷體" w:eastAsia="標楷體" w:hAnsi="標楷體"/>
          <w:color w:val="000000" w:themeColor="text1"/>
          <w:sz w:val="28"/>
        </w:rPr>
        <w:t>1</w:t>
      </w:r>
      <w:r w:rsidRPr="001027B5">
        <w:rPr>
          <w:rFonts w:ascii="標楷體" w:eastAsia="標楷體" w:hAnsi="標楷體" w:hint="eastAsia"/>
          <w:color w:val="000000" w:themeColor="text1"/>
          <w:sz w:val="28"/>
        </w:rPr>
        <w:t>萬元以上且使用年限在</w:t>
      </w:r>
      <w:r w:rsidRPr="001027B5">
        <w:rPr>
          <w:rFonts w:ascii="標楷體" w:eastAsia="標楷體" w:hAnsi="標楷體"/>
          <w:color w:val="000000" w:themeColor="text1"/>
          <w:sz w:val="28"/>
        </w:rPr>
        <w:t>2</w:t>
      </w:r>
      <w:r w:rsidRPr="001027B5">
        <w:rPr>
          <w:rFonts w:ascii="標楷體" w:eastAsia="標楷體" w:hAnsi="標楷體" w:hint="eastAsia"/>
          <w:color w:val="000000" w:themeColor="text1"/>
          <w:sz w:val="28"/>
        </w:rPr>
        <w:t>年以上）／非消耗品（單</w:t>
      </w:r>
      <w:r w:rsidRPr="001027B5">
        <w:rPr>
          <w:rFonts w:ascii="標楷體" w:eastAsia="標楷體" w:hAnsi="標楷體" w:hint="eastAsia"/>
          <w:color w:val="000000" w:themeColor="text1"/>
          <w:sz w:val="28"/>
        </w:rPr>
        <w:lastRenderedPageBreak/>
        <w:t>價未滿</w:t>
      </w:r>
      <w:r w:rsidRPr="001027B5">
        <w:rPr>
          <w:rFonts w:ascii="標楷體" w:eastAsia="標楷體" w:hAnsi="標楷體"/>
          <w:color w:val="000000" w:themeColor="text1"/>
          <w:sz w:val="28"/>
        </w:rPr>
        <w:t>1</w:t>
      </w:r>
      <w:r w:rsidRPr="001027B5">
        <w:rPr>
          <w:rFonts w:ascii="標楷體" w:eastAsia="標楷體" w:hAnsi="標楷體" w:hint="eastAsia"/>
          <w:color w:val="000000" w:themeColor="text1"/>
          <w:sz w:val="28"/>
        </w:rPr>
        <w:t>萬元）清冊，於該設施設備黏貼財產標籤，以供查核。</w:t>
      </w:r>
    </w:p>
    <w:p w14:paraId="56A0FE0A" w14:textId="77777777" w:rsidR="00584599" w:rsidRDefault="00584599" w:rsidP="00584599">
      <w:pPr>
        <w:pStyle w:val="a6"/>
        <w:numPr>
          <w:ilvl w:val="1"/>
          <w:numId w:val="23"/>
        </w:numPr>
        <w:autoSpaceDE w:val="0"/>
        <w:autoSpaceDN w:val="0"/>
        <w:adjustRightInd w:val="0"/>
        <w:snapToGrid w:val="0"/>
        <w:spacing w:line="480" w:lineRule="exact"/>
        <w:ind w:leftChars="300" w:left="1280" w:hangingChars="200" w:hanging="560"/>
        <w:jc w:val="both"/>
        <w:rPr>
          <w:rFonts w:ascii="標楷體" w:eastAsia="標楷體" w:hAnsi="標楷體"/>
          <w:color w:val="000000" w:themeColor="text1"/>
          <w:sz w:val="28"/>
        </w:rPr>
      </w:pPr>
      <w:r w:rsidRPr="001027B5">
        <w:rPr>
          <w:rFonts w:ascii="標楷體" w:eastAsia="標楷體" w:hAnsi="標楷體" w:hint="eastAsia"/>
          <w:color w:val="000000" w:themeColor="text1"/>
          <w:sz w:val="28"/>
        </w:rPr>
        <w:t>乙方如有申請修繕費及設施設備費，請於請款時併予檢附設施設備型錄、修繕工程書圖及工程概算、原核發使用執照影本、公共安全檢查合格證明文件（撥款時無法檢附者，應於核銷時檢附），及投保公共意外責任險影本等相關文件。</w:t>
      </w:r>
    </w:p>
    <w:p w14:paraId="793EA803" w14:textId="77777777" w:rsidR="00584599" w:rsidRPr="003851B1" w:rsidRDefault="00584599" w:rsidP="003851B1">
      <w:pPr>
        <w:pStyle w:val="a6"/>
        <w:numPr>
          <w:ilvl w:val="1"/>
          <w:numId w:val="23"/>
        </w:numPr>
        <w:autoSpaceDE w:val="0"/>
        <w:autoSpaceDN w:val="0"/>
        <w:adjustRightInd w:val="0"/>
        <w:snapToGrid w:val="0"/>
        <w:spacing w:line="480" w:lineRule="exact"/>
        <w:ind w:leftChars="300" w:left="1280" w:hangingChars="200" w:hanging="560"/>
        <w:jc w:val="both"/>
        <w:rPr>
          <w:rFonts w:ascii="標楷體" w:eastAsia="標楷體" w:hAnsi="標楷體"/>
          <w:color w:val="000000" w:themeColor="text1"/>
          <w:sz w:val="28"/>
        </w:rPr>
      </w:pPr>
      <w:r w:rsidRPr="003851B1">
        <w:rPr>
          <w:rFonts w:ascii="標楷體" w:eastAsia="標楷體" w:hAnsi="標楷體" w:hint="eastAsia"/>
          <w:color w:val="000000" w:themeColor="text1"/>
          <w:sz w:val="28"/>
        </w:rPr>
        <w:t>核</w:t>
      </w:r>
      <w:r w:rsidR="003851B1" w:rsidRPr="003851B1">
        <w:rPr>
          <w:rFonts w:ascii="標楷體" w:eastAsia="標楷體" w:hAnsi="標楷體" w:hint="eastAsia"/>
          <w:color w:val="000000" w:themeColor="text1"/>
          <w:sz w:val="28"/>
        </w:rPr>
        <w:t>銷時服務人數應達成預期效益，並於</w:t>
      </w:r>
      <w:r w:rsidRPr="003851B1">
        <w:rPr>
          <w:rFonts w:ascii="標楷體" w:eastAsia="標楷體" w:hAnsi="標楷體" w:hint="eastAsia"/>
          <w:color w:val="000000" w:themeColor="text1"/>
          <w:sz w:val="28"/>
        </w:rPr>
        <w:t>執行概況考核表備註欄敘明受益人數或人次，並區分男性、女性之比率。</w:t>
      </w:r>
    </w:p>
    <w:p w14:paraId="73C067E2" w14:textId="77777777" w:rsidR="00584599" w:rsidRDefault="00584599" w:rsidP="003851B1">
      <w:pPr>
        <w:pStyle w:val="a6"/>
        <w:numPr>
          <w:ilvl w:val="1"/>
          <w:numId w:val="23"/>
        </w:numPr>
        <w:autoSpaceDE w:val="0"/>
        <w:autoSpaceDN w:val="0"/>
        <w:adjustRightInd w:val="0"/>
        <w:snapToGrid w:val="0"/>
        <w:spacing w:line="480" w:lineRule="exact"/>
        <w:ind w:leftChars="300" w:left="1280" w:hangingChars="200" w:hanging="560"/>
        <w:jc w:val="both"/>
        <w:rPr>
          <w:rFonts w:ascii="標楷體" w:eastAsia="標楷體" w:hAnsi="標楷體"/>
          <w:color w:val="000000" w:themeColor="text1"/>
          <w:sz w:val="28"/>
        </w:rPr>
      </w:pPr>
      <w:r w:rsidRPr="001027B5">
        <w:rPr>
          <w:rFonts w:ascii="標楷體" w:eastAsia="標楷體" w:hAnsi="標楷體" w:hint="eastAsia"/>
          <w:color w:val="000000" w:themeColor="text1"/>
          <w:sz w:val="28"/>
        </w:rPr>
        <w:t>接受獎助之印刷品，請於適當位置標明「衛生福利部社會及家庭署獎助」字樣；如屬文宣宣導性質者應再加註「廣告」字樣。</w:t>
      </w:r>
    </w:p>
    <w:p w14:paraId="375E3F6A" w14:textId="77777777" w:rsidR="0040471C" w:rsidRPr="00DA658A" w:rsidRDefault="0040471C" w:rsidP="0040471C">
      <w:pPr>
        <w:pStyle w:val="a6"/>
        <w:numPr>
          <w:ilvl w:val="1"/>
          <w:numId w:val="23"/>
        </w:numPr>
        <w:autoSpaceDE w:val="0"/>
        <w:autoSpaceDN w:val="0"/>
        <w:adjustRightInd w:val="0"/>
        <w:snapToGrid w:val="0"/>
        <w:spacing w:line="480" w:lineRule="exact"/>
        <w:ind w:leftChars="300" w:left="1280" w:hangingChars="200" w:hanging="560"/>
        <w:jc w:val="both"/>
        <w:rPr>
          <w:rFonts w:ascii="標楷體" w:eastAsia="標楷體" w:hAnsi="標楷體"/>
          <w:color w:val="FF0000"/>
          <w:sz w:val="28"/>
          <w:szCs w:val="28"/>
        </w:rPr>
      </w:pPr>
      <w:r w:rsidRPr="00DA658A">
        <w:rPr>
          <w:rFonts w:ascii="標楷體" w:eastAsia="標楷體" w:hAnsi="標楷體" w:hint="eastAsia"/>
          <w:color w:val="FF0000"/>
          <w:sz w:val="28"/>
          <w:szCs w:val="28"/>
        </w:rPr>
        <w:t>乙方因未辦理長照服務特約、遷移或歇業情事者，獎助項目所辦理之設備，依照財政部固定資產耐用年數表相關規定，採定率遞減法計提折舊公式繳回獎(補)助款項(請單位於文到1月內，依上述規定辦理設備款項繳回事宜)。</w:t>
      </w:r>
    </w:p>
    <w:p w14:paraId="35B39828" w14:textId="77777777" w:rsidR="00884C87" w:rsidRPr="001027B5" w:rsidRDefault="00884C87" w:rsidP="005E4362">
      <w:pPr>
        <w:autoSpaceDE w:val="0"/>
        <w:autoSpaceDN w:val="0"/>
        <w:adjustRightInd w:val="0"/>
        <w:spacing w:line="480" w:lineRule="exact"/>
        <w:rPr>
          <w:rFonts w:ascii="標楷體" w:eastAsia="標楷體" w:hAnsi="標楷體"/>
          <w:b/>
          <w:color w:val="000000" w:themeColor="text1"/>
          <w:sz w:val="28"/>
          <w:szCs w:val="28"/>
        </w:rPr>
      </w:pPr>
      <w:r w:rsidRPr="001027B5">
        <w:rPr>
          <w:rFonts w:ascii="標楷體" w:eastAsia="標楷體" w:hAnsi="標楷體" w:hint="eastAsia"/>
          <w:b/>
          <w:color w:val="000000" w:themeColor="text1"/>
          <w:sz w:val="28"/>
          <w:szCs w:val="28"/>
        </w:rPr>
        <w:t>第</w:t>
      </w:r>
      <w:r w:rsidR="00A201BE" w:rsidRPr="001027B5">
        <w:rPr>
          <w:rFonts w:ascii="標楷體" w:eastAsia="標楷體" w:hAnsi="標楷體" w:hint="eastAsia"/>
          <w:b/>
          <w:color w:val="000000" w:themeColor="text1"/>
          <w:sz w:val="28"/>
          <w:szCs w:val="28"/>
        </w:rPr>
        <w:t>六</w:t>
      </w:r>
      <w:r w:rsidRPr="001027B5">
        <w:rPr>
          <w:rFonts w:ascii="標楷體" w:eastAsia="標楷體" w:hAnsi="標楷體" w:hint="eastAsia"/>
          <w:b/>
          <w:color w:val="000000" w:themeColor="text1"/>
          <w:sz w:val="28"/>
          <w:szCs w:val="28"/>
        </w:rPr>
        <w:t>條 計畫經費之核銷</w:t>
      </w:r>
    </w:p>
    <w:p w14:paraId="45E0F76B" w14:textId="77777777" w:rsidR="00455167" w:rsidRPr="001027B5" w:rsidRDefault="00455167" w:rsidP="00455167">
      <w:pPr>
        <w:pStyle w:val="a6"/>
        <w:numPr>
          <w:ilvl w:val="0"/>
          <w:numId w:val="27"/>
        </w:numPr>
        <w:autoSpaceDE w:val="0"/>
        <w:autoSpaceDN w:val="0"/>
        <w:adjustRightInd w:val="0"/>
        <w:snapToGrid w:val="0"/>
        <w:spacing w:line="480" w:lineRule="exact"/>
        <w:ind w:leftChars="59" w:left="559" w:hangingChars="149" w:hanging="417"/>
        <w:jc w:val="both"/>
        <w:rPr>
          <w:rFonts w:ascii="標楷體" w:eastAsia="標楷體" w:hAnsi="標楷體"/>
          <w:color w:val="000000" w:themeColor="text1"/>
          <w:sz w:val="28"/>
        </w:rPr>
      </w:pPr>
      <w:r w:rsidRPr="001027B5">
        <w:rPr>
          <w:rFonts w:ascii="標楷體" w:eastAsia="標楷體" w:hAnsi="標楷體" w:hint="eastAsia"/>
          <w:color w:val="000000" w:themeColor="text1"/>
          <w:sz w:val="28"/>
        </w:rPr>
        <w:t>請確實依核定獎助計畫執行，非核定之獎助項目不得以獎助經費支付。</w:t>
      </w:r>
    </w:p>
    <w:p w14:paraId="6280A93F" w14:textId="692FED8F" w:rsidR="00D22509" w:rsidRPr="002B1207" w:rsidRDefault="00A8563C" w:rsidP="002B1207">
      <w:pPr>
        <w:pStyle w:val="a6"/>
        <w:numPr>
          <w:ilvl w:val="0"/>
          <w:numId w:val="27"/>
        </w:numPr>
        <w:autoSpaceDE w:val="0"/>
        <w:autoSpaceDN w:val="0"/>
        <w:adjustRightInd w:val="0"/>
        <w:snapToGrid w:val="0"/>
        <w:spacing w:line="480" w:lineRule="exact"/>
        <w:ind w:leftChars="59" w:left="559" w:hangingChars="149" w:hanging="417"/>
        <w:jc w:val="both"/>
        <w:rPr>
          <w:rFonts w:ascii="標楷體" w:eastAsia="標楷體" w:hAnsi="標楷體"/>
          <w:color w:val="000000" w:themeColor="text1"/>
          <w:sz w:val="28"/>
        </w:rPr>
      </w:pPr>
      <w:r w:rsidRPr="002B1207">
        <w:rPr>
          <w:rFonts w:ascii="標楷體" w:eastAsia="標楷體" w:hAnsi="標楷體" w:hint="eastAsia"/>
          <w:color w:val="000000" w:themeColor="text1"/>
          <w:sz w:val="28"/>
        </w:rPr>
        <w:t>核定之經費，請乙方於</w:t>
      </w:r>
      <w:r w:rsidR="00911881" w:rsidRPr="0067653D">
        <w:rPr>
          <w:rFonts w:ascii="標楷體" w:eastAsia="標楷體" w:hAnsi="標楷體" w:hint="eastAsia"/>
          <w:color w:val="FF0000"/>
          <w:sz w:val="28"/>
        </w:rPr>
        <w:t>1</w:t>
      </w:r>
      <w:r w:rsidRPr="0067653D">
        <w:rPr>
          <w:rFonts w:ascii="標楷體" w:eastAsia="標楷體" w:hAnsi="標楷體" w:hint="eastAsia"/>
          <w:color w:val="FF0000"/>
          <w:sz w:val="28"/>
        </w:rPr>
        <w:t>1</w:t>
      </w:r>
      <w:r w:rsidR="00B56DD4">
        <w:rPr>
          <w:rFonts w:ascii="標楷體" w:eastAsia="標楷體" w:hAnsi="標楷體" w:hint="eastAsia"/>
          <w:color w:val="FF0000"/>
          <w:sz w:val="28"/>
        </w:rPr>
        <w:t>5</w:t>
      </w:r>
      <w:r w:rsidRPr="0067653D">
        <w:rPr>
          <w:rFonts w:ascii="標楷體" w:eastAsia="標楷體" w:hAnsi="標楷體" w:hint="eastAsia"/>
          <w:color w:val="FF0000"/>
          <w:sz w:val="28"/>
        </w:rPr>
        <w:t>年1</w:t>
      </w:r>
      <w:r w:rsidR="00911881" w:rsidRPr="0067653D">
        <w:rPr>
          <w:rFonts w:ascii="標楷體" w:eastAsia="標楷體" w:hAnsi="標楷體" w:hint="eastAsia"/>
          <w:color w:val="FF0000"/>
          <w:sz w:val="28"/>
        </w:rPr>
        <w:t>1</w:t>
      </w:r>
      <w:r w:rsidRPr="0067653D">
        <w:rPr>
          <w:rFonts w:ascii="標楷體" w:eastAsia="標楷體" w:hAnsi="標楷體" w:hint="eastAsia"/>
          <w:color w:val="FF0000"/>
          <w:sz w:val="28"/>
        </w:rPr>
        <w:t>月</w:t>
      </w:r>
      <w:r w:rsidR="00911881" w:rsidRPr="0067653D">
        <w:rPr>
          <w:rFonts w:ascii="標楷體" w:eastAsia="標楷體" w:hAnsi="標楷體" w:hint="eastAsia"/>
          <w:color w:val="FF0000"/>
          <w:sz w:val="28"/>
        </w:rPr>
        <w:t>3</w:t>
      </w:r>
      <w:r w:rsidRPr="0067653D">
        <w:rPr>
          <w:rFonts w:ascii="標楷體" w:eastAsia="標楷體" w:hAnsi="標楷體" w:hint="eastAsia"/>
          <w:color w:val="FF0000"/>
          <w:sz w:val="28"/>
        </w:rPr>
        <w:t>0日</w:t>
      </w:r>
      <w:r w:rsidRPr="002B1207">
        <w:rPr>
          <w:rFonts w:ascii="標楷體" w:eastAsia="標楷體" w:hAnsi="標楷體" w:hint="eastAsia"/>
          <w:color w:val="000000" w:themeColor="text1"/>
          <w:sz w:val="28"/>
        </w:rPr>
        <w:t>前，</w:t>
      </w:r>
      <w:r w:rsidR="002A018E" w:rsidRPr="002B1207">
        <w:rPr>
          <w:rFonts w:ascii="標楷體" w:eastAsia="標楷體" w:hAnsi="標楷體" w:hint="eastAsia"/>
          <w:color w:val="000000" w:themeColor="text1"/>
          <w:sz w:val="28"/>
        </w:rPr>
        <w:t>檢具</w:t>
      </w:r>
      <w:r w:rsidR="00F559B0" w:rsidRPr="002B1207">
        <w:rPr>
          <w:rFonts w:ascii="標楷體" w:eastAsia="標楷體" w:hAnsi="標楷體" w:hint="eastAsia"/>
          <w:color w:val="000000" w:themeColor="text1"/>
          <w:sz w:val="28"/>
        </w:rPr>
        <w:t>領據、</w:t>
      </w:r>
      <w:r w:rsidR="002A018E" w:rsidRPr="002B1207">
        <w:rPr>
          <w:rFonts w:ascii="標楷體" w:eastAsia="標楷體" w:hAnsi="標楷體" w:hint="eastAsia"/>
          <w:color w:val="000000" w:themeColor="text1"/>
          <w:sz w:val="28"/>
        </w:rPr>
        <w:t>收支明細表、執行</w:t>
      </w:r>
      <w:r w:rsidR="00F559B0" w:rsidRPr="002B1207">
        <w:rPr>
          <w:rFonts w:ascii="標楷體" w:eastAsia="標楷體" w:hAnsi="標楷體" w:hint="eastAsia"/>
          <w:color w:val="000000" w:themeColor="text1"/>
          <w:sz w:val="28"/>
        </w:rPr>
        <w:t>概況</w:t>
      </w:r>
      <w:r w:rsidR="002A018E" w:rsidRPr="002B1207">
        <w:rPr>
          <w:rFonts w:ascii="標楷體" w:eastAsia="標楷體" w:hAnsi="標楷體" w:hint="eastAsia"/>
          <w:color w:val="000000" w:themeColor="text1"/>
          <w:sz w:val="28"/>
        </w:rPr>
        <w:t>考核</w:t>
      </w:r>
      <w:r w:rsidR="00F559B0" w:rsidRPr="002B1207">
        <w:rPr>
          <w:rFonts w:ascii="標楷體" w:eastAsia="標楷體" w:hAnsi="標楷體" w:hint="eastAsia"/>
          <w:color w:val="000000" w:themeColor="text1"/>
          <w:sz w:val="28"/>
        </w:rPr>
        <w:t>表、支出憑證簿、經費支出憑證明細表、原始憑證</w:t>
      </w:r>
      <w:r w:rsidRPr="002B1207">
        <w:rPr>
          <w:rFonts w:ascii="標楷體" w:eastAsia="標楷體" w:hAnsi="標楷體" w:hint="eastAsia"/>
          <w:color w:val="000000" w:themeColor="text1"/>
          <w:sz w:val="28"/>
        </w:rPr>
        <w:t>及成果</w:t>
      </w:r>
      <w:r w:rsidR="00F559B0" w:rsidRPr="002B1207">
        <w:rPr>
          <w:rFonts w:ascii="標楷體" w:eastAsia="標楷體" w:hAnsi="標楷體" w:hint="eastAsia"/>
          <w:color w:val="000000" w:themeColor="text1"/>
          <w:sz w:val="28"/>
        </w:rPr>
        <w:t>報告</w:t>
      </w:r>
      <w:r w:rsidR="002A018E" w:rsidRPr="002B1207">
        <w:rPr>
          <w:rFonts w:ascii="標楷體" w:eastAsia="標楷體" w:hAnsi="標楷體" w:hint="eastAsia"/>
          <w:color w:val="000000" w:themeColor="text1"/>
          <w:sz w:val="28"/>
        </w:rPr>
        <w:t>(</w:t>
      </w:r>
      <w:r w:rsidR="00F559B0" w:rsidRPr="002B1207">
        <w:rPr>
          <w:rFonts w:ascii="標楷體" w:eastAsia="標楷體" w:hAnsi="標楷體" w:hint="eastAsia"/>
          <w:color w:val="000000" w:themeColor="text1"/>
          <w:sz w:val="28"/>
        </w:rPr>
        <w:t>一式</w:t>
      </w:r>
      <w:r w:rsidR="00911881" w:rsidRPr="002B1207">
        <w:rPr>
          <w:rFonts w:ascii="標楷體" w:eastAsia="標楷體" w:hAnsi="標楷體" w:hint="eastAsia"/>
          <w:color w:val="000000" w:themeColor="text1"/>
          <w:sz w:val="28"/>
        </w:rPr>
        <w:t>2</w:t>
      </w:r>
      <w:r w:rsidR="002A018E" w:rsidRPr="002B1207">
        <w:rPr>
          <w:rFonts w:ascii="標楷體" w:eastAsia="標楷體" w:hAnsi="標楷體" w:hint="eastAsia"/>
          <w:color w:val="000000" w:themeColor="text1"/>
          <w:sz w:val="28"/>
        </w:rPr>
        <w:t>份)</w:t>
      </w:r>
      <w:r w:rsidR="002D6E74" w:rsidRPr="002B1207">
        <w:rPr>
          <w:rFonts w:ascii="標楷體" w:eastAsia="標楷體" w:hAnsi="標楷體" w:hint="eastAsia"/>
          <w:color w:val="000000" w:themeColor="text1"/>
          <w:sz w:val="28"/>
        </w:rPr>
        <w:t>，</w:t>
      </w:r>
      <w:r w:rsidRPr="002B1207">
        <w:rPr>
          <w:rFonts w:ascii="標楷體" w:eastAsia="標楷體" w:hAnsi="標楷體" w:hint="eastAsia"/>
          <w:color w:val="000000" w:themeColor="text1"/>
          <w:sz w:val="28"/>
        </w:rPr>
        <w:t>函送本局經費辦理核銷作業</w:t>
      </w:r>
      <w:r w:rsidR="002A018E" w:rsidRPr="002B1207">
        <w:rPr>
          <w:rFonts w:ascii="標楷體" w:eastAsia="標楷體" w:hAnsi="標楷體" w:hint="eastAsia"/>
          <w:color w:val="000000" w:themeColor="text1"/>
          <w:sz w:val="28"/>
        </w:rPr>
        <w:t>及</w:t>
      </w:r>
      <w:r w:rsidR="002D6E74" w:rsidRPr="002B1207">
        <w:rPr>
          <w:rFonts w:ascii="標楷體" w:eastAsia="標楷體" w:hAnsi="標楷體" w:hint="eastAsia"/>
          <w:color w:val="000000" w:themeColor="text1"/>
          <w:sz w:val="28"/>
        </w:rPr>
        <w:t>結報。</w:t>
      </w:r>
    </w:p>
    <w:p w14:paraId="7CE9CCDF" w14:textId="77777777" w:rsidR="00C9070D" w:rsidRPr="001027B5" w:rsidRDefault="00C9070D" w:rsidP="003D6AFF">
      <w:pPr>
        <w:pStyle w:val="a6"/>
        <w:numPr>
          <w:ilvl w:val="0"/>
          <w:numId w:val="27"/>
        </w:numPr>
        <w:autoSpaceDE w:val="0"/>
        <w:autoSpaceDN w:val="0"/>
        <w:adjustRightInd w:val="0"/>
        <w:snapToGrid w:val="0"/>
        <w:spacing w:line="480" w:lineRule="exact"/>
        <w:ind w:leftChars="59" w:left="559" w:hangingChars="149" w:hanging="417"/>
        <w:jc w:val="both"/>
        <w:rPr>
          <w:rFonts w:ascii="標楷體" w:eastAsia="標楷體" w:hAnsi="標楷體"/>
          <w:color w:val="000000" w:themeColor="text1"/>
          <w:sz w:val="28"/>
        </w:rPr>
      </w:pPr>
      <w:r w:rsidRPr="001027B5">
        <w:rPr>
          <w:rFonts w:ascii="標楷體" w:eastAsia="標楷體" w:hAnsi="標楷體" w:hint="eastAsia"/>
          <w:color w:val="000000" w:themeColor="text1"/>
          <w:sz w:val="28"/>
        </w:rPr>
        <w:t>各項成果報告需依甲方公告之規格撰寫，</w:t>
      </w:r>
      <w:r w:rsidR="006A6EE9">
        <w:rPr>
          <w:rFonts w:ascii="標楷體" w:eastAsia="標楷體" w:hAnsi="標楷體" w:hint="eastAsia"/>
          <w:color w:val="000000" w:themeColor="text1"/>
          <w:sz w:val="28"/>
        </w:rPr>
        <w:t>並提供電子檔，</w:t>
      </w:r>
      <w:r w:rsidR="008829C5" w:rsidRPr="001027B5">
        <w:rPr>
          <w:rFonts w:ascii="標楷體" w:eastAsia="標楷體" w:hAnsi="標楷體" w:hint="eastAsia"/>
          <w:color w:val="000000" w:themeColor="text1"/>
          <w:sz w:val="28"/>
        </w:rPr>
        <w:t>乙方之</w:t>
      </w:r>
      <w:r w:rsidRPr="001027B5">
        <w:rPr>
          <w:rFonts w:ascii="標楷體" w:eastAsia="標楷體" w:hAnsi="標楷體" w:hint="eastAsia"/>
          <w:color w:val="000000" w:themeColor="text1"/>
          <w:sz w:val="28"/>
        </w:rPr>
        <w:t>成果</w:t>
      </w:r>
      <w:r w:rsidR="008829C5" w:rsidRPr="001027B5">
        <w:rPr>
          <w:rFonts w:ascii="標楷體" w:eastAsia="標楷體" w:hAnsi="標楷體" w:hint="eastAsia"/>
          <w:color w:val="000000" w:themeColor="text1"/>
          <w:sz w:val="28"/>
        </w:rPr>
        <w:t>報告如</w:t>
      </w:r>
      <w:r w:rsidRPr="001027B5">
        <w:rPr>
          <w:rFonts w:ascii="標楷體" w:eastAsia="標楷體" w:hAnsi="標楷體" w:hint="eastAsia"/>
          <w:color w:val="000000" w:themeColor="text1"/>
          <w:sz w:val="28"/>
        </w:rPr>
        <w:t>有未詳盡之事宜，甲方得要求乙方修正或補充說明。</w:t>
      </w:r>
    </w:p>
    <w:p w14:paraId="306571F0" w14:textId="77777777" w:rsidR="0077101A" w:rsidRPr="006E664E" w:rsidRDefault="0077101A" w:rsidP="003D6AFF">
      <w:pPr>
        <w:pStyle w:val="a6"/>
        <w:numPr>
          <w:ilvl w:val="0"/>
          <w:numId w:val="27"/>
        </w:numPr>
        <w:autoSpaceDE w:val="0"/>
        <w:autoSpaceDN w:val="0"/>
        <w:adjustRightInd w:val="0"/>
        <w:snapToGrid w:val="0"/>
        <w:spacing w:line="480" w:lineRule="exact"/>
        <w:ind w:leftChars="59" w:left="559" w:hangingChars="149" w:hanging="417"/>
        <w:jc w:val="both"/>
        <w:rPr>
          <w:rFonts w:ascii="標楷體" w:hAnsi="標楷體"/>
          <w:color w:val="000000" w:themeColor="text1"/>
          <w:sz w:val="28"/>
          <w:szCs w:val="28"/>
        </w:rPr>
      </w:pPr>
      <w:r w:rsidRPr="001027B5">
        <w:rPr>
          <w:rFonts w:ascii="標楷體" w:eastAsia="標楷體" w:hAnsi="標楷體"/>
          <w:color w:val="000000" w:themeColor="text1"/>
          <w:sz w:val="28"/>
        </w:rPr>
        <w:t>其</w:t>
      </w:r>
      <w:r w:rsidRPr="001027B5">
        <w:rPr>
          <w:rFonts w:ascii="標楷體" w:eastAsia="標楷體" w:hAnsi="標楷體" w:hint="eastAsia"/>
          <w:color w:val="000000" w:themeColor="text1"/>
          <w:sz w:val="28"/>
        </w:rPr>
        <w:t>核</w:t>
      </w:r>
      <w:r w:rsidRPr="001027B5">
        <w:rPr>
          <w:rFonts w:ascii="標楷體" w:eastAsia="標楷體" w:hAnsi="標楷體"/>
          <w:color w:val="000000" w:themeColor="text1"/>
          <w:sz w:val="28"/>
        </w:rPr>
        <w:t>銷之支出憑證，應依</w:t>
      </w:r>
      <w:r w:rsidR="00E8037C" w:rsidRPr="001027B5">
        <w:rPr>
          <w:rFonts w:ascii="標楷體" w:eastAsia="標楷體" w:hAnsi="標楷體"/>
          <w:color w:val="000000" w:themeColor="text1"/>
          <w:sz w:val="28"/>
        </w:rPr>
        <w:t>「衛生福利部補（捐）助款項會計處理作業要點」</w:t>
      </w:r>
      <w:r w:rsidR="006A6EE9">
        <w:rPr>
          <w:rFonts w:ascii="標楷體" w:eastAsia="標楷體" w:hAnsi="標楷體" w:hint="eastAsia"/>
          <w:color w:val="000000" w:themeColor="text1"/>
          <w:sz w:val="28"/>
        </w:rPr>
        <w:t>、「</w:t>
      </w:r>
      <w:r w:rsidRPr="001027B5">
        <w:rPr>
          <w:rFonts w:ascii="標楷體" w:eastAsia="標楷體" w:hAnsi="標楷體"/>
          <w:color w:val="000000" w:themeColor="text1"/>
          <w:sz w:val="28"/>
        </w:rPr>
        <w:t>政府支出憑證處理要點</w:t>
      </w:r>
      <w:r w:rsidR="006A6EE9">
        <w:rPr>
          <w:rFonts w:ascii="標楷體" w:eastAsia="標楷體" w:hAnsi="標楷體" w:hint="eastAsia"/>
          <w:color w:val="000000" w:themeColor="text1"/>
          <w:sz w:val="28"/>
        </w:rPr>
        <w:t>」</w:t>
      </w:r>
      <w:r w:rsidRPr="001027B5">
        <w:rPr>
          <w:rFonts w:ascii="標楷體" w:eastAsia="標楷體" w:hAnsi="標楷體"/>
          <w:color w:val="000000" w:themeColor="text1"/>
          <w:sz w:val="28"/>
        </w:rPr>
        <w:t>及相關法令規定</w:t>
      </w:r>
      <w:r w:rsidR="00E8037C">
        <w:rPr>
          <w:rFonts w:ascii="標楷體" w:eastAsia="標楷體" w:hAnsi="標楷體" w:hint="eastAsia"/>
          <w:color w:val="000000" w:themeColor="text1"/>
          <w:sz w:val="28"/>
        </w:rPr>
        <w:t>辦理</w:t>
      </w:r>
      <w:r w:rsidRPr="001027B5">
        <w:rPr>
          <w:rFonts w:ascii="標楷體" w:eastAsia="標楷體" w:hAnsi="標楷體"/>
          <w:color w:val="000000" w:themeColor="text1"/>
          <w:sz w:val="28"/>
        </w:rPr>
        <w:t>。</w:t>
      </w:r>
    </w:p>
    <w:p w14:paraId="3ED0BF75" w14:textId="77777777" w:rsidR="00A201BE" w:rsidRPr="006A6EE9" w:rsidRDefault="009C5671" w:rsidP="001E7479">
      <w:pPr>
        <w:pStyle w:val="a6"/>
        <w:numPr>
          <w:ilvl w:val="0"/>
          <w:numId w:val="27"/>
        </w:numPr>
        <w:autoSpaceDE w:val="0"/>
        <w:autoSpaceDN w:val="0"/>
        <w:adjustRightInd w:val="0"/>
        <w:snapToGrid w:val="0"/>
        <w:spacing w:line="480" w:lineRule="exact"/>
        <w:ind w:leftChars="59" w:left="559" w:hangingChars="149" w:hanging="417"/>
        <w:jc w:val="both"/>
        <w:rPr>
          <w:rFonts w:ascii="標楷體" w:eastAsia="標楷體" w:hAnsi="標楷體"/>
          <w:color w:val="000000" w:themeColor="text1"/>
          <w:sz w:val="28"/>
        </w:rPr>
      </w:pPr>
      <w:r w:rsidRPr="006A6EE9">
        <w:rPr>
          <w:rFonts w:ascii="標楷體" w:eastAsia="標楷體" w:hAnsi="標楷體" w:hint="eastAsia"/>
          <w:color w:val="000000" w:themeColor="text1"/>
          <w:sz w:val="28"/>
        </w:rPr>
        <w:t>乙方</w:t>
      </w:r>
      <w:r w:rsidR="00884C87" w:rsidRPr="006A6EE9">
        <w:rPr>
          <w:rFonts w:ascii="標楷體" w:eastAsia="標楷體" w:hAnsi="標楷體" w:hint="eastAsia"/>
          <w:color w:val="000000" w:themeColor="text1"/>
          <w:sz w:val="28"/>
        </w:rPr>
        <w:t>辦理採購者，獎助金額占採購金額半數以上，且獎助金額在1</w:t>
      </w:r>
      <w:r w:rsidR="00D849E2">
        <w:rPr>
          <w:rFonts w:ascii="標楷體" w:eastAsia="標楷體" w:hAnsi="標楷體" w:hint="eastAsia"/>
          <w:color w:val="000000" w:themeColor="text1"/>
          <w:sz w:val="28"/>
        </w:rPr>
        <w:t>50</w:t>
      </w:r>
      <w:r w:rsidR="00884C87" w:rsidRPr="006A6EE9">
        <w:rPr>
          <w:rFonts w:ascii="標楷體" w:eastAsia="標楷體" w:hAnsi="標楷體" w:hint="eastAsia"/>
          <w:color w:val="000000" w:themeColor="text1"/>
          <w:sz w:val="28"/>
        </w:rPr>
        <w:t>萬元以上者，應依政府採購法等相關規定辦理。倘未依上揭規定辦理者，</w:t>
      </w:r>
      <w:r w:rsidR="00E8037C" w:rsidRPr="006A6EE9">
        <w:rPr>
          <w:rFonts w:ascii="標楷體" w:eastAsia="標楷體" w:hAnsi="標楷體" w:hint="eastAsia"/>
          <w:color w:val="000000" w:themeColor="text1"/>
          <w:sz w:val="28"/>
        </w:rPr>
        <w:t>甲方</w:t>
      </w:r>
      <w:r w:rsidR="00884C87" w:rsidRPr="006A6EE9">
        <w:rPr>
          <w:rFonts w:ascii="標楷體" w:eastAsia="標楷體" w:hAnsi="標楷體" w:hint="eastAsia"/>
          <w:color w:val="000000" w:themeColor="text1"/>
          <w:sz w:val="28"/>
        </w:rPr>
        <w:t>得依情節輕重扣減獎助款，或要求</w:t>
      </w:r>
      <w:r w:rsidR="008829C5" w:rsidRPr="006A6EE9">
        <w:rPr>
          <w:rFonts w:ascii="標楷體" w:eastAsia="標楷體" w:hAnsi="標楷體" w:hint="eastAsia"/>
          <w:color w:val="000000" w:themeColor="text1"/>
          <w:sz w:val="28"/>
        </w:rPr>
        <w:t>乙方</w:t>
      </w:r>
      <w:r w:rsidR="00884C87" w:rsidRPr="006A6EE9">
        <w:rPr>
          <w:rFonts w:ascii="標楷體" w:eastAsia="標楷體" w:hAnsi="標楷體" w:hint="eastAsia"/>
          <w:color w:val="000000" w:themeColor="text1"/>
          <w:sz w:val="28"/>
        </w:rPr>
        <w:t>繳回。</w:t>
      </w:r>
    </w:p>
    <w:p w14:paraId="694DB8FA" w14:textId="77777777" w:rsidR="00F173BB" w:rsidRPr="001027B5" w:rsidRDefault="00884C87" w:rsidP="006E664E">
      <w:pPr>
        <w:pStyle w:val="a6"/>
        <w:numPr>
          <w:ilvl w:val="0"/>
          <w:numId w:val="27"/>
        </w:numPr>
        <w:autoSpaceDE w:val="0"/>
        <w:autoSpaceDN w:val="0"/>
        <w:adjustRightInd w:val="0"/>
        <w:snapToGrid w:val="0"/>
        <w:spacing w:line="480" w:lineRule="exact"/>
        <w:ind w:leftChars="59" w:left="559" w:hangingChars="149" w:hanging="417"/>
        <w:jc w:val="both"/>
        <w:rPr>
          <w:rFonts w:ascii="標楷體" w:eastAsia="標楷體" w:hAnsi="標楷體"/>
          <w:color w:val="000000" w:themeColor="text1"/>
          <w:sz w:val="28"/>
        </w:rPr>
      </w:pPr>
      <w:r w:rsidRPr="001027B5">
        <w:rPr>
          <w:rFonts w:ascii="標楷體" w:eastAsia="標楷體" w:hAnsi="標楷體" w:hint="eastAsia"/>
          <w:color w:val="000000" w:themeColor="text1"/>
          <w:sz w:val="28"/>
        </w:rPr>
        <w:t>乙方如未依契約文件之約定或其他可歸責於乙方之事由，致使</w:t>
      </w:r>
      <w:r w:rsidRPr="001027B5">
        <w:rPr>
          <w:rFonts w:ascii="標楷體" w:eastAsia="標楷體" w:hAnsi="標楷體" w:hint="eastAsia"/>
          <w:color w:val="000000" w:themeColor="text1"/>
          <w:sz w:val="28"/>
        </w:rPr>
        <w:lastRenderedPageBreak/>
        <w:t>甲方負國家賠償責任或其他損害賠償責任時，不論本契約之履約期限是否屆滿，甲方對乙方均有求償權利。</w:t>
      </w:r>
    </w:p>
    <w:p w14:paraId="65BE47FA" w14:textId="77777777" w:rsidR="009C381A" w:rsidRPr="001027B5" w:rsidRDefault="00B56906" w:rsidP="006E664E">
      <w:pPr>
        <w:pStyle w:val="a6"/>
        <w:numPr>
          <w:ilvl w:val="0"/>
          <w:numId w:val="27"/>
        </w:numPr>
        <w:autoSpaceDE w:val="0"/>
        <w:autoSpaceDN w:val="0"/>
        <w:adjustRightInd w:val="0"/>
        <w:snapToGrid w:val="0"/>
        <w:spacing w:line="480" w:lineRule="exact"/>
        <w:ind w:leftChars="59" w:left="559" w:hangingChars="149" w:hanging="417"/>
        <w:jc w:val="both"/>
        <w:rPr>
          <w:rFonts w:ascii="標楷體" w:eastAsia="標楷體" w:hAnsi="標楷體"/>
          <w:color w:val="000000" w:themeColor="text1"/>
          <w:sz w:val="28"/>
        </w:rPr>
      </w:pPr>
      <w:r w:rsidRPr="001027B5">
        <w:rPr>
          <w:rFonts w:ascii="標楷體" w:eastAsia="標楷體" w:hAnsi="標楷體" w:hint="eastAsia"/>
          <w:color w:val="000000" w:themeColor="text1"/>
          <w:sz w:val="28"/>
        </w:rPr>
        <w:t>乙方</w:t>
      </w:r>
      <w:r w:rsidR="001D069E" w:rsidRPr="001027B5">
        <w:rPr>
          <w:rFonts w:ascii="標楷體" w:eastAsia="標楷體" w:hAnsi="標楷體" w:hint="eastAsia"/>
          <w:color w:val="000000" w:themeColor="text1"/>
          <w:sz w:val="28"/>
        </w:rPr>
        <w:t>應設立專戶儲存衛生福利部及</w:t>
      </w:r>
      <w:r w:rsidR="00E8037C">
        <w:rPr>
          <w:rFonts w:ascii="標楷體" w:eastAsia="標楷體" w:hAnsi="標楷體" w:hint="eastAsia"/>
          <w:color w:val="000000" w:themeColor="text1"/>
          <w:sz w:val="28"/>
        </w:rPr>
        <w:t>社家</w:t>
      </w:r>
      <w:r w:rsidR="001D069E" w:rsidRPr="001027B5">
        <w:rPr>
          <w:rFonts w:ascii="標楷體" w:eastAsia="標楷體" w:hAnsi="標楷體" w:hint="eastAsia"/>
          <w:color w:val="000000" w:themeColor="text1"/>
          <w:sz w:val="28"/>
        </w:rPr>
        <w:t>署推展社會福利補助經費（含公益彩券回饋金、長照服務發展基金），其由專戶存款所產生之孳息，不得抵用或移用，應於</w:t>
      </w:r>
      <w:r w:rsidR="00BC2B61">
        <w:rPr>
          <w:rFonts w:ascii="標楷體" w:eastAsia="標楷體" w:hAnsi="標楷體" w:hint="eastAsia"/>
          <w:color w:val="000000" w:themeColor="text1"/>
          <w:sz w:val="28"/>
        </w:rPr>
        <w:t>結報時</w:t>
      </w:r>
      <w:r w:rsidR="001D069E" w:rsidRPr="001027B5">
        <w:rPr>
          <w:rFonts w:ascii="標楷體" w:eastAsia="標楷體" w:hAnsi="標楷體" w:hint="eastAsia"/>
          <w:color w:val="000000" w:themeColor="text1"/>
          <w:sz w:val="28"/>
        </w:rPr>
        <w:t>繳回；但每年孳息金額為</w:t>
      </w:r>
      <w:r w:rsidR="001D069E" w:rsidRPr="001027B5">
        <w:rPr>
          <w:rFonts w:ascii="標楷體" w:eastAsia="標楷體" w:hAnsi="標楷體"/>
          <w:color w:val="000000" w:themeColor="text1"/>
          <w:sz w:val="28"/>
        </w:rPr>
        <w:t>300</w:t>
      </w:r>
      <w:r w:rsidR="001D069E" w:rsidRPr="001027B5">
        <w:rPr>
          <w:rFonts w:ascii="標楷體" w:eastAsia="標楷體" w:hAnsi="標楷體" w:hint="eastAsia"/>
          <w:color w:val="000000" w:themeColor="text1"/>
          <w:sz w:val="28"/>
        </w:rPr>
        <w:t>元以下者，得免繳回；如未設立專戶，則請俟計畫執行完成後，核銷時再辦理撥款事宜。</w:t>
      </w:r>
    </w:p>
    <w:p w14:paraId="4FDC3702" w14:textId="77777777" w:rsidR="009C381A" w:rsidRPr="001027B5" w:rsidRDefault="001D069E" w:rsidP="006E664E">
      <w:pPr>
        <w:pStyle w:val="a6"/>
        <w:numPr>
          <w:ilvl w:val="0"/>
          <w:numId w:val="27"/>
        </w:numPr>
        <w:autoSpaceDE w:val="0"/>
        <w:autoSpaceDN w:val="0"/>
        <w:adjustRightInd w:val="0"/>
        <w:snapToGrid w:val="0"/>
        <w:spacing w:line="480" w:lineRule="exact"/>
        <w:ind w:leftChars="59" w:left="559" w:hangingChars="149" w:hanging="417"/>
        <w:jc w:val="both"/>
        <w:rPr>
          <w:rFonts w:ascii="標楷體" w:eastAsia="標楷體" w:hAnsi="標楷體"/>
          <w:color w:val="000000" w:themeColor="text1"/>
          <w:sz w:val="28"/>
        </w:rPr>
      </w:pPr>
      <w:r w:rsidRPr="001027B5">
        <w:rPr>
          <w:rFonts w:ascii="標楷體" w:eastAsia="標楷體" w:hAnsi="標楷體" w:hint="eastAsia"/>
          <w:color w:val="000000" w:themeColor="text1"/>
          <w:sz w:val="28"/>
        </w:rPr>
        <w:t>如計畫於執行期間，以同一事由或活動另獲他機關獎助時，若有重複獎助情事，得撤銷或降低已核定之獎助金額。核銷時請於支出憑證明細表列明各機關獎助項目及金額。</w:t>
      </w:r>
    </w:p>
    <w:p w14:paraId="4E3724DD" w14:textId="77777777" w:rsidR="00884C87" w:rsidRPr="001027B5" w:rsidRDefault="00884C87" w:rsidP="00884C87">
      <w:pPr>
        <w:autoSpaceDE w:val="0"/>
        <w:autoSpaceDN w:val="0"/>
        <w:adjustRightInd w:val="0"/>
        <w:spacing w:line="480" w:lineRule="exact"/>
        <w:rPr>
          <w:rFonts w:ascii="標楷體" w:eastAsia="標楷體" w:hAnsi="標楷體"/>
          <w:b/>
          <w:color w:val="000000" w:themeColor="text1"/>
          <w:sz w:val="28"/>
          <w:szCs w:val="28"/>
        </w:rPr>
      </w:pPr>
      <w:r w:rsidRPr="001027B5">
        <w:rPr>
          <w:rFonts w:ascii="標楷體" w:eastAsia="標楷體" w:hAnsi="標楷體" w:hint="eastAsia"/>
          <w:b/>
          <w:color w:val="000000" w:themeColor="text1"/>
          <w:sz w:val="28"/>
          <w:szCs w:val="28"/>
        </w:rPr>
        <w:t>第</w:t>
      </w:r>
      <w:r w:rsidR="00A201BE" w:rsidRPr="001027B5">
        <w:rPr>
          <w:rFonts w:ascii="標楷體" w:eastAsia="標楷體" w:hAnsi="標楷體" w:hint="eastAsia"/>
          <w:b/>
          <w:color w:val="000000" w:themeColor="text1"/>
          <w:sz w:val="28"/>
          <w:szCs w:val="28"/>
        </w:rPr>
        <w:t>七</w:t>
      </w:r>
      <w:r w:rsidRPr="001027B5">
        <w:rPr>
          <w:rFonts w:ascii="標楷體" w:eastAsia="標楷體" w:hAnsi="標楷體" w:hint="eastAsia"/>
          <w:b/>
          <w:color w:val="000000" w:themeColor="text1"/>
          <w:sz w:val="28"/>
          <w:szCs w:val="28"/>
        </w:rPr>
        <w:t xml:space="preserve">條 </w:t>
      </w:r>
      <w:r w:rsidR="00D22509" w:rsidRPr="001027B5">
        <w:rPr>
          <w:rFonts w:ascii="標楷體" w:eastAsia="標楷體" w:hAnsi="標楷體" w:hint="eastAsia"/>
          <w:b/>
          <w:color w:val="000000" w:themeColor="text1"/>
          <w:sz w:val="28"/>
          <w:szCs w:val="28"/>
        </w:rPr>
        <w:t>履約金</w:t>
      </w:r>
      <w:r w:rsidRPr="001027B5">
        <w:rPr>
          <w:rFonts w:ascii="標楷體" w:eastAsia="標楷體" w:hAnsi="標楷體" w:hint="eastAsia"/>
          <w:b/>
          <w:color w:val="000000" w:themeColor="text1"/>
          <w:sz w:val="28"/>
          <w:szCs w:val="28"/>
        </w:rPr>
        <w:t>之轉帳</w:t>
      </w:r>
    </w:p>
    <w:p w14:paraId="348E03A9" w14:textId="77777777" w:rsidR="00884C87" w:rsidRPr="001027B5" w:rsidRDefault="009C7CF4" w:rsidP="00D22509">
      <w:pPr>
        <w:autoSpaceDE w:val="0"/>
        <w:autoSpaceDN w:val="0"/>
        <w:adjustRightInd w:val="0"/>
        <w:spacing w:line="460" w:lineRule="exact"/>
        <w:ind w:leftChars="300" w:left="720"/>
        <w:rPr>
          <w:rFonts w:ascii="標楷體" w:eastAsia="標楷體" w:hAnsi="標楷體"/>
          <w:b/>
          <w:color w:val="000000" w:themeColor="text1"/>
          <w:sz w:val="28"/>
          <w:szCs w:val="28"/>
        </w:rPr>
      </w:pPr>
      <w:r w:rsidRPr="001027B5">
        <w:rPr>
          <w:rFonts w:ascii="標楷體" w:eastAsia="標楷體" w:hAnsi="標楷體" w:hint="eastAsia"/>
          <w:color w:val="000000" w:themeColor="text1"/>
          <w:sz w:val="28"/>
          <w:szCs w:val="28"/>
        </w:rPr>
        <w:t>甲方撥付服務費用，均採轉帳方式辦理，乙方應於金融機構開立帳戶後，主動通知甲方；帳戶變更時，亦同。</w:t>
      </w:r>
    </w:p>
    <w:p w14:paraId="472F27E9" w14:textId="77777777" w:rsidR="00884C87" w:rsidRPr="001027B5" w:rsidRDefault="00AB7CAF" w:rsidP="00AB7CAF">
      <w:pPr>
        <w:autoSpaceDE w:val="0"/>
        <w:autoSpaceDN w:val="0"/>
        <w:adjustRightInd w:val="0"/>
        <w:spacing w:line="480" w:lineRule="exact"/>
        <w:rPr>
          <w:rFonts w:ascii="標楷體" w:eastAsia="標楷體" w:hAnsi="標楷體"/>
          <w:b/>
          <w:color w:val="000000" w:themeColor="text1"/>
          <w:sz w:val="28"/>
          <w:szCs w:val="28"/>
        </w:rPr>
      </w:pPr>
      <w:r w:rsidRPr="001027B5">
        <w:rPr>
          <w:rFonts w:ascii="標楷體" w:eastAsia="標楷體" w:hAnsi="標楷體" w:hint="eastAsia"/>
          <w:b/>
          <w:color w:val="000000" w:themeColor="text1"/>
          <w:sz w:val="28"/>
          <w:szCs w:val="28"/>
        </w:rPr>
        <w:t>第</w:t>
      </w:r>
      <w:r w:rsidR="00A201BE" w:rsidRPr="001027B5">
        <w:rPr>
          <w:rFonts w:ascii="標楷體" w:eastAsia="標楷體" w:hAnsi="標楷體" w:hint="eastAsia"/>
          <w:b/>
          <w:color w:val="000000" w:themeColor="text1"/>
          <w:sz w:val="28"/>
          <w:szCs w:val="28"/>
        </w:rPr>
        <w:t>八</w:t>
      </w:r>
      <w:r w:rsidRPr="001027B5">
        <w:rPr>
          <w:rFonts w:ascii="標楷體" w:eastAsia="標楷體" w:hAnsi="標楷體" w:hint="eastAsia"/>
          <w:b/>
          <w:color w:val="000000" w:themeColor="text1"/>
          <w:sz w:val="28"/>
          <w:szCs w:val="28"/>
        </w:rPr>
        <w:t>條 品質監測及訓練</w:t>
      </w:r>
    </w:p>
    <w:p w14:paraId="771AF45A" w14:textId="77777777" w:rsidR="00AB7CAF" w:rsidRPr="001027B5" w:rsidRDefault="00AB7CAF" w:rsidP="00BA0725">
      <w:pPr>
        <w:numPr>
          <w:ilvl w:val="0"/>
          <w:numId w:val="3"/>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乙方應建立服務品質促進與督導機制，包含：年度預計服務人數、人員素質提升計畫、工作績效考核獎懲規定、工作與督導流程、服務結果評估策略等，並訂定服務工作流程、申訴、獎懲、契約書及工作手冊、工作倫理與守則等。</w:t>
      </w:r>
    </w:p>
    <w:p w14:paraId="601D1150" w14:textId="77777777" w:rsidR="00AB7CAF" w:rsidRPr="006E070C" w:rsidRDefault="00AB7CAF" w:rsidP="006E070C">
      <w:pPr>
        <w:numPr>
          <w:ilvl w:val="0"/>
          <w:numId w:val="3"/>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乙方應接受甲方不定期以電話抽樣訪問個案或其家屬有關接受服務之概況、服務次數、服務日期或滿意度等。</w:t>
      </w:r>
    </w:p>
    <w:p w14:paraId="562E0433" w14:textId="77777777" w:rsidR="00890AA4" w:rsidRPr="001027B5" w:rsidRDefault="00AB7CAF" w:rsidP="00BA0725">
      <w:pPr>
        <w:numPr>
          <w:ilvl w:val="0"/>
          <w:numId w:val="3"/>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乙方應配合甲方通知，派員出席相關教育訓練或長照相關聯繫會議。</w:t>
      </w:r>
    </w:p>
    <w:p w14:paraId="3E640613" w14:textId="77777777" w:rsidR="00AB7CAF" w:rsidRPr="001027B5" w:rsidRDefault="00AB7CAF" w:rsidP="005E4362">
      <w:pPr>
        <w:autoSpaceDE w:val="0"/>
        <w:autoSpaceDN w:val="0"/>
        <w:adjustRightInd w:val="0"/>
        <w:spacing w:line="480" w:lineRule="exact"/>
        <w:rPr>
          <w:rFonts w:ascii="標楷體" w:eastAsia="標楷體" w:hAnsi="標楷體"/>
          <w:b/>
          <w:color w:val="000000" w:themeColor="text1"/>
          <w:sz w:val="28"/>
          <w:szCs w:val="28"/>
        </w:rPr>
      </w:pPr>
      <w:r w:rsidRPr="001027B5">
        <w:rPr>
          <w:rFonts w:ascii="標楷體" w:eastAsia="標楷體" w:hAnsi="標楷體" w:hint="eastAsia"/>
          <w:b/>
          <w:color w:val="000000" w:themeColor="text1"/>
          <w:sz w:val="28"/>
          <w:szCs w:val="28"/>
        </w:rPr>
        <w:t>第</w:t>
      </w:r>
      <w:r w:rsidR="00A201BE" w:rsidRPr="001027B5">
        <w:rPr>
          <w:rFonts w:ascii="標楷體" w:eastAsia="標楷體" w:hAnsi="標楷體" w:hint="eastAsia"/>
          <w:b/>
          <w:color w:val="000000" w:themeColor="text1"/>
          <w:sz w:val="28"/>
          <w:szCs w:val="28"/>
        </w:rPr>
        <w:t>九</w:t>
      </w:r>
      <w:r w:rsidRPr="001027B5">
        <w:rPr>
          <w:rFonts w:ascii="標楷體" w:eastAsia="標楷體" w:hAnsi="標楷體" w:hint="eastAsia"/>
          <w:b/>
          <w:color w:val="000000" w:themeColor="text1"/>
          <w:sz w:val="28"/>
          <w:szCs w:val="28"/>
        </w:rPr>
        <w:t>條 契約變更</w:t>
      </w:r>
    </w:p>
    <w:p w14:paraId="1E49CFCF" w14:textId="77777777" w:rsidR="00AB7CAF" w:rsidRPr="001027B5" w:rsidRDefault="00AB7CAF" w:rsidP="00BA0725">
      <w:pPr>
        <w:numPr>
          <w:ilvl w:val="0"/>
          <w:numId w:val="4"/>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甲方於必要時，得通知乙方變更契約。乙方於接獲通知後，應向甲方提出履約標的、履約期限或其他契約內容變更之相關文件。</w:t>
      </w:r>
    </w:p>
    <w:p w14:paraId="10B607ED" w14:textId="77777777" w:rsidR="00AB7CAF" w:rsidRPr="001027B5" w:rsidRDefault="00AB7CAF" w:rsidP="00BA0725">
      <w:pPr>
        <w:numPr>
          <w:ilvl w:val="0"/>
          <w:numId w:val="4"/>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於甲方接受乙方所提出契約內容變更之相關文件前，乙方不得自行變更契約。除甲方另有請求者外，乙方不得因前款之通知而遲延履約。</w:t>
      </w:r>
    </w:p>
    <w:p w14:paraId="325ACCC4" w14:textId="77777777" w:rsidR="00AB7CAF" w:rsidRPr="001027B5" w:rsidRDefault="00AB7CAF" w:rsidP="00BA0725">
      <w:pPr>
        <w:numPr>
          <w:ilvl w:val="0"/>
          <w:numId w:val="4"/>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lastRenderedPageBreak/>
        <w:t>契約之變更，非經甲方及乙方雙方合意，作成書面紀錄，並簽名或蓋章者，無效。</w:t>
      </w:r>
    </w:p>
    <w:p w14:paraId="606E417C" w14:textId="77777777" w:rsidR="007B62B3" w:rsidRPr="001027B5" w:rsidRDefault="00AB7CAF" w:rsidP="00BA0725">
      <w:pPr>
        <w:numPr>
          <w:ilvl w:val="0"/>
          <w:numId w:val="4"/>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甲方或乙方應於接到他方請求變更契約之日起三十日內，以書面回覆是否同意；逾期未回覆者，他方得終止契約。</w:t>
      </w:r>
    </w:p>
    <w:p w14:paraId="00D31A6D" w14:textId="77777777" w:rsidR="00AB7CAF" w:rsidRPr="001027B5" w:rsidRDefault="00AB7CAF" w:rsidP="00AB7CAF">
      <w:pPr>
        <w:autoSpaceDE w:val="0"/>
        <w:autoSpaceDN w:val="0"/>
        <w:adjustRightInd w:val="0"/>
        <w:spacing w:line="480" w:lineRule="exact"/>
        <w:rPr>
          <w:rFonts w:ascii="標楷體" w:eastAsia="標楷體" w:hAnsi="標楷體" w:cs="細明體"/>
          <w:b/>
          <w:color w:val="000000" w:themeColor="text1"/>
          <w:kern w:val="0"/>
          <w:sz w:val="28"/>
          <w:szCs w:val="28"/>
        </w:rPr>
      </w:pPr>
      <w:r w:rsidRPr="001027B5">
        <w:rPr>
          <w:rFonts w:ascii="標楷體" w:eastAsia="標楷體" w:hAnsi="標楷體" w:hint="eastAsia"/>
          <w:b/>
          <w:color w:val="000000" w:themeColor="text1"/>
          <w:sz w:val="28"/>
          <w:szCs w:val="28"/>
        </w:rPr>
        <w:t>第</w:t>
      </w:r>
      <w:r w:rsidR="00A201BE" w:rsidRPr="001027B5">
        <w:rPr>
          <w:rFonts w:ascii="標楷體" w:eastAsia="標楷體" w:hAnsi="標楷體" w:hint="eastAsia"/>
          <w:b/>
          <w:color w:val="000000" w:themeColor="text1"/>
          <w:sz w:val="28"/>
          <w:szCs w:val="28"/>
        </w:rPr>
        <w:t>十</w:t>
      </w:r>
      <w:r w:rsidRPr="001027B5">
        <w:rPr>
          <w:rFonts w:ascii="標楷體" w:eastAsia="標楷體" w:hAnsi="標楷體" w:hint="eastAsia"/>
          <w:b/>
          <w:color w:val="000000" w:themeColor="text1"/>
          <w:sz w:val="28"/>
          <w:szCs w:val="28"/>
        </w:rPr>
        <w:t xml:space="preserve">條 </w:t>
      </w:r>
      <w:r w:rsidRPr="001027B5">
        <w:rPr>
          <w:rFonts w:ascii="標楷體" w:eastAsia="標楷體" w:hAnsi="標楷體" w:cs="細明體" w:hint="eastAsia"/>
          <w:b/>
          <w:color w:val="000000" w:themeColor="text1"/>
          <w:kern w:val="0"/>
          <w:sz w:val="28"/>
          <w:szCs w:val="28"/>
        </w:rPr>
        <w:t>契約終止</w:t>
      </w:r>
    </w:p>
    <w:p w14:paraId="3DA97C0C" w14:textId="77777777" w:rsidR="00AB7CAF" w:rsidRPr="001027B5" w:rsidRDefault="00AB7CAF" w:rsidP="00BA0725">
      <w:pPr>
        <w:numPr>
          <w:ilvl w:val="0"/>
          <w:numId w:val="5"/>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乙方有下列情形之一者，經甲方通知限期改善，逾期未改善者，甲方得終止契約：</w:t>
      </w:r>
      <w:r w:rsidRPr="001027B5">
        <w:rPr>
          <w:rFonts w:ascii="標楷體" w:eastAsia="標楷體" w:hAnsi="標楷體"/>
          <w:color w:val="000000" w:themeColor="text1"/>
          <w:sz w:val="28"/>
          <w:szCs w:val="28"/>
        </w:rPr>
        <w:t xml:space="preserve"> </w:t>
      </w:r>
    </w:p>
    <w:p w14:paraId="2A08B7E5" w14:textId="77777777" w:rsidR="00AB7CAF" w:rsidRPr="001027B5" w:rsidRDefault="00AB7CAF" w:rsidP="00BA0725">
      <w:pPr>
        <w:numPr>
          <w:ilvl w:val="0"/>
          <w:numId w:val="6"/>
        </w:numPr>
        <w:spacing w:line="480" w:lineRule="exact"/>
        <w:ind w:left="993" w:hanging="709"/>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擅自將業務之全部或一部移轉與第三人。</w:t>
      </w:r>
    </w:p>
    <w:p w14:paraId="2B83A1D6" w14:textId="77777777" w:rsidR="00AB7CAF" w:rsidRPr="001027B5" w:rsidRDefault="00AB7CAF" w:rsidP="00BA0725">
      <w:pPr>
        <w:numPr>
          <w:ilvl w:val="0"/>
          <w:numId w:val="6"/>
        </w:numPr>
        <w:spacing w:line="480" w:lineRule="exact"/>
        <w:ind w:left="993" w:hanging="709"/>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不辦理本契約履約服務項目。</w:t>
      </w:r>
    </w:p>
    <w:p w14:paraId="73E459D1" w14:textId="77777777" w:rsidR="00AB7CAF" w:rsidRPr="001027B5" w:rsidRDefault="00AB7CAF" w:rsidP="00BA0725">
      <w:pPr>
        <w:numPr>
          <w:ilvl w:val="0"/>
          <w:numId w:val="6"/>
        </w:numPr>
        <w:spacing w:line="480" w:lineRule="exact"/>
        <w:ind w:left="993" w:hanging="709"/>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違反專業倫理守則者。</w:t>
      </w:r>
    </w:p>
    <w:p w14:paraId="1A56A748" w14:textId="77777777" w:rsidR="00AB7CAF" w:rsidRPr="001027B5" w:rsidRDefault="00AB7CAF" w:rsidP="00BA0725">
      <w:pPr>
        <w:numPr>
          <w:ilvl w:val="0"/>
          <w:numId w:val="6"/>
        </w:numPr>
        <w:spacing w:line="480" w:lineRule="exact"/>
        <w:ind w:left="993" w:hanging="709"/>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違反法令規定，經主管機關廢止設立許可處分。</w:t>
      </w:r>
    </w:p>
    <w:p w14:paraId="095C2E7B" w14:textId="77777777" w:rsidR="00AB7CAF" w:rsidRPr="001027B5" w:rsidRDefault="00AB7CAF" w:rsidP="00BA0725">
      <w:pPr>
        <w:numPr>
          <w:ilvl w:val="0"/>
          <w:numId w:val="6"/>
        </w:numPr>
        <w:spacing w:line="480" w:lineRule="exact"/>
        <w:ind w:left="993" w:hanging="709"/>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違反法令及本契約規定，情節重大。</w:t>
      </w:r>
    </w:p>
    <w:p w14:paraId="306FD670" w14:textId="77777777" w:rsidR="00AB7CAF" w:rsidRPr="00E8037C" w:rsidRDefault="00AB7CAF" w:rsidP="00E8037C">
      <w:pPr>
        <w:numPr>
          <w:ilvl w:val="0"/>
          <w:numId w:val="5"/>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前項情形如造成損害，甲方並得請求賠償。</w:t>
      </w:r>
    </w:p>
    <w:p w14:paraId="4D82518A" w14:textId="77777777" w:rsidR="00AB7CAF" w:rsidRPr="001027B5" w:rsidRDefault="00AB7CAF" w:rsidP="00BA0725">
      <w:pPr>
        <w:numPr>
          <w:ilvl w:val="0"/>
          <w:numId w:val="5"/>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乙方因遷移或歇業情事者，甲方應即終止契約。</w:t>
      </w:r>
    </w:p>
    <w:p w14:paraId="1B7F0695" w14:textId="77777777" w:rsidR="00AB7CAF" w:rsidRPr="001027B5" w:rsidRDefault="00AB7CAF" w:rsidP="00BA0725">
      <w:pPr>
        <w:numPr>
          <w:ilvl w:val="0"/>
          <w:numId w:val="5"/>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本契約自終止之日起，甲乙雙方之權利義務即行消滅，惟仍須互負相關之保密義務。</w:t>
      </w:r>
    </w:p>
    <w:p w14:paraId="732C47BC" w14:textId="77777777" w:rsidR="00AB7CAF" w:rsidRPr="001027B5" w:rsidRDefault="00AB7CAF" w:rsidP="00AB7CAF">
      <w:pPr>
        <w:autoSpaceDE w:val="0"/>
        <w:autoSpaceDN w:val="0"/>
        <w:adjustRightInd w:val="0"/>
        <w:spacing w:line="400" w:lineRule="exact"/>
        <w:rPr>
          <w:rFonts w:ascii="標楷體" w:eastAsia="標楷體" w:hAnsi="標楷體" w:cs="細明體"/>
          <w:b/>
          <w:color w:val="000000" w:themeColor="text1"/>
          <w:kern w:val="0"/>
          <w:sz w:val="28"/>
          <w:szCs w:val="28"/>
        </w:rPr>
      </w:pPr>
      <w:r w:rsidRPr="001027B5">
        <w:rPr>
          <w:rFonts w:ascii="標楷體" w:eastAsia="標楷體" w:hAnsi="標楷體" w:cs="細明體" w:hint="eastAsia"/>
          <w:b/>
          <w:color w:val="000000" w:themeColor="text1"/>
          <w:kern w:val="0"/>
          <w:sz w:val="28"/>
          <w:szCs w:val="28"/>
        </w:rPr>
        <w:t>第</w:t>
      </w:r>
      <w:r w:rsidR="00A201BE" w:rsidRPr="001027B5">
        <w:rPr>
          <w:rFonts w:ascii="標楷體" w:eastAsia="標楷體" w:hAnsi="標楷體" w:cs="細明體" w:hint="eastAsia"/>
          <w:b/>
          <w:color w:val="000000" w:themeColor="text1"/>
          <w:kern w:val="0"/>
          <w:sz w:val="28"/>
          <w:szCs w:val="28"/>
        </w:rPr>
        <w:t>十一</w:t>
      </w:r>
      <w:r w:rsidRPr="001027B5">
        <w:rPr>
          <w:rFonts w:ascii="標楷體" w:eastAsia="標楷體" w:hAnsi="標楷體" w:cs="細明體" w:hint="eastAsia"/>
          <w:b/>
          <w:color w:val="000000" w:themeColor="text1"/>
          <w:kern w:val="0"/>
          <w:sz w:val="28"/>
          <w:szCs w:val="28"/>
        </w:rPr>
        <w:t>條 爭議處理</w:t>
      </w:r>
    </w:p>
    <w:p w14:paraId="04C8EDB0" w14:textId="77777777" w:rsidR="00AB7CAF" w:rsidRPr="001027B5" w:rsidRDefault="00AB7CAF" w:rsidP="00BA0725">
      <w:pPr>
        <w:numPr>
          <w:ilvl w:val="0"/>
          <w:numId w:val="7"/>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甲方與乙方因履約而生爭議者，應依法令及契約規定，考量公共利益及公平合理，本誠信和諧，盡力協調解決之。其未能達成協議者，得以行政爭訟方式處理之。</w:t>
      </w:r>
    </w:p>
    <w:p w14:paraId="2B532C1D" w14:textId="77777777" w:rsidR="00AB7CAF" w:rsidRPr="00E8037C" w:rsidRDefault="00AB7CAF" w:rsidP="00E8037C">
      <w:pPr>
        <w:numPr>
          <w:ilvl w:val="0"/>
          <w:numId w:val="7"/>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履約爭議發生後，</w:t>
      </w:r>
      <w:r w:rsidRPr="00E8037C">
        <w:rPr>
          <w:rFonts w:ascii="標楷體" w:eastAsia="標楷體" w:hAnsi="標楷體" w:hint="eastAsia"/>
          <w:color w:val="000000" w:themeColor="text1"/>
          <w:sz w:val="28"/>
          <w:szCs w:val="28"/>
        </w:rPr>
        <w:t>與爭議無關或不受影響之部分，乙方應繼續履約。但經甲方同意無須履約者，不在此限。</w:t>
      </w:r>
    </w:p>
    <w:p w14:paraId="30D030B3" w14:textId="77777777" w:rsidR="00AB7CAF" w:rsidRPr="001027B5" w:rsidRDefault="00AB7CAF" w:rsidP="00BA0725">
      <w:pPr>
        <w:numPr>
          <w:ilvl w:val="0"/>
          <w:numId w:val="7"/>
        </w:numPr>
        <w:autoSpaceDE w:val="0"/>
        <w:autoSpaceDN w:val="0"/>
        <w:adjustRightInd w:val="0"/>
        <w:spacing w:line="480" w:lineRule="exact"/>
        <w:rPr>
          <w:rFonts w:ascii="標楷體" w:eastAsia="標楷體" w:hAnsi="標楷體"/>
          <w:color w:val="000000" w:themeColor="text1"/>
          <w:sz w:val="28"/>
          <w:szCs w:val="28"/>
        </w:rPr>
      </w:pPr>
      <w:r w:rsidRPr="001027B5">
        <w:rPr>
          <w:rFonts w:ascii="標楷體" w:eastAsia="標楷體" w:hAnsi="標楷體" w:hint="eastAsia"/>
          <w:color w:val="000000" w:themeColor="text1"/>
          <w:sz w:val="28"/>
          <w:szCs w:val="28"/>
        </w:rPr>
        <w:t>本契約所生訴訟，雙方同意標的金額在新臺幣四十萬元以下者，以</w:t>
      </w:r>
      <w:r w:rsidR="007E64C7" w:rsidRPr="001027B5">
        <w:rPr>
          <w:rFonts w:ascii="標楷體" w:eastAsia="標楷體" w:hAnsi="標楷體" w:hint="eastAsia"/>
          <w:color w:val="000000" w:themeColor="text1"/>
          <w:sz w:val="28"/>
          <w:szCs w:val="28"/>
        </w:rPr>
        <w:t>臺灣臺中</w:t>
      </w:r>
      <w:r w:rsidRPr="001027B5">
        <w:rPr>
          <w:rFonts w:ascii="標楷體" w:eastAsia="標楷體" w:hAnsi="標楷體" w:hint="eastAsia"/>
          <w:color w:val="000000" w:themeColor="text1"/>
          <w:sz w:val="28"/>
          <w:szCs w:val="28"/>
        </w:rPr>
        <w:t>地方法院行政訴訟庭為第一審管轄法院；餘以</w:t>
      </w:r>
      <w:r w:rsidR="007E64C7" w:rsidRPr="001027B5">
        <w:rPr>
          <w:rFonts w:ascii="標楷體" w:eastAsia="標楷體" w:hAnsi="標楷體" w:hint="eastAsia"/>
          <w:color w:val="000000" w:themeColor="text1"/>
          <w:sz w:val="28"/>
          <w:szCs w:val="28"/>
        </w:rPr>
        <w:t>臺中</w:t>
      </w:r>
      <w:r w:rsidRPr="001027B5">
        <w:rPr>
          <w:rFonts w:ascii="標楷體" w:eastAsia="標楷體" w:hAnsi="標楷體" w:hint="eastAsia"/>
          <w:color w:val="000000" w:themeColor="text1"/>
          <w:sz w:val="28"/>
          <w:szCs w:val="28"/>
        </w:rPr>
        <w:t>高等行政法院為第一審管轄法院。</w:t>
      </w:r>
    </w:p>
    <w:p w14:paraId="3DE9068A" w14:textId="77777777" w:rsidR="00AB7CAF" w:rsidRPr="001027B5" w:rsidRDefault="00AB7CAF" w:rsidP="00AB7CAF">
      <w:pPr>
        <w:autoSpaceDE w:val="0"/>
        <w:autoSpaceDN w:val="0"/>
        <w:adjustRightInd w:val="0"/>
        <w:spacing w:line="400" w:lineRule="exact"/>
        <w:rPr>
          <w:rFonts w:ascii="標楷體" w:eastAsia="標楷體" w:hAnsi="標楷體" w:cs="細明體"/>
          <w:b/>
          <w:color w:val="000000" w:themeColor="text1"/>
          <w:kern w:val="0"/>
          <w:sz w:val="28"/>
          <w:szCs w:val="28"/>
        </w:rPr>
      </w:pPr>
      <w:r w:rsidRPr="001027B5">
        <w:rPr>
          <w:rFonts w:ascii="標楷體" w:eastAsia="標楷體" w:hAnsi="標楷體" w:cs="細明體" w:hint="eastAsia"/>
          <w:b/>
          <w:color w:val="000000" w:themeColor="text1"/>
          <w:kern w:val="0"/>
          <w:sz w:val="28"/>
          <w:szCs w:val="28"/>
        </w:rPr>
        <w:t>第十</w:t>
      </w:r>
      <w:r w:rsidR="00A201BE" w:rsidRPr="001027B5">
        <w:rPr>
          <w:rFonts w:ascii="標楷體" w:eastAsia="標楷體" w:hAnsi="標楷體" w:cs="細明體" w:hint="eastAsia"/>
          <w:b/>
          <w:color w:val="000000" w:themeColor="text1"/>
          <w:kern w:val="0"/>
          <w:sz w:val="28"/>
          <w:szCs w:val="28"/>
        </w:rPr>
        <w:t>二</w:t>
      </w:r>
      <w:r w:rsidRPr="001027B5">
        <w:rPr>
          <w:rFonts w:ascii="標楷體" w:eastAsia="標楷體" w:hAnsi="標楷體" w:cs="細明體" w:hint="eastAsia"/>
          <w:b/>
          <w:color w:val="000000" w:themeColor="text1"/>
          <w:kern w:val="0"/>
          <w:sz w:val="28"/>
          <w:szCs w:val="28"/>
        </w:rPr>
        <w:t xml:space="preserve">條 </w:t>
      </w:r>
      <w:r w:rsidRPr="001027B5">
        <w:rPr>
          <w:rFonts w:ascii="標楷體" w:eastAsia="標楷體" w:hAnsi="標楷體" w:cs="細明體" w:hint="eastAsia"/>
          <w:color w:val="000000" w:themeColor="text1"/>
          <w:kern w:val="0"/>
          <w:sz w:val="28"/>
          <w:szCs w:val="28"/>
        </w:rPr>
        <w:t>本契約未載明之事項，依行政程序法等相關法律規定。</w:t>
      </w:r>
    </w:p>
    <w:p w14:paraId="2FACA8DC" w14:textId="77777777" w:rsidR="000D1277" w:rsidRPr="001027B5" w:rsidRDefault="00E01998" w:rsidP="00482230">
      <w:pPr>
        <w:autoSpaceDE w:val="0"/>
        <w:autoSpaceDN w:val="0"/>
        <w:adjustRightInd w:val="0"/>
        <w:spacing w:line="400" w:lineRule="exact"/>
        <w:ind w:left="1275" w:hangingChars="455" w:hanging="1275"/>
        <w:rPr>
          <w:rFonts w:ascii="標楷體" w:eastAsia="標楷體" w:hAnsi="標楷體" w:cs="細明體"/>
          <w:color w:val="000000" w:themeColor="text1"/>
          <w:kern w:val="0"/>
          <w:sz w:val="28"/>
          <w:szCs w:val="28"/>
        </w:rPr>
      </w:pPr>
      <w:r w:rsidRPr="001027B5">
        <w:rPr>
          <w:rFonts w:ascii="標楷體" w:eastAsia="標楷體" w:hAnsi="標楷體" w:cs="細明體" w:hint="eastAsia"/>
          <w:b/>
          <w:color w:val="000000" w:themeColor="text1"/>
          <w:kern w:val="0"/>
          <w:sz w:val="28"/>
          <w:szCs w:val="28"/>
        </w:rPr>
        <w:t>第十</w:t>
      </w:r>
      <w:r w:rsidR="00A201BE" w:rsidRPr="001027B5">
        <w:rPr>
          <w:rFonts w:ascii="標楷體" w:eastAsia="標楷體" w:hAnsi="標楷體" w:cs="細明體" w:hint="eastAsia"/>
          <w:b/>
          <w:color w:val="000000" w:themeColor="text1"/>
          <w:kern w:val="0"/>
          <w:sz w:val="28"/>
          <w:szCs w:val="28"/>
        </w:rPr>
        <w:t>三</w:t>
      </w:r>
      <w:r w:rsidR="00AB7CAF" w:rsidRPr="001027B5">
        <w:rPr>
          <w:rFonts w:ascii="標楷體" w:eastAsia="標楷體" w:hAnsi="標楷體" w:cs="細明體" w:hint="eastAsia"/>
          <w:b/>
          <w:color w:val="000000" w:themeColor="text1"/>
          <w:kern w:val="0"/>
          <w:sz w:val="28"/>
          <w:szCs w:val="28"/>
        </w:rPr>
        <w:t>條</w:t>
      </w:r>
      <w:r w:rsidR="00AB7CAF" w:rsidRPr="001027B5">
        <w:rPr>
          <w:rFonts w:ascii="標楷體" w:eastAsia="標楷體" w:hAnsi="標楷體" w:cs="細明體" w:hint="eastAsia"/>
          <w:color w:val="000000" w:themeColor="text1"/>
          <w:kern w:val="0"/>
          <w:sz w:val="28"/>
          <w:szCs w:val="28"/>
        </w:rPr>
        <w:t xml:space="preserve"> 本契約如有未盡事宜，經甲乙雙方同意，得以附約或換文補充之，其效力與本契約同。</w:t>
      </w:r>
    </w:p>
    <w:p w14:paraId="0DD6D9C4" w14:textId="77777777" w:rsidR="00563143" w:rsidRPr="001027B5" w:rsidRDefault="00563143" w:rsidP="00510FF5">
      <w:pPr>
        <w:autoSpaceDE w:val="0"/>
        <w:autoSpaceDN w:val="0"/>
        <w:adjustRightInd w:val="0"/>
        <w:jc w:val="center"/>
        <w:rPr>
          <w:rFonts w:ascii="標楷體" w:eastAsia="標楷體" w:hAnsi="標楷體" w:cs="微軟正黑體"/>
          <w:b/>
          <w:bCs/>
          <w:color w:val="000000" w:themeColor="text1"/>
          <w:kern w:val="0"/>
          <w:sz w:val="72"/>
          <w:szCs w:val="72"/>
        </w:rPr>
        <w:sectPr w:rsidR="00563143" w:rsidRPr="001027B5">
          <w:footerReference w:type="default" r:id="rId8"/>
          <w:pgSz w:w="11906" w:h="16838"/>
          <w:pgMar w:top="1440" w:right="1800" w:bottom="1440" w:left="1800" w:header="851" w:footer="992" w:gutter="0"/>
          <w:cols w:space="425"/>
          <w:docGrid w:type="lines" w:linePitch="360"/>
        </w:sectPr>
      </w:pPr>
    </w:p>
    <w:p w14:paraId="066CDF84" w14:textId="77777777" w:rsidR="00510FF5" w:rsidRPr="001027B5" w:rsidRDefault="00510FF5" w:rsidP="00510FF5">
      <w:pPr>
        <w:autoSpaceDE w:val="0"/>
        <w:autoSpaceDN w:val="0"/>
        <w:adjustRightInd w:val="0"/>
        <w:jc w:val="center"/>
        <w:rPr>
          <w:rFonts w:ascii="標楷體" w:eastAsia="標楷體" w:hAnsi="標楷體" w:cs="微軟正黑體"/>
          <w:b/>
          <w:bCs/>
          <w:color w:val="000000" w:themeColor="text1"/>
          <w:kern w:val="0"/>
        </w:rPr>
      </w:pPr>
      <w:r w:rsidRPr="001027B5">
        <w:rPr>
          <w:rFonts w:ascii="標楷體" w:eastAsia="標楷體" w:hAnsi="標楷體" w:cs="微軟正黑體" w:hint="eastAsia"/>
          <w:b/>
          <w:bCs/>
          <w:color w:val="000000" w:themeColor="text1"/>
          <w:kern w:val="0"/>
          <w:sz w:val="72"/>
          <w:szCs w:val="72"/>
        </w:rPr>
        <w:lastRenderedPageBreak/>
        <w:t>立契約人</w:t>
      </w:r>
    </w:p>
    <w:p w14:paraId="19C77DFB" w14:textId="77777777" w:rsidR="00510FF5" w:rsidRPr="001027B5" w:rsidRDefault="00510FF5" w:rsidP="00510FF5">
      <w:pPr>
        <w:autoSpaceDE w:val="0"/>
        <w:autoSpaceDN w:val="0"/>
        <w:adjustRightInd w:val="0"/>
        <w:jc w:val="center"/>
        <w:rPr>
          <w:rFonts w:ascii="標楷體" w:eastAsia="標楷體" w:hAnsi="標楷體" w:cs="F2,Bold"/>
          <w:b/>
          <w:bCs/>
          <w:color w:val="000000" w:themeColor="text1"/>
          <w:kern w:val="0"/>
        </w:rPr>
      </w:pPr>
    </w:p>
    <w:p w14:paraId="1538D469" w14:textId="77777777" w:rsidR="00510FF5" w:rsidRPr="001027B5" w:rsidRDefault="00510FF5" w:rsidP="00510FF5">
      <w:pPr>
        <w:autoSpaceDE w:val="0"/>
        <w:autoSpaceDN w:val="0"/>
        <w:adjustRightInd w:val="0"/>
        <w:rPr>
          <w:rFonts w:ascii="標楷體" w:eastAsia="標楷體" w:hAnsi="標楷體" w:cs="F2,Bold"/>
          <w:b/>
          <w:bCs/>
          <w:color w:val="000000" w:themeColor="text1"/>
          <w:kern w:val="0"/>
          <w:sz w:val="32"/>
          <w:szCs w:val="32"/>
        </w:rPr>
      </w:pPr>
      <w:r w:rsidRPr="001027B5">
        <w:rPr>
          <w:rFonts w:ascii="標楷體" w:eastAsia="標楷體" w:hAnsi="標楷體" w:cs="微軟正黑體" w:hint="eastAsia"/>
          <w:b/>
          <w:bCs/>
          <w:color w:val="000000" w:themeColor="text1"/>
          <w:kern w:val="0"/>
          <w:sz w:val="32"/>
          <w:szCs w:val="32"/>
        </w:rPr>
        <w:t>甲方</w:t>
      </w:r>
      <w:r w:rsidRPr="001027B5">
        <w:rPr>
          <w:rFonts w:ascii="標楷體" w:eastAsia="標楷體" w:hAnsi="標楷體" w:cs="Malgun Gothic Semilight" w:hint="eastAsia"/>
          <w:b/>
          <w:bCs/>
          <w:color w:val="000000" w:themeColor="text1"/>
          <w:kern w:val="0"/>
          <w:sz w:val="32"/>
          <w:szCs w:val="32"/>
        </w:rPr>
        <w:t>：</w:t>
      </w:r>
      <w:r w:rsidRPr="001027B5">
        <w:rPr>
          <w:rFonts w:ascii="標楷體" w:eastAsia="標楷體" w:hAnsi="標楷體" w:cs="微軟正黑體" w:hint="eastAsia"/>
          <w:b/>
          <w:bCs/>
          <w:color w:val="000000" w:themeColor="text1"/>
          <w:kern w:val="0"/>
          <w:sz w:val="32"/>
          <w:szCs w:val="32"/>
        </w:rPr>
        <w:t>臺中市政府衛生局</w:t>
      </w:r>
    </w:p>
    <w:p w14:paraId="40398BE6" w14:textId="77777777" w:rsidR="00510FF5" w:rsidRPr="001027B5" w:rsidRDefault="00510FF5" w:rsidP="00510FF5">
      <w:pPr>
        <w:autoSpaceDE w:val="0"/>
        <w:autoSpaceDN w:val="0"/>
        <w:adjustRightInd w:val="0"/>
        <w:rPr>
          <w:rFonts w:ascii="標楷體" w:eastAsia="標楷體" w:hAnsi="標楷體" w:cs="F2,Bold"/>
          <w:b/>
          <w:bCs/>
          <w:color w:val="000000" w:themeColor="text1"/>
          <w:kern w:val="0"/>
          <w:sz w:val="32"/>
          <w:szCs w:val="32"/>
        </w:rPr>
      </w:pPr>
      <w:r w:rsidRPr="001027B5">
        <w:rPr>
          <w:rFonts w:ascii="標楷體" w:eastAsia="標楷體" w:hAnsi="標楷體" w:cs="微軟正黑體" w:hint="eastAsia"/>
          <w:b/>
          <w:bCs/>
          <w:color w:val="000000" w:themeColor="text1"/>
          <w:kern w:val="0"/>
          <w:sz w:val="32"/>
          <w:szCs w:val="32"/>
        </w:rPr>
        <w:t>代表人</w:t>
      </w:r>
      <w:r w:rsidRPr="001027B5">
        <w:rPr>
          <w:rFonts w:ascii="標楷體" w:eastAsia="標楷體" w:hAnsi="標楷體" w:cs="Malgun Gothic Semilight" w:hint="eastAsia"/>
          <w:b/>
          <w:bCs/>
          <w:color w:val="000000" w:themeColor="text1"/>
          <w:kern w:val="0"/>
          <w:sz w:val="32"/>
          <w:szCs w:val="32"/>
        </w:rPr>
        <w:t>：（</w:t>
      </w:r>
      <w:r w:rsidRPr="001027B5">
        <w:rPr>
          <w:rFonts w:ascii="標楷體" w:eastAsia="標楷體" w:hAnsi="標楷體" w:cs="微軟正黑體" w:hint="eastAsia"/>
          <w:b/>
          <w:bCs/>
          <w:color w:val="000000" w:themeColor="text1"/>
          <w:kern w:val="0"/>
          <w:sz w:val="32"/>
          <w:szCs w:val="32"/>
        </w:rPr>
        <w:t>簽章</w:t>
      </w:r>
      <w:r w:rsidRPr="001027B5">
        <w:rPr>
          <w:rFonts w:ascii="標楷體" w:eastAsia="標楷體" w:hAnsi="標楷體" w:cs="Malgun Gothic Semilight" w:hint="eastAsia"/>
          <w:b/>
          <w:bCs/>
          <w:color w:val="000000" w:themeColor="text1"/>
          <w:kern w:val="0"/>
          <w:sz w:val="32"/>
          <w:szCs w:val="32"/>
        </w:rPr>
        <w:t>）</w:t>
      </w:r>
    </w:p>
    <w:p w14:paraId="7AB8C287" w14:textId="77777777" w:rsidR="00510FF5" w:rsidRPr="001027B5" w:rsidRDefault="00510FF5" w:rsidP="00510FF5">
      <w:pPr>
        <w:autoSpaceDE w:val="0"/>
        <w:autoSpaceDN w:val="0"/>
        <w:adjustRightInd w:val="0"/>
        <w:rPr>
          <w:rFonts w:ascii="標楷體" w:eastAsia="標楷體" w:hAnsi="標楷體" w:cs="F4,Bold"/>
          <w:b/>
          <w:bCs/>
          <w:color w:val="000000" w:themeColor="text1"/>
          <w:kern w:val="0"/>
          <w:sz w:val="32"/>
          <w:szCs w:val="32"/>
        </w:rPr>
      </w:pPr>
      <w:r w:rsidRPr="001027B5">
        <w:rPr>
          <w:rFonts w:ascii="標楷體" w:eastAsia="標楷體" w:hAnsi="標楷體" w:cs="微軟正黑體" w:hint="eastAsia"/>
          <w:b/>
          <w:bCs/>
          <w:color w:val="000000" w:themeColor="text1"/>
          <w:kern w:val="0"/>
          <w:sz w:val="32"/>
          <w:szCs w:val="32"/>
        </w:rPr>
        <w:t>地址</w:t>
      </w:r>
      <w:r w:rsidRPr="001027B5">
        <w:rPr>
          <w:rFonts w:ascii="標楷體" w:eastAsia="標楷體" w:hAnsi="標楷體" w:cs="Malgun Gothic Semilight" w:hint="eastAsia"/>
          <w:b/>
          <w:bCs/>
          <w:color w:val="000000" w:themeColor="text1"/>
          <w:kern w:val="0"/>
          <w:sz w:val="32"/>
          <w:szCs w:val="32"/>
        </w:rPr>
        <w:t>：</w:t>
      </w:r>
      <w:r w:rsidRPr="001027B5">
        <w:rPr>
          <w:rFonts w:ascii="標楷體" w:eastAsia="標楷體" w:hAnsi="標楷體" w:cs="微軟正黑體" w:hint="eastAsia"/>
          <w:b/>
          <w:bCs/>
          <w:color w:val="000000" w:themeColor="text1"/>
          <w:kern w:val="0"/>
          <w:sz w:val="32"/>
          <w:szCs w:val="32"/>
        </w:rPr>
        <w:t>臺中市豐原區中興路</w:t>
      </w:r>
      <w:r w:rsidRPr="001027B5">
        <w:rPr>
          <w:rFonts w:ascii="標楷體" w:eastAsia="標楷體" w:hAnsi="標楷體" w:cs="F3"/>
          <w:b/>
          <w:bCs/>
          <w:color w:val="000000" w:themeColor="text1"/>
          <w:kern w:val="0"/>
          <w:sz w:val="32"/>
          <w:szCs w:val="32"/>
        </w:rPr>
        <w:t>136</w:t>
      </w:r>
      <w:r w:rsidRPr="001027B5">
        <w:rPr>
          <w:rFonts w:ascii="標楷體" w:eastAsia="標楷體" w:hAnsi="標楷體" w:cs="微軟正黑體" w:hint="eastAsia"/>
          <w:b/>
          <w:bCs/>
          <w:color w:val="000000" w:themeColor="text1"/>
          <w:kern w:val="0"/>
          <w:sz w:val="32"/>
          <w:szCs w:val="32"/>
        </w:rPr>
        <w:t>號</w:t>
      </w:r>
    </w:p>
    <w:p w14:paraId="1D0BBC4A" w14:textId="77777777" w:rsidR="00510FF5" w:rsidRPr="001027B5" w:rsidRDefault="00510FF5" w:rsidP="00510FF5">
      <w:pPr>
        <w:autoSpaceDE w:val="0"/>
        <w:autoSpaceDN w:val="0"/>
        <w:adjustRightInd w:val="0"/>
        <w:rPr>
          <w:rFonts w:ascii="標楷體" w:eastAsia="標楷體" w:hAnsi="標楷體" w:cs="F2,Bold"/>
          <w:b/>
          <w:bCs/>
          <w:color w:val="000000" w:themeColor="text1"/>
          <w:kern w:val="0"/>
          <w:sz w:val="32"/>
          <w:szCs w:val="32"/>
        </w:rPr>
      </w:pPr>
      <w:r w:rsidRPr="001027B5">
        <w:rPr>
          <w:rFonts w:ascii="標楷體" w:eastAsia="標楷體" w:hAnsi="標楷體" w:cs="微軟正黑體" w:hint="eastAsia"/>
          <w:b/>
          <w:bCs/>
          <w:color w:val="000000" w:themeColor="text1"/>
          <w:kern w:val="0"/>
          <w:sz w:val="32"/>
          <w:szCs w:val="32"/>
        </w:rPr>
        <w:t>聯絡人</w:t>
      </w:r>
      <w:r w:rsidRPr="001027B5">
        <w:rPr>
          <w:rFonts w:ascii="標楷體" w:eastAsia="標楷體" w:hAnsi="標楷體" w:cs="Malgun Gothic Semilight" w:hint="eastAsia"/>
          <w:b/>
          <w:bCs/>
          <w:color w:val="000000" w:themeColor="text1"/>
          <w:kern w:val="0"/>
          <w:sz w:val="32"/>
          <w:szCs w:val="32"/>
        </w:rPr>
        <w:t>：</w:t>
      </w:r>
    </w:p>
    <w:p w14:paraId="6643377A" w14:textId="1A976083" w:rsidR="00510FF5" w:rsidRPr="001027B5" w:rsidRDefault="00510FF5" w:rsidP="00510FF5">
      <w:pPr>
        <w:autoSpaceDE w:val="0"/>
        <w:autoSpaceDN w:val="0"/>
        <w:adjustRightInd w:val="0"/>
        <w:rPr>
          <w:rFonts w:ascii="標楷體" w:eastAsia="標楷體" w:hAnsi="標楷體" w:cs="Malgun Gothic Semilight"/>
          <w:b/>
          <w:bCs/>
          <w:color w:val="000000" w:themeColor="text1"/>
          <w:kern w:val="0"/>
          <w:sz w:val="32"/>
          <w:szCs w:val="32"/>
        </w:rPr>
      </w:pPr>
      <w:r w:rsidRPr="001027B5">
        <w:rPr>
          <w:rFonts w:ascii="標楷體" w:eastAsia="標楷體" w:hAnsi="標楷體" w:cs="微軟正黑體" w:hint="eastAsia"/>
          <w:b/>
          <w:bCs/>
          <w:color w:val="000000" w:themeColor="text1"/>
          <w:kern w:val="0"/>
          <w:sz w:val="32"/>
          <w:szCs w:val="32"/>
        </w:rPr>
        <w:t>電話</w:t>
      </w:r>
      <w:r w:rsidRPr="001027B5">
        <w:rPr>
          <w:rFonts w:ascii="標楷體" w:eastAsia="標楷體" w:hAnsi="標楷體" w:cs="Malgun Gothic Semilight" w:hint="eastAsia"/>
          <w:b/>
          <w:bCs/>
          <w:color w:val="000000" w:themeColor="text1"/>
          <w:kern w:val="0"/>
          <w:sz w:val="32"/>
          <w:szCs w:val="32"/>
        </w:rPr>
        <w:t>：</w:t>
      </w:r>
      <w:r w:rsidR="001027B5" w:rsidRPr="001027B5">
        <w:rPr>
          <w:rFonts w:ascii="標楷體" w:eastAsia="標楷體" w:hAnsi="標楷體" w:cs="Malgun Gothic Semilight" w:hint="eastAsia"/>
          <w:b/>
          <w:bCs/>
          <w:color w:val="000000" w:themeColor="text1"/>
          <w:kern w:val="0"/>
          <w:sz w:val="32"/>
          <w:szCs w:val="32"/>
        </w:rPr>
        <w:t>(</w:t>
      </w:r>
      <w:r w:rsidR="001027B5" w:rsidRPr="001027B5">
        <w:rPr>
          <w:rFonts w:ascii="標楷體" w:eastAsia="標楷體" w:hAnsi="標楷體" w:cs="Malgun Gothic Semilight"/>
          <w:b/>
          <w:bCs/>
          <w:color w:val="000000" w:themeColor="text1"/>
          <w:kern w:val="0"/>
          <w:sz w:val="32"/>
          <w:szCs w:val="32"/>
        </w:rPr>
        <w:t>04</w:t>
      </w:r>
      <w:r w:rsidR="001027B5" w:rsidRPr="001027B5">
        <w:rPr>
          <w:rFonts w:ascii="標楷體" w:eastAsia="標楷體" w:hAnsi="標楷體" w:cs="Malgun Gothic Semilight" w:hint="eastAsia"/>
          <w:b/>
          <w:bCs/>
          <w:color w:val="000000" w:themeColor="text1"/>
          <w:kern w:val="0"/>
          <w:sz w:val="32"/>
          <w:szCs w:val="32"/>
        </w:rPr>
        <w:t>)2</w:t>
      </w:r>
      <w:r w:rsidR="00B56DD4">
        <w:rPr>
          <w:rFonts w:ascii="標楷體" w:eastAsia="標楷體" w:hAnsi="標楷體" w:cs="Malgun Gothic Semilight" w:hint="eastAsia"/>
          <w:b/>
          <w:bCs/>
          <w:color w:val="000000" w:themeColor="text1"/>
          <w:kern w:val="0"/>
          <w:sz w:val="32"/>
          <w:szCs w:val="32"/>
        </w:rPr>
        <w:t>2289111</w:t>
      </w:r>
    </w:p>
    <w:p w14:paraId="3BB41FEF" w14:textId="77777777" w:rsidR="00510FF5" w:rsidRPr="001027B5" w:rsidRDefault="00510FF5" w:rsidP="00510FF5">
      <w:pPr>
        <w:autoSpaceDE w:val="0"/>
        <w:autoSpaceDN w:val="0"/>
        <w:adjustRightInd w:val="0"/>
        <w:rPr>
          <w:rFonts w:ascii="標楷體" w:eastAsia="標楷體" w:hAnsi="標楷體" w:cs="F2,Bold"/>
          <w:b/>
          <w:bCs/>
          <w:color w:val="000000" w:themeColor="text1"/>
          <w:kern w:val="0"/>
          <w:sz w:val="32"/>
          <w:szCs w:val="32"/>
        </w:rPr>
      </w:pPr>
    </w:p>
    <w:p w14:paraId="0839DAC9" w14:textId="77777777" w:rsidR="00684085" w:rsidRPr="001027B5" w:rsidRDefault="00684085" w:rsidP="00510FF5">
      <w:pPr>
        <w:autoSpaceDE w:val="0"/>
        <w:autoSpaceDN w:val="0"/>
        <w:adjustRightInd w:val="0"/>
        <w:rPr>
          <w:rFonts w:ascii="標楷體" w:eastAsia="標楷體" w:hAnsi="標楷體" w:cs="F2,Bold"/>
          <w:b/>
          <w:bCs/>
          <w:color w:val="000000" w:themeColor="text1"/>
          <w:kern w:val="0"/>
          <w:sz w:val="32"/>
          <w:szCs w:val="32"/>
        </w:rPr>
      </w:pPr>
    </w:p>
    <w:p w14:paraId="2E8B0505" w14:textId="77777777" w:rsidR="00510FF5" w:rsidRPr="001027B5" w:rsidRDefault="00510FF5" w:rsidP="00510FF5">
      <w:pPr>
        <w:autoSpaceDE w:val="0"/>
        <w:autoSpaceDN w:val="0"/>
        <w:adjustRightInd w:val="0"/>
        <w:rPr>
          <w:rFonts w:ascii="標楷體" w:eastAsia="標楷體" w:hAnsi="標楷體" w:cs="F2,Bold"/>
          <w:b/>
          <w:bCs/>
          <w:color w:val="000000" w:themeColor="text1"/>
          <w:kern w:val="0"/>
          <w:sz w:val="32"/>
          <w:szCs w:val="32"/>
        </w:rPr>
      </w:pPr>
      <w:r w:rsidRPr="001027B5">
        <w:rPr>
          <w:rFonts w:ascii="標楷體" w:eastAsia="標楷體" w:hAnsi="標楷體" w:cs="微軟正黑體" w:hint="eastAsia"/>
          <w:b/>
          <w:bCs/>
          <w:color w:val="000000" w:themeColor="text1"/>
          <w:kern w:val="0"/>
          <w:sz w:val="32"/>
          <w:szCs w:val="32"/>
        </w:rPr>
        <w:t>乙方</w:t>
      </w:r>
      <w:r w:rsidRPr="001027B5">
        <w:rPr>
          <w:rFonts w:ascii="標楷體" w:eastAsia="標楷體" w:hAnsi="標楷體" w:cs="Malgun Gothic Semilight" w:hint="eastAsia"/>
          <w:b/>
          <w:bCs/>
          <w:color w:val="000000" w:themeColor="text1"/>
          <w:kern w:val="0"/>
          <w:sz w:val="32"/>
          <w:szCs w:val="32"/>
        </w:rPr>
        <w:t>：</w:t>
      </w:r>
    </w:p>
    <w:p w14:paraId="264C6CE8" w14:textId="77777777" w:rsidR="00510FF5" w:rsidRPr="001027B5" w:rsidRDefault="00510FF5" w:rsidP="00510FF5">
      <w:pPr>
        <w:autoSpaceDE w:val="0"/>
        <w:autoSpaceDN w:val="0"/>
        <w:adjustRightInd w:val="0"/>
        <w:rPr>
          <w:rFonts w:ascii="標楷體" w:eastAsia="標楷體" w:hAnsi="標楷體" w:cs="F2,Bold"/>
          <w:b/>
          <w:bCs/>
          <w:color w:val="000000" w:themeColor="text1"/>
          <w:kern w:val="0"/>
          <w:sz w:val="32"/>
          <w:szCs w:val="32"/>
        </w:rPr>
      </w:pPr>
      <w:r w:rsidRPr="001027B5">
        <w:rPr>
          <w:rFonts w:ascii="標楷體" w:eastAsia="標楷體" w:hAnsi="標楷體" w:cs="微軟正黑體" w:hint="eastAsia"/>
          <w:b/>
          <w:bCs/>
          <w:color w:val="000000" w:themeColor="text1"/>
          <w:kern w:val="0"/>
          <w:sz w:val="32"/>
          <w:szCs w:val="32"/>
        </w:rPr>
        <w:t>代表人</w:t>
      </w:r>
      <w:r w:rsidRPr="001027B5">
        <w:rPr>
          <w:rFonts w:ascii="標楷體" w:eastAsia="標楷體" w:hAnsi="標楷體" w:cs="Malgun Gothic Semilight" w:hint="eastAsia"/>
          <w:b/>
          <w:bCs/>
          <w:color w:val="000000" w:themeColor="text1"/>
          <w:kern w:val="0"/>
          <w:sz w:val="32"/>
          <w:szCs w:val="32"/>
        </w:rPr>
        <w:t>：（</w:t>
      </w:r>
      <w:r w:rsidRPr="001027B5">
        <w:rPr>
          <w:rFonts w:ascii="標楷體" w:eastAsia="標楷體" w:hAnsi="標楷體" w:cs="微軟正黑體" w:hint="eastAsia"/>
          <w:b/>
          <w:bCs/>
          <w:color w:val="000000" w:themeColor="text1"/>
          <w:kern w:val="0"/>
          <w:sz w:val="32"/>
          <w:szCs w:val="32"/>
        </w:rPr>
        <w:t>簽章</w:t>
      </w:r>
      <w:r w:rsidRPr="001027B5">
        <w:rPr>
          <w:rFonts w:ascii="標楷體" w:eastAsia="標楷體" w:hAnsi="標楷體" w:cs="Malgun Gothic Semilight" w:hint="eastAsia"/>
          <w:b/>
          <w:bCs/>
          <w:color w:val="000000" w:themeColor="text1"/>
          <w:kern w:val="0"/>
          <w:sz w:val="32"/>
          <w:szCs w:val="32"/>
        </w:rPr>
        <w:t>）</w:t>
      </w:r>
    </w:p>
    <w:p w14:paraId="5CFABCD2" w14:textId="77777777" w:rsidR="00510FF5" w:rsidRPr="001027B5" w:rsidRDefault="00510FF5" w:rsidP="00510FF5">
      <w:pPr>
        <w:autoSpaceDE w:val="0"/>
        <w:autoSpaceDN w:val="0"/>
        <w:adjustRightInd w:val="0"/>
        <w:rPr>
          <w:rFonts w:ascii="標楷體" w:eastAsia="標楷體" w:hAnsi="標楷體" w:cs="F2,Bold"/>
          <w:b/>
          <w:bCs/>
          <w:color w:val="000000" w:themeColor="text1"/>
          <w:kern w:val="0"/>
          <w:sz w:val="32"/>
          <w:szCs w:val="32"/>
        </w:rPr>
      </w:pPr>
      <w:r w:rsidRPr="001027B5">
        <w:rPr>
          <w:rFonts w:ascii="標楷體" w:eastAsia="標楷體" w:hAnsi="標楷體" w:cs="微軟正黑體" w:hint="eastAsia"/>
          <w:b/>
          <w:bCs/>
          <w:color w:val="000000" w:themeColor="text1"/>
          <w:kern w:val="0"/>
          <w:sz w:val="32"/>
          <w:szCs w:val="32"/>
        </w:rPr>
        <w:t>地址</w:t>
      </w:r>
      <w:r w:rsidRPr="001027B5">
        <w:rPr>
          <w:rFonts w:ascii="標楷體" w:eastAsia="標楷體" w:hAnsi="標楷體" w:cs="Malgun Gothic Semilight" w:hint="eastAsia"/>
          <w:b/>
          <w:bCs/>
          <w:color w:val="000000" w:themeColor="text1"/>
          <w:kern w:val="0"/>
          <w:sz w:val="32"/>
          <w:szCs w:val="32"/>
        </w:rPr>
        <w:t>：</w:t>
      </w:r>
    </w:p>
    <w:p w14:paraId="1A2ABB81" w14:textId="77777777" w:rsidR="00510FF5" w:rsidRPr="001027B5" w:rsidRDefault="00510FF5" w:rsidP="00510FF5">
      <w:pPr>
        <w:autoSpaceDE w:val="0"/>
        <w:autoSpaceDN w:val="0"/>
        <w:adjustRightInd w:val="0"/>
        <w:rPr>
          <w:rFonts w:ascii="標楷體" w:eastAsia="標楷體" w:hAnsi="標楷體" w:cs="F2,Bold"/>
          <w:b/>
          <w:bCs/>
          <w:color w:val="000000" w:themeColor="text1"/>
          <w:kern w:val="0"/>
          <w:sz w:val="32"/>
          <w:szCs w:val="32"/>
        </w:rPr>
      </w:pPr>
      <w:r w:rsidRPr="001027B5">
        <w:rPr>
          <w:rFonts w:ascii="標楷體" w:eastAsia="標楷體" w:hAnsi="標楷體" w:cs="微軟正黑體" w:hint="eastAsia"/>
          <w:b/>
          <w:bCs/>
          <w:color w:val="000000" w:themeColor="text1"/>
          <w:kern w:val="0"/>
          <w:sz w:val="32"/>
          <w:szCs w:val="32"/>
        </w:rPr>
        <w:t>聯絡人</w:t>
      </w:r>
      <w:r w:rsidRPr="001027B5">
        <w:rPr>
          <w:rFonts w:ascii="標楷體" w:eastAsia="標楷體" w:hAnsi="標楷體" w:cs="Malgun Gothic Semilight" w:hint="eastAsia"/>
          <w:b/>
          <w:bCs/>
          <w:color w:val="000000" w:themeColor="text1"/>
          <w:kern w:val="0"/>
          <w:sz w:val="32"/>
          <w:szCs w:val="32"/>
        </w:rPr>
        <w:t>：</w:t>
      </w:r>
    </w:p>
    <w:p w14:paraId="7467F6F6" w14:textId="77777777" w:rsidR="00510FF5" w:rsidRPr="001027B5" w:rsidRDefault="00510FF5" w:rsidP="00510FF5">
      <w:pPr>
        <w:autoSpaceDE w:val="0"/>
        <w:autoSpaceDN w:val="0"/>
        <w:adjustRightInd w:val="0"/>
        <w:rPr>
          <w:rFonts w:ascii="標楷體" w:eastAsia="標楷體" w:hAnsi="標楷體" w:cs="Malgun Gothic Semilight"/>
          <w:b/>
          <w:bCs/>
          <w:color w:val="000000" w:themeColor="text1"/>
          <w:kern w:val="0"/>
          <w:sz w:val="32"/>
          <w:szCs w:val="32"/>
        </w:rPr>
      </w:pPr>
      <w:r w:rsidRPr="001027B5">
        <w:rPr>
          <w:rFonts w:ascii="標楷體" w:eastAsia="標楷體" w:hAnsi="標楷體" w:cs="微軟正黑體" w:hint="eastAsia"/>
          <w:b/>
          <w:bCs/>
          <w:color w:val="000000" w:themeColor="text1"/>
          <w:kern w:val="0"/>
          <w:sz w:val="32"/>
          <w:szCs w:val="32"/>
        </w:rPr>
        <w:t>電話</w:t>
      </w:r>
      <w:r w:rsidRPr="001027B5">
        <w:rPr>
          <w:rFonts w:ascii="標楷體" w:eastAsia="標楷體" w:hAnsi="標楷體" w:cs="Malgun Gothic Semilight" w:hint="eastAsia"/>
          <w:b/>
          <w:bCs/>
          <w:color w:val="000000" w:themeColor="text1"/>
          <w:kern w:val="0"/>
          <w:sz w:val="32"/>
          <w:szCs w:val="32"/>
        </w:rPr>
        <w:t>：</w:t>
      </w:r>
    </w:p>
    <w:p w14:paraId="537A36EC" w14:textId="77777777" w:rsidR="00F250A6" w:rsidRPr="001027B5" w:rsidRDefault="00F250A6" w:rsidP="00510FF5">
      <w:pPr>
        <w:autoSpaceDE w:val="0"/>
        <w:autoSpaceDN w:val="0"/>
        <w:adjustRightInd w:val="0"/>
        <w:spacing w:line="400" w:lineRule="exact"/>
        <w:jc w:val="center"/>
        <w:rPr>
          <w:rFonts w:ascii="標楷體" w:eastAsia="標楷體" w:hAnsi="標楷體" w:cs="微軟正黑體"/>
          <w:b/>
          <w:bCs/>
          <w:color w:val="000000" w:themeColor="text1"/>
          <w:kern w:val="0"/>
          <w:sz w:val="32"/>
          <w:szCs w:val="32"/>
        </w:rPr>
      </w:pPr>
    </w:p>
    <w:p w14:paraId="1299E9CF" w14:textId="77777777" w:rsidR="00F250A6" w:rsidRPr="001027B5" w:rsidRDefault="00F250A6" w:rsidP="00510FF5">
      <w:pPr>
        <w:autoSpaceDE w:val="0"/>
        <w:autoSpaceDN w:val="0"/>
        <w:adjustRightInd w:val="0"/>
        <w:spacing w:line="400" w:lineRule="exact"/>
        <w:jc w:val="center"/>
        <w:rPr>
          <w:rFonts w:ascii="標楷體" w:eastAsia="標楷體" w:hAnsi="標楷體" w:cs="微軟正黑體"/>
          <w:b/>
          <w:bCs/>
          <w:color w:val="000000" w:themeColor="text1"/>
          <w:kern w:val="0"/>
          <w:sz w:val="32"/>
          <w:szCs w:val="32"/>
        </w:rPr>
      </w:pPr>
    </w:p>
    <w:p w14:paraId="35AB5728" w14:textId="77777777" w:rsidR="00510FF5" w:rsidRPr="001027B5" w:rsidRDefault="00510FF5" w:rsidP="00510FF5">
      <w:pPr>
        <w:autoSpaceDE w:val="0"/>
        <w:autoSpaceDN w:val="0"/>
        <w:adjustRightInd w:val="0"/>
        <w:spacing w:line="400" w:lineRule="exact"/>
        <w:jc w:val="center"/>
        <w:rPr>
          <w:rFonts w:ascii="標楷體" w:eastAsia="標楷體" w:hAnsi="標楷體"/>
          <w:color w:val="000000" w:themeColor="text1"/>
        </w:rPr>
      </w:pPr>
      <w:r w:rsidRPr="001027B5">
        <w:rPr>
          <w:rFonts w:ascii="標楷體" w:eastAsia="標楷體" w:hAnsi="標楷體" w:cs="微軟正黑體" w:hint="eastAsia"/>
          <w:b/>
          <w:bCs/>
          <w:color w:val="000000" w:themeColor="text1"/>
          <w:kern w:val="0"/>
          <w:sz w:val="32"/>
          <w:szCs w:val="32"/>
        </w:rPr>
        <w:t>中</w:t>
      </w:r>
      <w:r w:rsidRPr="001027B5">
        <w:rPr>
          <w:rFonts w:ascii="標楷體" w:eastAsia="標楷體" w:hAnsi="標楷體" w:cs="F2,Bold"/>
          <w:b/>
          <w:bCs/>
          <w:color w:val="000000" w:themeColor="text1"/>
          <w:kern w:val="0"/>
          <w:sz w:val="32"/>
          <w:szCs w:val="32"/>
        </w:rPr>
        <w:t xml:space="preserve"> </w:t>
      </w:r>
      <w:r w:rsidRPr="001027B5">
        <w:rPr>
          <w:rFonts w:ascii="標楷體" w:eastAsia="標楷體" w:hAnsi="標楷體" w:cs="微軟正黑體" w:hint="eastAsia"/>
          <w:b/>
          <w:bCs/>
          <w:color w:val="000000" w:themeColor="text1"/>
          <w:kern w:val="0"/>
          <w:sz w:val="32"/>
          <w:szCs w:val="32"/>
        </w:rPr>
        <w:t>華</w:t>
      </w:r>
      <w:r w:rsidRPr="001027B5">
        <w:rPr>
          <w:rFonts w:ascii="標楷體" w:eastAsia="標楷體" w:hAnsi="標楷體" w:cs="F2,Bold"/>
          <w:b/>
          <w:bCs/>
          <w:color w:val="000000" w:themeColor="text1"/>
          <w:kern w:val="0"/>
          <w:sz w:val="32"/>
          <w:szCs w:val="32"/>
        </w:rPr>
        <w:t xml:space="preserve"> </w:t>
      </w:r>
      <w:r w:rsidRPr="001027B5">
        <w:rPr>
          <w:rFonts w:ascii="標楷體" w:eastAsia="標楷體" w:hAnsi="標楷體" w:cs="微軟正黑體" w:hint="eastAsia"/>
          <w:b/>
          <w:bCs/>
          <w:color w:val="000000" w:themeColor="text1"/>
          <w:kern w:val="0"/>
          <w:sz w:val="32"/>
          <w:szCs w:val="32"/>
        </w:rPr>
        <w:t>民</w:t>
      </w:r>
      <w:r w:rsidRPr="001027B5">
        <w:rPr>
          <w:rFonts w:ascii="標楷體" w:eastAsia="標楷體" w:hAnsi="標楷體" w:cs="F2,Bold"/>
          <w:b/>
          <w:bCs/>
          <w:color w:val="000000" w:themeColor="text1"/>
          <w:kern w:val="0"/>
          <w:sz w:val="32"/>
          <w:szCs w:val="32"/>
        </w:rPr>
        <w:t xml:space="preserve"> </w:t>
      </w:r>
      <w:r w:rsidRPr="001027B5">
        <w:rPr>
          <w:rFonts w:ascii="標楷體" w:eastAsia="標楷體" w:hAnsi="標楷體" w:cs="微軟正黑體" w:hint="eastAsia"/>
          <w:b/>
          <w:bCs/>
          <w:color w:val="000000" w:themeColor="text1"/>
          <w:kern w:val="0"/>
          <w:sz w:val="32"/>
          <w:szCs w:val="32"/>
        </w:rPr>
        <w:t>國</w:t>
      </w:r>
      <w:r w:rsidRPr="001027B5">
        <w:rPr>
          <w:rFonts w:ascii="標楷體" w:eastAsia="標楷體" w:hAnsi="標楷體" w:cs="F2,Bold"/>
          <w:b/>
          <w:bCs/>
          <w:color w:val="000000" w:themeColor="text1"/>
          <w:kern w:val="0"/>
          <w:sz w:val="32"/>
          <w:szCs w:val="32"/>
        </w:rPr>
        <w:t xml:space="preserve"> </w:t>
      </w:r>
      <w:r w:rsidRPr="001027B5">
        <w:rPr>
          <w:rFonts w:ascii="標楷體" w:eastAsia="標楷體" w:hAnsi="標楷體" w:cs="F2,Bold" w:hint="eastAsia"/>
          <w:b/>
          <w:bCs/>
          <w:color w:val="000000" w:themeColor="text1"/>
          <w:kern w:val="0"/>
          <w:sz w:val="32"/>
          <w:szCs w:val="32"/>
        </w:rPr>
        <w:t xml:space="preserve">        </w:t>
      </w:r>
      <w:r w:rsidRPr="001027B5">
        <w:rPr>
          <w:rFonts w:ascii="標楷體" w:eastAsia="標楷體" w:hAnsi="標楷體" w:cs="微軟正黑體" w:hint="eastAsia"/>
          <w:b/>
          <w:bCs/>
          <w:color w:val="000000" w:themeColor="text1"/>
          <w:kern w:val="0"/>
          <w:sz w:val="32"/>
          <w:szCs w:val="32"/>
        </w:rPr>
        <w:t>年</w:t>
      </w:r>
      <w:r w:rsidRPr="001027B5">
        <w:rPr>
          <w:rFonts w:ascii="標楷體" w:eastAsia="標楷體" w:hAnsi="標楷體" w:cs="F2,Bold"/>
          <w:b/>
          <w:bCs/>
          <w:color w:val="000000" w:themeColor="text1"/>
          <w:kern w:val="0"/>
          <w:sz w:val="32"/>
          <w:szCs w:val="32"/>
        </w:rPr>
        <w:t xml:space="preserve"> </w:t>
      </w:r>
      <w:r w:rsidRPr="001027B5">
        <w:rPr>
          <w:rFonts w:ascii="標楷體" w:eastAsia="標楷體" w:hAnsi="標楷體" w:cs="F2,Bold" w:hint="eastAsia"/>
          <w:b/>
          <w:bCs/>
          <w:color w:val="000000" w:themeColor="text1"/>
          <w:kern w:val="0"/>
          <w:sz w:val="32"/>
          <w:szCs w:val="32"/>
        </w:rPr>
        <w:t xml:space="preserve">      </w:t>
      </w:r>
      <w:r w:rsidRPr="001027B5">
        <w:rPr>
          <w:rFonts w:ascii="標楷體" w:eastAsia="標楷體" w:hAnsi="標楷體" w:cs="微軟正黑體" w:hint="eastAsia"/>
          <w:b/>
          <w:bCs/>
          <w:color w:val="000000" w:themeColor="text1"/>
          <w:kern w:val="0"/>
          <w:sz w:val="32"/>
          <w:szCs w:val="32"/>
        </w:rPr>
        <w:t>月</w:t>
      </w:r>
      <w:r w:rsidRPr="001027B5">
        <w:rPr>
          <w:rFonts w:ascii="標楷體" w:eastAsia="標楷體" w:hAnsi="標楷體" w:cs="F2,Bold"/>
          <w:b/>
          <w:bCs/>
          <w:color w:val="000000" w:themeColor="text1"/>
          <w:kern w:val="0"/>
          <w:sz w:val="32"/>
          <w:szCs w:val="32"/>
        </w:rPr>
        <w:t xml:space="preserve"> </w:t>
      </w:r>
      <w:r w:rsidRPr="001027B5">
        <w:rPr>
          <w:rFonts w:ascii="標楷體" w:eastAsia="標楷體" w:hAnsi="標楷體" w:cs="F2,Bold" w:hint="eastAsia"/>
          <w:b/>
          <w:bCs/>
          <w:color w:val="000000" w:themeColor="text1"/>
          <w:kern w:val="0"/>
          <w:sz w:val="32"/>
          <w:szCs w:val="32"/>
        </w:rPr>
        <w:t xml:space="preserve">       </w:t>
      </w:r>
      <w:r w:rsidRPr="001027B5">
        <w:rPr>
          <w:rFonts w:ascii="標楷體" w:eastAsia="標楷體" w:hAnsi="標楷體" w:cs="微軟正黑體" w:hint="eastAsia"/>
          <w:b/>
          <w:bCs/>
          <w:color w:val="000000" w:themeColor="text1"/>
          <w:kern w:val="0"/>
          <w:sz w:val="32"/>
          <w:szCs w:val="32"/>
        </w:rPr>
        <w:t>日</w:t>
      </w:r>
    </w:p>
    <w:sectPr w:rsidR="00510FF5" w:rsidRPr="001027B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70A3F" w14:textId="77777777" w:rsidR="008A1390" w:rsidRDefault="008A1390">
      <w:r>
        <w:separator/>
      </w:r>
    </w:p>
  </w:endnote>
  <w:endnote w:type="continuationSeparator" w:id="0">
    <w:p w14:paraId="0CB68834" w14:textId="77777777" w:rsidR="008A1390" w:rsidRDefault="008A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F2,Bold">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F4,Bold">
    <w:altName w:val="Malgun Gothic Semilight"/>
    <w:panose1 w:val="00000000000000000000"/>
    <w:charset w:val="88"/>
    <w:family w:val="auto"/>
    <w:notTrueType/>
    <w:pitch w:val="default"/>
    <w:sig w:usb0="00000001" w:usb1="08080000" w:usb2="00000010" w:usb3="00000000" w:csb0="00100000" w:csb1="00000000"/>
  </w:font>
  <w:font w:name="F3">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18099"/>
      <w:docPartObj>
        <w:docPartGallery w:val="Page Numbers (Bottom of Page)"/>
        <w:docPartUnique/>
      </w:docPartObj>
    </w:sdtPr>
    <w:sdtContent>
      <w:p w14:paraId="445618C1" w14:textId="77777777" w:rsidR="0097243F" w:rsidRDefault="00C846F0" w:rsidP="007B1265">
        <w:pPr>
          <w:pStyle w:val="1"/>
          <w:jc w:val="center"/>
        </w:pPr>
        <w:r>
          <w:fldChar w:fldCharType="begin"/>
        </w:r>
        <w:r>
          <w:instrText>PAGE   \* MERGEFORMAT</w:instrText>
        </w:r>
        <w:r>
          <w:fldChar w:fldCharType="separate"/>
        </w:r>
        <w:r w:rsidR="00D849E2" w:rsidRPr="00D849E2">
          <w:rPr>
            <w:noProof/>
            <w:lang w:val="zh-TW"/>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A551" w14:textId="77777777" w:rsidR="008A1390" w:rsidRDefault="008A1390">
      <w:r>
        <w:separator/>
      </w:r>
    </w:p>
  </w:footnote>
  <w:footnote w:type="continuationSeparator" w:id="0">
    <w:p w14:paraId="40A80981" w14:textId="77777777" w:rsidR="008A1390" w:rsidRDefault="008A1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064"/>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DD0DC6"/>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DD75D2"/>
    <w:multiLevelType w:val="hybridMultilevel"/>
    <w:tmpl w:val="0458080A"/>
    <w:lvl w:ilvl="0" w:tplc="C3948C0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819A8"/>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9F3DD0"/>
    <w:multiLevelType w:val="hybridMultilevel"/>
    <w:tmpl w:val="897CBE66"/>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1C2DA0"/>
    <w:multiLevelType w:val="hybridMultilevel"/>
    <w:tmpl w:val="3B56A630"/>
    <w:lvl w:ilvl="0" w:tplc="CE60E3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F172D0"/>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311282"/>
    <w:multiLevelType w:val="hybridMultilevel"/>
    <w:tmpl w:val="FF481E72"/>
    <w:lvl w:ilvl="0" w:tplc="8224FFC6">
      <w:start w:val="1"/>
      <w:numFmt w:val="taiwaneseCountingThousand"/>
      <w:suff w:val="nothing"/>
      <w:lvlText w:val="%1、"/>
      <w:lvlJc w:val="left"/>
      <w:pPr>
        <w:ind w:left="5583" w:hanging="480"/>
      </w:pPr>
      <w:rPr>
        <w:rFonts w:ascii="標楷體" w:eastAsia="標楷體" w:hAnsi="標楷體" w:hint="default"/>
        <w:b w:val="0"/>
        <w:color w:val="000000" w:themeColor="text1"/>
        <w:lang w:val="en-US"/>
      </w:rPr>
    </w:lvl>
    <w:lvl w:ilvl="1" w:tplc="04090019" w:tentative="1">
      <w:start w:val="1"/>
      <w:numFmt w:val="ideographTraditional"/>
      <w:lvlText w:val="%2、"/>
      <w:lvlJc w:val="left"/>
      <w:pPr>
        <w:ind w:left="-2583" w:hanging="480"/>
      </w:pPr>
    </w:lvl>
    <w:lvl w:ilvl="2" w:tplc="0409001B">
      <w:start w:val="1"/>
      <w:numFmt w:val="lowerRoman"/>
      <w:lvlText w:val="%3."/>
      <w:lvlJc w:val="right"/>
      <w:pPr>
        <w:ind w:left="-2103" w:hanging="480"/>
      </w:pPr>
    </w:lvl>
    <w:lvl w:ilvl="3" w:tplc="0409000F" w:tentative="1">
      <w:start w:val="1"/>
      <w:numFmt w:val="decimal"/>
      <w:lvlText w:val="%4."/>
      <w:lvlJc w:val="left"/>
      <w:pPr>
        <w:ind w:left="-1623" w:hanging="480"/>
      </w:pPr>
    </w:lvl>
    <w:lvl w:ilvl="4" w:tplc="04090019" w:tentative="1">
      <w:start w:val="1"/>
      <w:numFmt w:val="ideographTraditional"/>
      <w:lvlText w:val="%5、"/>
      <w:lvlJc w:val="left"/>
      <w:pPr>
        <w:ind w:left="-1143" w:hanging="480"/>
      </w:pPr>
    </w:lvl>
    <w:lvl w:ilvl="5" w:tplc="0409001B" w:tentative="1">
      <w:start w:val="1"/>
      <w:numFmt w:val="lowerRoman"/>
      <w:lvlText w:val="%6."/>
      <w:lvlJc w:val="right"/>
      <w:pPr>
        <w:ind w:left="-663" w:hanging="480"/>
      </w:pPr>
    </w:lvl>
    <w:lvl w:ilvl="6" w:tplc="0409000F" w:tentative="1">
      <w:start w:val="1"/>
      <w:numFmt w:val="decimal"/>
      <w:lvlText w:val="%7."/>
      <w:lvlJc w:val="left"/>
      <w:pPr>
        <w:ind w:left="-183" w:hanging="480"/>
      </w:pPr>
    </w:lvl>
    <w:lvl w:ilvl="7" w:tplc="04090019" w:tentative="1">
      <w:start w:val="1"/>
      <w:numFmt w:val="ideographTraditional"/>
      <w:lvlText w:val="%8、"/>
      <w:lvlJc w:val="left"/>
      <w:pPr>
        <w:ind w:left="297" w:hanging="480"/>
      </w:pPr>
    </w:lvl>
    <w:lvl w:ilvl="8" w:tplc="0409001B" w:tentative="1">
      <w:start w:val="1"/>
      <w:numFmt w:val="lowerRoman"/>
      <w:lvlText w:val="%9."/>
      <w:lvlJc w:val="right"/>
      <w:pPr>
        <w:ind w:left="777" w:hanging="480"/>
      </w:pPr>
    </w:lvl>
  </w:abstractNum>
  <w:abstractNum w:abstractNumId="8" w15:restartNumberingAfterBreak="0">
    <w:nsid w:val="19557BFB"/>
    <w:multiLevelType w:val="hybridMultilevel"/>
    <w:tmpl w:val="CBAAEF10"/>
    <w:lvl w:ilvl="0" w:tplc="9F668C0A">
      <w:start w:val="1"/>
      <w:numFmt w:val="taiwaneseCountingThousand"/>
      <w:suff w:val="nothing"/>
      <w:lvlText w:val="%1、"/>
      <w:lvlJc w:val="left"/>
      <w:pPr>
        <w:ind w:left="480" w:hanging="480"/>
      </w:pPr>
      <w:rPr>
        <w:rFonts w:hint="default"/>
        <w:lang w:val="en-US"/>
      </w:rPr>
    </w:lvl>
    <w:lvl w:ilvl="1" w:tplc="49E65F54">
      <w:start w:val="1"/>
      <w:numFmt w:val="taiwaneseCountingThousand"/>
      <w:suff w:val="nothing"/>
      <w:lvlText w:val="(%2)"/>
      <w:lvlJc w:val="left"/>
      <w:pPr>
        <w:ind w:left="420" w:hanging="420"/>
      </w:pPr>
      <w:rPr>
        <w:rFonts w:hint="default"/>
      </w:rPr>
    </w:lvl>
    <w:lvl w:ilvl="2" w:tplc="85D01A14">
      <w:start w:val="1"/>
      <w:numFmt w:val="decimal"/>
      <w:suff w:val="nothing"/>
      <w:lvlText w:val="%3."/>
      <w:lvlJc w:val="left"/>
      <w:pPr>
        <w:ind w:left="1680" w:hanging="720"/>
      </w:pPr>
      <w:rPr>
        <w:rFonts w:hint="default"/>
      </w:rPr>
    </w:lvl>
    <w:lvl w:ilvl="3" w:tplc="1D3A9F32">
      <w:start w:val="1"/>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BF7991"/>
    <w:multiLevelType w:val="hybridMultilevel"/>
    <w:tmpl w:val="3DC2BC72"/>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C018E0"/>
    <w:multiLevelType w:val="hybridMultilevel"/>
    <w:tmpl w:val="358ED8A6"/>
    <w:lvl w:ilvl="0" w:tplc="DF86CEB4">
      <w:start w:val="1"/>
      <w:numFmt w:val="taiwaneseCountingThousand"/>
      <w:suff w:val="nothing"/>
      <w:lvlText w:val="(%1)"/>
      <w:lvlJc w:val="left"/>
      <w:pPr>
        <w:ind w:left="3303" w:hanging="480"/>
      </w:pPr>
      <w:rPr>
        <w:rFonts w:ascii="標楷體" w:eastAsia="標楷體" w:hAnsi="標楷體" w:hint="default"/>
        <w:b w:val="0"/>
        <w:color w:val="FF0000"/>
      </w:rPr>
    </w:lvl>
    <w:lvl w:ilvl="1" w:tplc="04090019" w:tentative="1">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1" w15:restartNumberingAfterBreak="0">
    <w:nsid w:val="235B1731"/>
    <w:multiLevelType w:val="hybridMultilevel"/>
    <w:tmpl w:val="72186BD4"/>
    <w:lvl w:ilvl="0" w:tplc="5B427044">
      <w:start w:val="1"/>
      <w:numFmt w:val="taiwaneseCountingThousand"/>
      <w:suff w:val="nothing"/>
      <w:lvlText w:val="%1、"/>
      <w:lvlJc w:val="left"/>
      <w:pPr>
        <w:ind w:left="621" w:hanging="480"/>
      </w:pPr>
      <w:rPr>
        <w:rFonts w:hint="default"/>
      </w:rPr>
    </w:lvl>
    <w:lvl w:ilvl="1" w:tplc="04090019">
      <w:start w:val="1"/>
      <w:numFmt w:val="ideographTraditional"/>
      <w:lvlText w:val="%2、"/>
      <w:lvlJc w:val="left"/>
      <w:pPr>
        <w:ind w:left="1101" w:hanging="480"/>
      </w:pPr>
    </w:lvl>
    <w:lvl w:ilvl="2" w:tplc="0409001B">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2" w15:restartNumberingAfterBreak="0">
    <w:nsid w:val="29A30EF3"/>
    <w:multiLevelType w:val="hybridMultilevel"/>
    <w:tmpl w:val="358ED8A6"/>
    <w:lvl w:ilvl="0" w:tplc="DF86CEB4">
      <w:start w:val="1"/>
      <w:numFmt w:val="taiwaneseCountingThousand"/>
      <w:suff w:val="nothing"/>
      <w:lvlText w:val="(%1)"/>
      <w:lvlJc w:val="left"/>
      <w:pPr>
        <w:ind w:left="480" w:hanging="480"/>
      </w:pPr>
      <w:rPr>
        <w:rFonts w:ascii="標楷體" w:eastAsia="標楷體" w:hAnsi="標楷體" w:hint="default"/>
        <w:b w:val="0"/>
        <w:color w:val="FF000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281C4E"/>
    <w:multiLevelType w:val="hybridMultilevel"/>
    <w:tmpl w:val="FAE0182C"/>
    <w:lvl w:ilvl="0" w:tplc="2A94FE6A">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3E50D56"/>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8E1906"/>
    <w:multiLevelType w:val="hybridMultilevel"/>
    <w:tmpl w:val="E052532E"/>
    <w:lvl w:ilvl="0" w:tplc="4BB03164">
      <w:start w:val="3"/>
      <w:numFmt w:val="taiwaneseCountingThousand"/>
      <w:suff w:val="nothing"/>
      <w:lvlText w:val="%1、"/>
      <w:lvlJc w:val="left"/>
      <w:pPr>
        <w:ind w:left="960" w:hanging="480"/>
      </w:pPr>
      <w:rPr>
        <w:rFonts w:hint="eastAsia"/>
      </w:rPr>
    </w:lvl>
    <w:lvl w:ilvl="1" w:tplc="4BF0BC1A">
      <w:start w:val="1"/>
      <w:numFmt w:val="taiwaneseCountingThousand"/>
      <w:suff w:val="nothing"/>
      <w:lvlText w:val="(%2)"/>
      <w:lvlJc w:val="left"/>
      <w:pPr>
        <w:ind w:left="48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AB26BD"/>
    <w:multiLevelType w:val="hybridMultilevel"/>
    <w:tmpl w:val="CEA07AB4"/>
    <w:lvl w:ilvl="0" w:tplc="FB2A0C72">
      <w:start w:val="1"/>
      <w:numFmt w:val="taiwaneseCountingThousand"/>
      <w:suff w:val="nothing"/>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324CF7"/>
    <w:multiLevelType w:val="hybridMultilevel"/>
    <w:tmpl w:val="358ED8A6"/>
    <w:lvl w:ilvl="0" w:tplc="DF86CEB4">
      <w:start w:val="1"/>
      <w:numFmt w:val="taiwaneseCountingThousand"/>
      <w:suff w:val="nothing"/>
      <w:lvlText w:val="(%1)"/>
      <w:lvlJc w:val="left"/>
      <w:pPr>
        <w:ind w:left="480" w:hanging="480"/>
      </w:pPr>
      <w:rPr>
        <w:rFonts w:ascii="標楷體" w:eastAsia="標楷體" w:hAnsi="標楷體" w:hint="default"/>
        <w:b w:val="0"/>
        <w:color w:val="FF000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CA7061"/>
    <w:multiLevelType w:val="hybridMultilevel"/>
    <w:tmpl w:val="36720706"/>
    <w:lvl w:ilvl="0" w:tplc="4BB03164">
      <w:start w:val="3"/>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E7168D"/>
    <w:multiLevelType w:val="hybridMultilevel"/>
    <w:tmpl w:val="77F69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85FE0544">
      <w:start w:val="1"/>
      <w:numFmt w:val="taiwaneseCountingThousand"/>
      <w:suff w:val="nothing"/>
      <w:lvlText w:val="(%4)"/>
      <w:lvlJc w:val="left"/>
      <w:pPr>
        <w:ind w:left="48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A90E82"/>
    <w:multiLevelType w:val="multilevel"/>
    <w:tmpl w:val="1E60C3B4"/>
    <w:lvl w:ilvl="0">
      <w:start w:val="1"/>
      <w:numFmt w:val="taiwaneseCountingThousand"/>
      <w:pStyle w:val="a"/>
      <w:suff w:val="nothing"/>
      <w:lvlText w:val="%1、"/>
      <w:lvlJc w:val="left"/>
      <w:pPr>
        <w:ind w:left="1362" w:hanging="652"/>
      </w:pPr>
      <w:rPr>
        <w:rFonts w:ascii="標楷體" w:eastAsia="標楷體" w:hAnsi="標楷體" w:cs="Times New Roman" w:hint="eastAsia"/>
        <w:b w:val="0"/>
        <w:color w:val="auto"/>
      </w:rPr>
    </w:lvl>
    <w:lvl w:ilvl="1">
      <w:start w:val="1"/>
      <w:numFmt w:val="taiwaneseCountingThousand"/>
      <w:suff w:val="nothing"/>
      <w:lvlText w:val="(%2)"/>
      <w:lvlJc w:val="left"/>
      <w:pPr>
        <w:ind w:left="1847" w:hanging="947"/>
      </w:pPr>
      <w:rPr>
        <w:rFonts w:cs="Times New Roman" w:hint="eastAsia"/>
      </w:rPr>
    </w:lvl>
    <w:lvl w:ilvl="2">
      <w:start w:val="1"/>
      <w:numFmt w:val="decimalFullWidth"/>
      <w:suff w:val="nothing"/>
      <w:lvlText w:val="%3、"/>
      <w:lvlJc w:val="left"/>
      <w:pPr>
        <w:ind w:left="1497" w:hanging="471"/>
      </w:pPr>
      <w:rPr>
        <w:rFonts w:cs="Times New Roman" w:hint="eastAsia"/>
      </w:rPr>
    </w:lvl>
    <w:lvl w:ilvl="3">
      <w:start w:val="1"/>
      <w:numFmt w:val="decimalFullWidth"/>
      <w:suff w:val="nothing"/>
      <w:lvlText w:val="(%4)"/>
      <w:lvlJc w:val="left"/>
      <w:pPr>
        <w:ind w:left="2166" w:hanging="794"/>
      </w:pPr>
      <w:rPr>
        <w:rFonts w:cs="Times New Roman" w:hint="eastAsia"/>
      </w:rPr>
    </w:lvl>
    <w:lvl w:ilvl="4">
      <w:start w:val="1"/>
      <w:numFmt w:val="ideographTraditional"/>
      <w:suff w:val="nothing"/>
      <w:lvlText w:val="%5、"/>
      <w:lvlJc w:val="left"/>
      <w:pPr>
        <w:ind w:left="2823" w:hanging="646"/>
      </w:pPr>
      <w:rPr>
        <w:rFonts w:cs="Times New Roman" w:hint="eastAsia"/>
      </w:rPr>
    </w:lvl>
    <w:lvl w:ilvl="5">
      <w:start w:val="1"/>
      <w:numFmt w:val="ideographTraditional"/>
      <w:suff w:val="nothing"/>
      <w:lvlText w:val="(%6)"/>
      <w:lvlJc w:val="left"/>
      <w:pPr>
        <w:ind w:left="3458" w:hanging="952"/>
      </w:pPr>
      <w:rPr>
        <w:rFonts w:cs="Times New Roman" w:hint="eastAsia"/>
      </w:rPr>
    </w:lvl>
    <w:lvl w:ilvl="6">
      <w:start w:val="1"/>
      <w:numFmt w:val="ideographZodiac"/>
      <w:suff w:val="nothing"/>
      <w:lvlText w:val="%7、"/>
      <w:lvlJc w:val="left"/>
      <w:pPr>
        <w:ind w:left="4105" w:hanging="647"/>
      </w:pPr>
      <w:rPr>
        <w:rFonts w:cs="Times New Roman" w:hint="eastAsia"/>
      </w:rPr>
    </w:lvl>
    <w:lvl w:ilvl="7">
      <w:start w:val="1"/>
      <w:numFmt w:val="ideographZodiac"/>
      <w:suff w:val="nothing"/>
      <w:lvlText w:val="(%8)"/>
      <w:lvlJc w:val="left"/>
      <w:pPr>
        <w:ind w:left="4728" w:hanging="952"/>
      </w:pPr>
      <w:rPr>
        <w:rFonts w:cs="Times New Roman" w:hint="eastAsia"/>
      </w:rPr>
    </w:lvl>
    <w:lvl w:ilvl="8">
      <w:start w:val="1"/>
      <w:numFmt w:val="decimalFullWidth"/>
      <w:suff w:val="nothing"/>
      <w:lvlText w:val="%9)"/>
      <w:lvlJc w:val="left"/>
      <w:pPr>
        <w:ind w:left="4615" w:hanging="476"/>
      </w:pPr>
      <w:rPr>
        <w:rFonts w:cs="Times New Roman" w:hint="eastAsia"/>
      </w:rPr>
    </w:lvl>
  </w:abstractNum>
  <w:abstractNum w:abstractNumId="21" w15:restartNumberingAfterBreak="0">
    <w:nsid w:val="645E27F3"/>
    <w:multiLevelType w:val="hybridMultilevel"/>
    <w:tmpl w:val="38600DE4"/>
    <w:lvl w:ilvl="0" w:tplc="2E0E2DC4">
      <w:start w:val="1"/>
      <w:numFmt w:val="taiwaneseCountingThousand"/>
      <w:suff w:val="nothing"/>
      <w:lvlText w:val="(%1)"/>
      <w:lvlJc w:val="left"/>
      <w:pPr>
        <w:ind w:left="960" w:hanging="480"/>
      </w:pPr>
      <w:rPr>
        <w:rFonts w:hint="eastAsia"/>
      </w:rPr>
    </w:lvl>
    <w:lvl w:ilvl="1" w:tplc="5F3019E2">
      <w:start w:val="1"/>
      <w:numFmt w:val="taiwaneseCountingThousand"/>
      <w:suff w:val="nothing"/>
      <w:lvlText w:val="(%2)"/>
      <w:lvlJc w:val="left"/>
      <w:pPr>
        <w:ind w:left="144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65AD6091"/>
    <w:multiLevelType w:val="hybridMultilevel"/>
    <w:tmpl w:val="C262D718"/>
    <w:lvl w:ilvl="0" w:tplc="833E68CE">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6BB6DF9"/>
    <w:multiLevelType w:val="hybridMultilevel"/>
    <w:tmpl w:val="49F00846"/>
    <w:lvl w:ilvl="0" w:tplc="A29A7C36">
      <w:start w:val="1"/>
      <w:numFmt w:val="taiwaneseCountingThousand"/>
      <w:lvlText w:val="第%1條"/>
      <w:lvlJc w:val="left"/>
      <w:pPr>
        <w:ind w:left="972" w:hanging="972"/>
      </w:pPr>
      <w:rPr>
        <w:rFonts w:hAnsi="標楷體"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594D4B"/>
    <w:multiLevelType w:val="hybridMultilevel"/>
    <w:tmpl w:val="EFD0C19C"/>
    <w:lvl w:ilvl="0" w:tplc="4BF0BC1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2D224FA"/>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126D04"/>
    <w:multiLevelType w:val="hybridMultilevel"/>
    <w:tmpl w:val="EE980410"/>
    <w:lvl w:ilvl="0" w:tplc="8F46E62C">
      <w:start w:val="1"/>
      <w:numFmt w:val="taiwaneseCountingThousand"/>
      <w:suff w:val="nothing"/>
      <w:lvlText w:val="%1、"/>
      <w:lvlJc w:val="left"/>
      <w:pPr>
        <w:ind w:left="480" w:hanging="480"/>
      </w:pPr>
      <w:rPr>
        <w:rFonts w:hint="default"/>
        <w:lang w:val="en-US"/>
      </w:rPr>
    </w:lvl>
    <w:lvl w:ilvl="1" w:tplc="49E65F54">
      <w:start w:val="1"/>
      <w:numFmt w:val="taiwaneseCountingThousand"/>
      <w:suff w:val="nothing"/>
      <w:lvlText w:val="(%2)"/>
      <w:lvlJc w:val="left"/>
      <w:pPr>
        <w:ind w:left="420" w:hanging="420"/>
      </w:pPr>
      <w:rPr>
        <w:rFonts w:hint="default"/>
      </w:rPr>
    </w:lvl>
    <w:lvl w:ilvl="2" w:tplc="E1ECC102">
      <w:start w:val="1"/>
      <w:numFmt w:val="decimal"/>
      <w:suff w:val="nothing"/>
      <w:lvlText w:val="(%3)"/>
      <w:lvlJc w:val="left"/>
      <w:pPr>
        <w:ind w:left="1680" w:hanging="720"/>
      </w:pPr>
      <w:rPr>
        <w:rFonts w:hint="default"/>
      </w:rPr>
    </w:lvl>
    <w:lvl w:ilvl="3" w:tplc="1D3A9F32">
      <w:start w:val="1"/>
      <w:numFmt w:val="taiwaneseCountingThousand"/>
      <w:lvlText w:val="(%4)"/>
      <w:lvlJc w:val="left"/>
      <w:pPr>
        <w:ind w:left="2160" w:hanging="720"/>
      </w:pPr>
      <w:rPr>
        <w:rFonts w:hint="default"/>
      </w:rPr>
    </w:lvl>
    <w:lvl w:ilvl="4" w:tplc="6C78AD3E">
      <w:start w:val="1"/>
      <w:numFmt w:val="taiwaneseCountingThousand"/>
      <w:lvlText w:val="（%5）"/>
      <w:lvlJc w:val="left"/>
      <w:pPr>
        <w:ind w:left="2736" w:hanging="816"/>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D185608"/>
    <w:multiLevelType w:val="hybridMultilevel"/>
    <w:tmpl w:val="83B8B2CC"/>
    <w:lvl w:ilvl="0" w:tplc="21CE5454">
      <w:start w:val="6"/>
      <w:numFmt w:val="taiwaneseCountingThousand"/>
      <w:suff w:val="nothing"/>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86457388">
    <w:abstractNumId w:val="5"/>
  </w:num>
  <w:num w:numId="2" w16cid:durableId="1685936682">
    <w:abstractNumId w:val="22"/>
  </w:num>
  <w:num w:numId="3" w16cid:durableId="454299008">
    <w:abstractNumId w:val="3"/>
  </w:num>
  <w:num w:numId="4" w16cid:durableId="786852064">
    <w:abstractNumId w:val="6"/>
  </w:num>
  <w:num w:numId="5" w16cid:durableId="1760444369">
    <w:abstractNumId w:val="25"/>
  </w:num>
  <w:num w:numId="6" w16cid:durableId="1009020118">
    <w:abstractNumId w:val="14"/>
  </w:num>
  <w:num w:numId="7" w16cid:durableId="2138142606">
    <w:abstractNumId w:val="0"/>
  </w:num>
  <w:num w:numId="8" w16cid:durableId="361975609">
    <w:abstractNumId w:val="1"/>
  </w:num>
  <w:num w:numId="9" w16cid:durableId="183444689">
    <w:abstractNumId w:val="23"/>
  </w:num>
  <w:num w:numId="10" w16cid:durableId="135072040">
    <w:abstractNumId w:val="2"/>
  </w:num>
  <w:num w:numId="11" w16cid:durableId="2096514237">
    <w:abstractNumId w:val="26"/>
  </w:num>
  <w:num w:numId="12" w16cid:durableId="969288585">
    <w:abstractNumId w:val="19"/>
  </w:num>
  <w:num w:numId="13" w16cid:durableId="2058628983">
    <w:abstractNumId w:val="8"/>
  </w:num>
  <w:num w:numId="14" w16cid:durableId="1583680930">
    <w:abstractNumId w:val="13"/>
  </w:num>
  <w:num w:numId="15" w16cid:durableId="317880017">
    <w:abstractNumId w:val="10"/>
  </w:num>
  <w:num w:numId="16" w16cid:durableId="1402020760">
    <w:abstractNumId w:val="16"/>
  </w:num>
  <w:num w:numId="17" w16cid:durableId="851146513">
    <w:abstractNumId w:val="11"/>
  </w:num>
  <w:num w:numId="18" w16cid:durableId="1222866271">
    <w:abstractNumId w:val="20"/>
  </w:num>
  <w:num w:numId="19" w16cid:durableId="2067298184">
    <w:abstractNumId w:val="12"/>
  </w:num>
  <w:num w:numId="20" w16cid:durableId="1412316251">
    <w:abstractNumId w:val="17"/>
  </w:num>
  <w:num w:numId="21" w16cid:durableId="492574491">
    <w:abstractNumId w:val="9"/>
  </w:num>
  <w:num w:numId="22" w16cid:durableId="1553811595">
    <w:abstractNumId w:val="18"/>
  </w:num>
  <w:num w:numId="23" w16cid:durableId="1518423290">
    <w:abstractNumId w:val="15"/>
  </w:num>
  <w:num w:numId="24" w16cid:durableId="2106147401">
    <w:abstractNumId w:val="4"/>
  </w:num>
  <w:num w:numId="25" w16cid:durableId="1027829390">
    <w:abstractNumId w:val="27"/>
  </w:num>
  <w:num w:numId="26" w16cid:durableId="1045830742">
    <w:abstractNumId w:val="21"/>
  </w:num>
  <w:num w:numId="27" w16cid:durableId="1486974075">
    <w:abstractNumId w:val="7"/>
  </w:num>
  <w:num w:numId="28" w16cid:durableId="19296563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CAF"/>
    <w:rsid w:val="00022534"/>
    <w:rsid w:val="00044022"/>
    <w:rsid w:val="00053020"/>
    <w:rsid w:val="00060685"/>
    <w:rsid w:val="00062531"/>
    <w:rsid w:val="000723FB"/>
    <w:rsid w:val="000767BB"/>
    <w:rsid w:val="00094310"/>
    <w:rsid w:val="000A7799"/>
    <w:rsid w:val="000C2D12"/>
    <w:rsid w:val="000C64E3"/>
    <w:rsid w:val="000D0314"/>
    <w:rsid w:val="000D1277"/>
    <w:rsid w:val="000D4DFA"/>
    <w:rsid w:val="000F2E41"/>
    <w:rsid w:val="001027B5"/>
    <w:rsid w:val="00113C91"/>
    <w:rsid w:val="001225C3"/>
    <w:rsid w:val="00140F55"/>
    <w:rsid w:val="00144DAE"/>
    <w:rsid w:val="00171714"/>
    <w:rsid w:val="001852C4"/>
    <w:rsid w:val="001876E1"/>
    <w:rsid w:val="001C3FC5"/>
    <w:rsid w:val="001D069E"/>
    <w:rsid w:val="001D0FFA"/>
    <w:rsid w:val="001D732C"/>
    <w:rsid w:val="001E293D"/>
    <w:rsid w:val="001F112A"/>
    <w:rsid w:val="001F787E"/>
    <w:rsid w:val="00257D33"/>
    <w:rsid w:val="002821BB"/>
    <w:rsid w:val="002A018E"/>
    <w:rsid w:val="002B1207"/>
    <w:rsid w:val="002C08E5"/>
    <w:rsid w:val="002D34FA"/>
    <w:rsid w:val="002D6E74"/>
    <w:rsid w:val="002D717F"/>
    <w:rsid w:val="002E6FF6"/>
    <w:rsid w:val="0031056E"/>
    <w:rsid w:val="00312371"/>
    <w:rsid w:val="00321E42"/>
    <w:rsid w:val="00323E3A"/>
    <w:rsid w:val="00332027"/>
    <w:rsid w:val="0033594E"/>
    <w:rsid w:val="0033604B"/>
    <w:rsid w:val="00336D4E"/>
    <w:rsid w:val="00345B02"/>
    <w:rsid w:val="00354904"/>
    <w:rsid w:val="003555C7"/>
    <w:rsid w:val="0038142F"/>
    <w:rsid w:val="003851B1"/>
    <w:rsid w:val="00395900"/>
    <w:rsid w:val="003A1E77"/>
    <w:rsid w:val="003A7DE4"/>
    <w:rsid w:val="003B0EA9"/>
    <w:rsid w:val="003D0D6B"/>
    <w:rsid w:val="003D14EC"/>
    <w:rsid w:val="003D6AFF"/>
    <w:rsid w:val="003E4CB0"/>
    <w:rsid w:val="00403CB9"/>
    <w:rsid w:val="0040471C"/>
    <w:rsid w:val="0040691D"/>
    <w:rsid w:val="00447E45"/>
    <w:rsid w:val="00455167"/>
    <w:rsid w:val="00457CBE"/>
    <w:rsid w:val="004639C2"/>
    <w:rsid w:val="004738D5"/>
    <w:rsid w:val="00482230"/>
    <w:rsid w:val="00490A54"/>
    <w:rsid w:val="004A3E49"/>
    <w:rsid w:val="004D0CAA"/>
    <w:rsid w:val="004D28F0"/>
    <w:rsid w:val="004D710F"/>
    <w:rsid w:val="004E054D"/>
    <w:rsid w:val="00510FF5"/>
    <w:rsid w:val="00512862"/>
    <w:rsid w:val="0052013D"/>
    <w:rsid w:val="005214E2"/>
    <w:rsid w:val="00524D1B"/>
    <w:rsid w:val="0052739B"/>
    <w:rsid w:val="005456D2"/>
    <w:rsid w:val="00551D27"/>
    <w:rsid w:val="0055679C"/>
    <w:rsid w:val="00563143"/>
    <w:rsid w:val="0057448E"/>
    <w:rsid w:val="00584599"/>
    <w:rsid w:val="00584A28"/>
    <w:rsid w:val="0059076C"/>
    <w:rsid w:val="00591BCC"/>
    <w:rsid w:val="005A6EE7"/>
    <w:rsid w:val="005B713E"/>
    <w:rsid w:val="005C56E9"/>
    <w:rsid w:val="005D2598"/>
    <w:rsid w:val="005D4C55"/>
    <w:rsid w:val="005E01DA"/>
    <w:rsid w:val="005E4362"/>
    <w:rsid w:val="005F1304"/>
    <w:rsid w:val="005F2085"/>
    <w:rsid w:val="005F4E4F"/>
    <w:rsid w:val="00622473"/>
    <w:rsid w:val="00622B7D"/>
    <w:rsid w:val="00636528"/>
    <w:rsid w:val="00652897"/>
    <w:rsid w:val="006544D2"/>
    <w:rsid w:val="0065456C"/>
    <w:rsid w:val="0065569F"/>
    <w:rsid w:val="0065612F"/>
    <w:rsid w:val="006564CD"/>
    <w:rsid w:val="00661BBE"/>
    <w:rsid w:val="0067014E"/>
    <w:rsid w:val="0067653D"/>
    <w:rsid w:val="00684085"/>
    <w:rsid w:val="00697AD0"/>
    <w:rsid w:val="006A5AD2"/>
    <w:rsid w:val="006A6EE9"/>
    <w:rsid w:val="006A71DC"/>
    <w:rsid w:val="006C2CE0"/>
    <w:rsid w:val="006C5DED"/>
    <w:rsid w:val="006C66D4"/>
    <w:rsid w:val="006C6AD7"/>
    <w:rsid w:val="006D78A9"/>
    <w:rsid w:val="006E070C"/>
    <w:rsid w:val="006E664E"/>
    <w:rsid w:val="00710C8A"/>
    <w:rsid w:val="0071690F"/>
    <w:rsid w:val="00733801"/>
    <w:rsid w:val="00746EE0"/>
    <w:rsid w:val="007559E3"/>
    <w:rsid w:val="007642CA"/>
    <w:rsid w:val="0076451D"/>
    <w:rsid w:val="0077101A"/>
    <w:rsid w:val="00774314"/>
    <w:rsid w:val="007755F5"/>
    <w:rsid w:val="0079364C"/>
    <w:rsid w:val="007939B5"/>
    <w:rsid w:val="00795F29"/>
    <w:rsid w:val="007B1EC8"/>
    <w:rsid w:val="007B62B3"/>
    <w:rsid w:val="007D265A"/>
    <w:rsid w:val="007E076A"/>
    <w:rsid w:val="007E64C7"/>
    <w:rsid w:val="007E73B5"/>
    <w:rsid w:val="007F49F0"/>
    <w:rsid w:val="008024B3"/>
    <w:rsid w:val="0080657B"/>
    <w:rsid w:val="00813F4F"/>
    <w:rsid w:val="0084183F"/>
    <w:rsid w:val="00845C9A"/>
    <w:rsid w:val="00850E4D"/>
    <w:rsid w:val="0086474B"/>
    <w:rsid w:val="008829C5"/>
    <w:rsid w:val="00884C87"/>
    <w:rsid w:val="00890AA4"/>
    <w:rsid w:val="008A1390"/>
    <w:rsid w:val="008A728A"/>
    <w:rsid w:val="008B11FF"/>
    <w:rsid w:val="008B429F"/>
    <w:rsid w:val="008D36E3"/>
    <w:rsid w:val="008E7E23"/>
    <w:rsid w:val="00902C8C"/>
    <w:rsid w:val="00911881"/>
    <w:rsid w:val="0091560D"/>
    <w:rsid w:val="0092114C"/>
    <w:rsid w:val="0092443E"/>
    <w:rsid w:val="009340BA"/>
    <w:rsid w:val="009354A9"/>
    <w:rsid w:val="009572F3"/>
    <w:rsid w:val="009614A5"/>
    <w:rsid w:val="009719C8"/>
    <w:rsid w:val="0097243F"/>
    <w:rsid w:val="00973854"/>
    <w:rsid w:val="009864FA"/>
    <w:rsid w:val="00990647"/>
    <w:rsid w:val="0099261D"/>
    <w:rsid w:val="00992BCF"/>
    <w:rsid w:val="009A7E7D"/>
    <w:rsid w:val="009B495C"/>
    <w:rsid w:val="009B712E"/>
    <w:rsid w:val="009C1800"/>
    <w:rsid w:val="009C381A"/>
    <w:rsid w:val="009C5671"/>
    <w:rsid w:val="009C7CF4"/>
    <w:rsid w:val="009D02B5"/>
    <w:rsid w:val="009E3D7D"/>
    <w:rsid w:val="009F54F2"/>
    <w:rsid w:val="00A1009B"/>
    <w:rsid w:val="00A1305D"/>
    <w:rsid w:val="00A16386"/>
    <w:rsid w:val="00A201BE"/>
    <w:rsid w:val="00A26915"/>
    <w:rsid w:val="00A4162F"/>
    <w:rsid w:val="00A50429"/>
    <w:rsid w:val="00A653D8"/>
    <w:rsid w:val="00A8079A"/>
    <w:rsid w:val="00A8563C"/>
    <w:rsid w:val="00A90EB4"/>
    <w:rsid w:val="00AA1EC9"/>
    <w:rsid w:val="00AA230D"/>
    <w:rsid w:val="00AA484A"/>
    <w:rsid w:val="00AB457B"/>
    <w:rsid w:val="00AB7CAF"/>
    <w:rsid w:val="00AD16D6"/>
    <w:rsid w:val="00AE70F8"/>
    <w:rsid w:val="00B23A1C"/>
    <w:rsid w:val="00B3452F"/>
    <w:rsid w:val="00B37034"/>
    <w:rsid w:val="00B56906"/>
    <w:rsid w:val="00B56DD4"/>
    <w:rsid w:val="00B66F66"/>
    <w:rsid w:val="00B72D65"/>
    <w:rsid w:val="00B744F1"/>
    <w:rsid w:val="00B8335F"/>
    <w:rsid w:val="00B8655C"/>
    <w:rsid w:val="00B928C5"/>
    <w:rsid w:val="00BA0725"/>
    <w:rsid w:val="00BB70CB"/>
    <w:rsid w:val="00BB7D69"/>
    <w:rsid w:val="00BC149D"/>
    <w:rsid w:val="00BC2B61"/>
    <w:rsid w:val="00BC389D"/>
    <w:rsid w:val="00BF0536"/>
    <w:rsid w:val="00BF082F"/>
    <w:rsid w:val="00C12883"/>
    <w:rsid w:val="00C14385"/>
    <w:rsid w:val="00C2315F"/>
    <w:rsid w:val="00C411AA"/>
    <w:rsid w:val="00C53633"/>
    <w:rsid w:val="00C846F0"/>
    <w:rsid w:val="00C8587C"/>
    <w:rsid w:val="00C9070D"/>
    <w:rsid w:val="00C92126"/>
    <w:rsid w:val="00C960A8"/>
    <w:rsid w:val="00C9613E"/>
    <w:rsid w:val="00CC17A1"/>
    <w:rsid w:val="00CD2B03"/>
    <w:rsid w:val="00CE3686"/>
    <w:rsid w:val="00CF0903"/>
    <w:rsid w:val="00D00A92"/>
    <w:rsid w:val="00D00EA5"/>
    <w:rsid w:val="00D076EF"/>
    <w:rsid w:val="00D1158C"/>
    <w:rsid w:val="00D115D8"/>
    <w:rsid w:val="00D123A1"/>
    <w:rsid w:val="00D15F68"/>
    <w:rsid w:val="00D22509"/>
    <w:rsid w:val="00D328C5"/>
    <w:rsid w:val="00D3396A"/>
    <w:rsid w:val="00D5272F"/>
    <w:rsid w:val="00D570AD"/>
    <w:rsid w:val="00D6155B"/>
    <w:rsid w:val="00D64B32"/>
    <w:rsid w:val="00D8306C"/>
    <w:rsid w:val="00D849E2"/>
    <w:rsid w:val="00D92741"/>
    <w:rsid w:val="00DA3406"/>
    <w:rsid w:val="00DA658A"/>
    <w:rsid w:val="00DB1884"/>
    <w:rsid w:val="00DC1CA4"/>
    <w:rsid w:val="00DD1B6D"/>
    <w:rsid w:val="00DD36E4"/>
    <w:rsid w:val="00DD79D6"/>
    <w:rsid w:val="00DE2109"/>
    <w:rsid w:val="00DF5054"/>
    <w:rsid w:val="00DF65D2"/>
    <w:rsid w:val="00E01998"/>
    <w:rsid w:val="00E21286"/>
    <w:rsid w:val="00E4592E"/>
    <w:rsid w:val="00E47487"/>
    <w:rsid w:val="00E562E4"/>
    <w:rsid w:val="00E67DE4"/>
    <w:rsid w:val="00E722A6"/>
    <w:rsid w:val="00E7310D"/>
    <w:rsid w:val="00E8037C"/>
    <w:rsid w:val="00EA3407"/>
    <w:rsid w:val="00EA3F12"/>
    <w:rsid w:val="00EA7031"/>
    <w:rsid w:val="00EB22E3"/>
    <w:rsid w:val="00EC4114"/>
    <w:rsid w:val="00EC4991"/>
    <w:rsid w:val="00EE00C7"/>
    <w:rsid w:val="00EE4981"/>
    <w:rsid w:val="00EF2640"/>
    <w:rsid w:val="00EF44D4"/>
    <w:rsid w:val="00EF50ED"/>
    <w:rsid w:val="00F011BE"/>
    <w:rsid w:val="00F07242"/>
    <w:rsid w:val="00F173BB"/>
    <w:rsid w:val="00F174DC"/>
    <w:rsid w:val="00F250A6"/>
    <w:rsid w:val="00F26C1F"/>
    <w:rsid w:val="00F30172"/>
    <w:rsid w:val="00F51809"/>
    <w:rsid w:val="00F559B0"/>
    <w:rsid w:val="00F66F49"/>
    <w:rsid w:val="00F7623B"/>
    <w:rsid w:val="00F91334"/>
    <w:rsid w:val="00F92744"/>
    <w:rsid w:val="00F92B45"/>
    <w:rsid w:val="00FA4F39"/>
    <w:rsid w:val="00FB42E2"/>
    <w:rsid w:val="00FC513D"/>
    <w:rsid w:val="00FD44EE"/>
    <w:rsid w:val="00FE59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F1638"/>
  <w15:chartTrackingRefBased/>
  <w15:docId w15:val="{41E4C3F7-648E-4468-8865-D64C3E82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頁尾1"/>
    <w:basedOn w:val="a0"/>
    <w:next w:val="a4"/>
    <w:link w:val="a5"/>
    <w:uiPriority w:val="99"/>
    <w:unhideWhenUsed/>
    <w:rsid w:val="00AB7CAF"/>
    <w:pPr>
      <w:tabs>
        <w:tab w:val="center" w:pos="4153"/>
        <w:tab w:val="right" w:pos="8306"/>
      </w:tabs>
      <w:snapToGrid w:val="0"/>
    </w:pPr>
    <w:rPr>
      <w:kern w:val="0"/>
      <w:sz w:val="20"/>
      <w:szCs w:val="20"/>
    </w:rPr>
  </w:style>
  <w:style w:type="character" w:customStyle="1" w:styleId="a5">
    <w:name w:val="頁尾 字元"/>
    <w:basedOn w:val="a1"/>
    <w:link w:val="1"/>
    <w:uiPriority w:val="99"/>
    <w:rsid w:val="00AB7CAF"/>
    <w:rPr>
      <w:sz w:val="20"/>
      <w:szCs w:val="20"/>
    </w:rPr>
  </w:style>
  <w:style w:type="paragraph" w:styleId="a4">
    <w:name w:val="footer"/>
    <w:basedOn w:val="a0"/>
    <w:link w:val="10"/>
    <w:uiPriority w:val="99"/>
    <w:unhideWhenUsed/>
    <w:rsid w:val="00AB7CAF"/>
    <w:pPr>
      <w:tabs>
        <w:tab w:val="center" w:pos="4153"/>
        <w:tab w:val="right" w:pos="8306"/>
      </w:tabs>
      <w:snapToGrid w:val="0"/>
    </w:pPr>
    <w:rPr>
      <w:sz w:val="20"/>
      <w:szCs w:val="20"/>
    </w:rPr>
  </w:style>
  <w:style w:type="character" w:customStyle="1" w:styleId="10">
    <w:name w:val="頁尾 字元1"/>
    <w:basedOn w:val="a1"/>
    <w:link w:val="a4"/>
    <w:uiPriority w:val="99"/>
    <w:rsid w:val="00AB7CAF"/>
    <w:rPr>
      <w:kern w:val="2"/>
    </w:rPr>
  </w:style>
  <w:style w:type="paragraph" w:styleId="a6">
    <w:name w:val="List Paragraph"/>
    <w:aliases w:val="卑南壹"/>
    <w:basedOn w:val="a0"/>
    <w:link w:val="a7"/>
    <w:uiPriority w:val="34"/>
    <w:qFormat/>
    <w:rsid w:val="00E4592E"/>
    <w:pPr>
      <w:ind w:leftChars="200" w:left="480"/>
    </w:pPr>
  </w:style>
  <w:style w:type="paragraph" w:styleId="a8">
    <w:name w:val="Balloon Text"/>
    <w:basedOn w:val="a0"/>
    <w:link w:val="a9"/>
    <w:uiPriority w:val="99"/>
    <w:semiHidden/>
    <w:unhideWhenUsed/>
    <w:rsid w:val="006C6AD7"/>
    <w:rPr>
      <w:rFonts w:asciiTheme="majorHAnsi" w:eastAsiaTheme="majorEastAsia" w:hAnsiTheme="majorHAnsi" w:cstheme="majorBidi"/>
      <w:sz w:val="18"/>
      <w:szCs w:val="18"/>
    </w:rPr>
  </w:style>
  <w:style w:type="character" w:customStyle="1" w:styleId="a9">
    <w:name w:val="註解方塊文字 字元"/>
    <w:basedOn w:val="a1"/>
    <w:link w:val="a8"/>
    <w:uiPriority w:val="99"/>
    <w:semiHidden/>
    <w:rsid w:val="006C6AD7"/>
    <w:rPr>
      <w:rFonts w:asciiTheme="majorHAnsi" w:eastAsiaTheme="majorEastAsia" w:hAnsiTheme="majorHAnsi" w:cstheme="majorBidi"/>
      <w:kern w:val="2"/>
      <w:sz w:val="18"/>
      <w:szCs w:val="18"/>
    </w:rPr>
  </w:style>
  <w:style w:type="paragraph" w:styleId="aa">
    <w:name w:val="header"/>
    <w:basedOn w:val="a0"/>
    <w:link w:val="ab"/>
    <w:uiPriority w:val="99"/>
    <w:unhideWhenUsed/>
    <w:rsid w:val="00E67DE4"/>
    <w:pPr>
      <w:tabs>
        <w:tab w:val="center" w:pos="4153"/>
        <w:tab w:val="right" w:pos="8306"/>
      </w:tabs>
      <w:snapToGrid w:val="0"/>
    </w:pPr>
    <w:rPr>
      <w:sz w:val="20"/>
      <w:szCs w:val="20"/>
    </w:rPr>
  </w:style>
  <w:style w:type="character" w:customStyle="1" w:styleId="ab">
    <w:name w:val="頁首 字元"/>
    <w:basedOn w:val="a1"/>
    <w:link w:val="aa"/>
    <w:uiPriority w:val="99"/>
    <w:rsid w:val="00E67DE4"/>
    <w:rPr>
      <w:kern w:val="2"/>
    </w:rPr>
  </w:style>
  <w:style w:type="paragraph" w:customStyle="1" w:styleId="Default">
    <w:name w:val="Default"/>
    <w:rsid w:val="007E73B5"/>
    <w:pPr>
      <w:widowControl w:val="0"/>
      <w:autoSpaceDE w:val="0"/>
      <w:autoSpaceDN w:val="0"/>
      <w:adjustRightInd w:val="0"/>
    </w:pPr>
    <w:rPr>
      <w:rFonts w:ascii="標楷體" w:eastAsia="標楷體" w:cs="標楷體"/>
      <w:color w:val="000000"/>
      <w:sz w:val="24"/>
      <w:szCs w:val="24"/>
    </w:rPr>
  </w:style>
  <w:style w:type="character" w:styleId="ac">
    <w:name w:val="Hyperlink"/>
    <w:basedOn w:val="a1"/>
    <w:uiPriority w:val="99"/>
    <w:semiHidden/>
    <w:unhideWhenUsed/>
    <w:rsid w:val="007F49F0"/>
    <w:rPr>
      <w:color w:val="0000FF"/>
      <w:u w:val="single"/>
    </w:rPr>
  </w:style>
  <w:style w:type="paragraph" w:styleId="HTML">
    <w:name w:val="HTML Preformatted"/>
    <w:basedOn w:val="a0"/>
    <w:link w:val="HTML0"/>
    <w:uiPriority w:val="99"/>
    <w:semiHidden/>
    <w:unhideWhenUsed/>
    <w:rsid w:val="007F49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rsid w:val="007F49F0"/>
    <w:rPr>
      <w:rFonts w:ascii="細明體" w:eastAsia="細明體" w:hAnsi="細明體" w:cs="細明體"/>
      <w:sz w:val="24"/>
      <w:szCs w:val="24"/>
    </w:rPr>
  </w:style>
  <w:style w:type="character" w:customStyle="1" w:styleId="a7">
    <w:name w:val="清單段落 字元"/>
    <w:aliases w:val="卑南壹 字元"/>
    <w:link w:val="a6"/>
    <w:uiPriority w:val="34"/>
    <w:locked/>
    <w:rsid w:val="00A16386"/>
    <w:rPr>
      <w:kern w:val="2"/>
      <w:sz w:val="24"/>
      <w:szCs w:val="24"/>
    </w:rPr>
  </w:style>
  <w:style w:type="paragraph" w:customStyle="1" w:styleId="a">
    <w:name w:val="說明條列"/>
    <w:basedOn w:val="a0"/>
    <w:uiPriority w:val="99"/>
    <w:rsid w:val="001E293D"/>
    <w:pPr>
      <w:widowControl/>
      <w:numPr>
        <w:numId w:val="18"/>
      </w:numPr>
      <w:snapToGrid w:val="0"/>
      <w:ind w:left="992"/>
      <w:textAlignment w:val="baseline"/>
    </w:pPr>
    <w:rPr>
      <w:rFonts w:eastAsia="標楷體"/>
      <w:noProo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970">
      <w:bodyDiv w:val="1"/>
      <w:marLeft w:val="0"/>
      <w:marRight w:val="0"/>
      <w:marTop w:val="0"/>
      <w:marBottom w:val="0"/>
      <w:divBdr>
        <w:top w:val="none" w:sz="0" w:space="0" w:color="auto"/>
        <w:left w:val="none" w:sz="0" w:space="0" w:color="auto"/>
        <w:bottom w:val="none" w:sz="0" w:space="0" w:color="auto"/>
        <w:right w:val="none" w:sz="0" w:space="0" w:color="auto"/>
      </w:divBdr>
    </w:div>
    <w:div w:id="7753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917A-AF41-4707-9207-18F1EF7A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7</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劉孟榛</dc:creator>
  <cp:keywords/>
  <dc:description/>
  <cp:lastModifiedBy>蘇婉婷</cp:lastModifiedBy>
  <cp:revision>171</cp:revision>
  <cp:lastPrinted>2024-05-30T02:47:00Z</cp:lastPrinted>
  <dcterms:created xsi:type="dcterms:W3CDTF">2019-05-27T00:52:00Z</dcterms:created>
  <dcterms:modified xsi:type="dcterms:W3CDTF">2026-03-24T13:16:00Z</dcterms:modified>
</cp:coreProperties>
</file>