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44F9" w14:textId="3BFA47BF" w:rsidR="00077F46" w:rsidRPr="00803BD0" w:rsidRDefault="00120ED8" w:rsidP="00120ED8">
      <w:pPr>
        <w:jc w:val="center"/>
        <w:rPr>
          <w:rFonts w:ascii="Times New Roman" w:eastAsia="標楷體" w:hAnsi="Times New Roman" w:cs="Times New Roman"/>
          <w:b/>
          <w:sz w:val="40"/>
          <w:szCs w:val="36"/>
        </w:rPr>
      </w:pPr>
      <w:proofErr w:type="gramStart"/>
      <w:r w:rsidRPr="00803BD0">
        <w:rPr>
          <w:rFonts w:ascii="Times New Roman" w:eastAsia="標楷體" w:hAnsi="Times New Roman" w:cs="Times New Roman" w:hint="eastAsia"/>
          <w:b/>
          <w:sz w:val="40"/>
          <w:szCs w:val="36"/>
        </w:rPr>
        <w:t>臺</w:t>
      </w:r>
      <w:proofErr w:type="gramEnd"/>
      <w:r w:rsidR="002C655E" w:rsidRPr="00803BD0">
        <w:rPr>
          <w:rFonts w:ascii="Times New Roman" w:eastAsia="標楷體" w:hAnsi="Times New Roman" w:cs="Times New Roman"/>
          <w:b/>
          <w:sz w:val="40"/>
          <w:szCs w:val="36"/>
        </w:rPr>
        <w:t>中市政府衛生局</w:t>
      </w:r>
      <w:r w:rsidR="002C655E" w:rsidRPr="00803BD0">
        <w:rPr>
          <w:rFonts w:ascii="Times New Roman" w:eastAsia="標楷體" w:hAnsi="Times New Roman" w:cs="Times New Roman"/>
          <w:b/>
          <w:sz w:val="40"/>
          <w:szCs w:val="36"/>
        </w:rPr>
        <w:t>11</w:t>
      </w:r>
      <w:r w:rsidR="00CD2DAA">
        <w:rPr>
          <w:rFonts w:ascii="Times New Roman" w:eastAsia="標楷體" w:hAnsi="Times New Roman" w:cs="Times New Roman" w:hint="eastAsia"/>
          <w:b/>
          <w:sz w:val="40"/>
          <w:szCs w:val="36"/>
        </w:rPr>
        <w:t>5</w:t>
      </w:r>
      <w:r w:rsidR="002C655E" w:rsidRPr="00803BD0">
        <w:rPr>
          <w:rFonts w:ascii="Times New Roman" w:eastAsia="標楷體" w:hAnsi="Times New Roman" w:cs="Times New Roman"/>
          <w:b/>
          <w:sz w:val="40"/>
          <w:szCs w:val="36"/>
        </w:rPr>
        <w:t>年</w:t>
      </w:r>
      <w:r w:rsidR="00803BD0" w:rsidRPr="00803BD0">
        <w:rPr>
          <w:rFonts w:ascii="Times New Roman" w:eastAsia="標楷體" w:hAnsi="Times New Roman" w:cs="Times New Roman" w:hint="eastAsia"/>
          <w:b/>
          <w:sz w:val="40"/>
          <w:szCs w:val="36"/>
          <w:u w:val="single"/>
        </w:rPr>
        <w:t>慢性病相關</w:t>
      </w:r>
      <w:r w:rsidRPr="00803BD0">
        <w:rPr>
          <w:rFonts w:ascii="Times New Roman" w:eastAsia="標楷體" w:hAnsi="Times New Roman" w:cs="Times New Roman" w:hint="eastAsia"/>
          <w:b/>
          <w:sz w:val="40"/>
          <w:szCs w:val="36"/>
          <w:u w:val="single"/>
        </w:rPr>
        <w:t>業務</w:t>
      </w:r>
      <w:r w:rsidRPr="00803BD0">
        <w:rPr>
          <w:rFonts w:ascii="Times New Roman" w:eastAsia="標楷體" w:hAnsi="Times New Roman" w:cs="Times New Roman" w:hint="eastAsia"/>
          <w:b/>
          <w:sz w:val="40"/>
          <w:szCs w:val="36"/>
        </w:rPr>
        <w:t>-</w:t>
      </w:r>
      <w:r w:rsidR="002C655E" w:rsidRPr="00803BD0">
        <w:rPr>
          <w:rFonts w:ascii="Times New Roman" w:eastAsia="標楷體" w:hAnsi="Times New Roman" w:cs="Times New Roman"/>
          <w:b/>
          <w:sz w:val="40"/>
          <w:szCs w:val="36"/>
        </w:rPr>
        <w:t>醫院公共安全聯合稽查及督導考核</w:t>
      </w:r>
      <w:r w:rsidR="008D7368">
        <w:rPr>
          <w:rFonts w:ascii="Times New Roman" w:eastAsia="標楷體" w:hAnsi="Times New Roman" w:cs="Times New Roman" w:hint="eastAsia"/>
          <w:b/>
          <w:sz w:val="40"/>
          <w:szCs w:val="36"/>
        </w:rPr>
        <w:t>-</w:t>
      </w:r>
      <w:r w:rsidR="008D7368">
        <w:rPr>
          <w:rFonts w:ascii="Times New Roman" w:eastAsia="標楷體" w:hAnsi="Times New Roman" w:cs="Times New Roman" w:hint="eastAsia"/>
          <w:b/>
          <w:sz w:val="40"/>
          <w:szCs w:val="36"/>
        </w:rPr>
        <w:t>訪查業務表</w:t>
      </w:r>
    </w:p>
    <w:p w14:paraId="4981C2F6" w14:textId="52CEF836" w:rsidR="002C655E" w:rsidRPr="00803BD0" w:rsidRDefault="002C655E" w:rsidP="002C655E">
      <w:pPr>
        <w:spacing w:line="400" w:lineRule="exact"/>
        <w:rPr>
          <w:rFonts w:ascii="Times New Roman" w:eastAsia="標楷體" w:hAnsi="Times New Roman" w:cs="Times New Roman"/>
        </w:rPr>
      </w:pPr>
    </w:p>
    <w:p w14:paraId="12212658" w14:textId="4586352B" w:rsidR="002C655E" w:rsidRPr="00803BD0" w:rsidRDefault="002C655E" w:rsidP="002C655E">
      <w:pPr>
        <w:spacing w:line="400" w:lineRule="exact"/>
        <w:rPr>
          <w:rFonts w:ascii="Times New Roman" w:eastAsia="標楷體" w:hAnsi="Times New Roman" w:cs="Times New Roman"/>
        </w:rPr>
      </w:pPr>
      <w:r w:rsidRPr="00803BD0">
        <w:rPr>
          <w:rFonts w:ascii="Times New Roman" w:eastAsia="標楷體" w:hAnsi="Times New Roman" w:cs="Times New Roman"/>
          <w:b/>
          <w:bCs/>
          <w:sz w:val="28"/>
        </w:rPr>
        <w:t>適用醫院</w:t>
      </w:r>
      <w:r w:rsidRPr="00803BD0">
        <w:rPr>
          <w:rFonts w:ascii="Times New Roman" w:eastAsia="標楷體" w:hAnsi="Times New Roman" w:cs="Times New Roman"/>
          <w:sz w:val="28"/>
        </w:rPr>
        <w:t>：</w:t>
      </w:r>
      <w:r w:rsidRPr="00803BD0">
        <w:rPr>
          <w:rFonts w:ascii="Times New Roman" w:eastAsia="標楷體" w:hAnsi="Times New Roman" w:cs="Times New Roman"/>
          <w:sz w:val="28"/>
        </w:rPr>
        <w:t>□</w:t>
      </w:r>
      <w:r w:rsidRPr="00803BD0">
        <w:rPr>
          <w:rFonts w:ascii="Times New Roman" w:eastAsia="標楷體" w:hAnsi="Times New Roman" w:cs="Times New Roman"/>
          <w:sz w:val="28"/>
        </w:rPr>
        <w:t>醫學中心</w:t>
      </w:r>
      <w:r w:rsidRPr="00803BD0">
        <w:rPr>
          <w:rFonts w:ascii="Times New Roman" w:eastAsia="標楷體" w:hAnsi="Times New Roman" w:cs="Times New Roman"/>
          <w:sz w:val="28"/>
        </w:rPr>
        <w:t xml:space="preserve">  □</w:t>
      </w:r>
      <w:r w:rsidRPr="00803BD0">
        <w:rPr>
          <w:rFonts w:ascii="Times New Roman" w:eastAsia="標楷體" w:hAnsi="Times New Roman" w:cs="Times New Roman"/>
          <w:sz w:val="28"/>
        </w:rPr>
        <w:t>區域醫院</w:t>
      </w:r>
      <w:r w:rsidRPr="00803BD0">
        <w:rPr>
          <w:rFonts w:ascii="Times New Roman" w:eastAsia="標楷體" w:hAnsi="Times New Roman" w:cs="Times New Roman"/>
          <w:sz w:val="28"/>
        </w:rPr>
        <w:t xml:space="preserve">  □</w:t>
      </w:r>
      <w:r w:rsidRPr="00803BD0">
        <w:rPr>
          <w:rFonts w:ascii="Times New Roman" w:eastAsia="標楷體" w:hAnsi="Times New Roman" w:cs="Times New Roman"/>
          <w:sz w:val="28"/>
        </w:rPr>
        <w:t>地區醫院</w:t>
      </w:r>
      <w:r w:rsidRPr="00803BD0">
        <w:rPr>
          <w:rFonts w:ascii="Times New Roman" w:eastAsia="標楷體" w:hAnsi="Times New Roman" w:cs="Times New Roman"/>
          <w:sz w:val="28"/>
        </w:rPr>
        <w:t xml:space="preserve">  </w:t>
      </w:r>
    </w:p>
    <w:p w14:paraId="1CC8C2AE" w14:textId="00C1CB39" w:rsidR="002C655E" w:rsidRPr="00803BD0" w:rsidRDefault="002C655E" w:rsidP="002C655E">
      <w:pPr>
        <w:spacing w:line="400" w:lineRule="exact"/>
        <w:rPr>
          <w:rFonts w:ascii="Times New Roman" w:eastAsia="標楷體" w:hAnsi="Times New Roman" w:cs="Times New Roman"/>
        </w:rPr>
      </w:pPr>
      <w:r w:rsidRPr="00803BD0">
        <w:rPr>
          <w:rFonts w:ascii="Times New Roman" w:eastAsia="標楷體" w:hAnsi="Times New Roman" w:cs="Times New Roman"/>
          <w:b/>
          <w:bCs/>
          <w:sz w:val="28"/>
          <w:szCs w:val="28"/>
        </w:rPr>
        <w:t>醫院名稱</w:t>
      </w:r>
      <w:r w:rsidRPr="00803BD0">
        <w:rPr>
          <w:rFonts w:ascii="Times New Roman" w:eastAsia="標楷體" w:hAnsi="Times New Roman" w:cs="Times New Roman"/>
          <w:sz w:val="28"/>
          <w:szCs w:val="28"/>
        </w:rPr>
        <w:t>：</w:t>
      </w:r>
      <w:r w:rsidRPr="00803BD0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Pr="00803BD0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Pr="00803BD0">
        <w:rPr>
          <w:rFonts w:ascii="Times New Roman" w:eastAsia="標楷體" w:hAnsi="Times New Roman" w:cs="Times New Roman"/>
          <w:b/>
          <w:bCs/>
          <w:sz w:val="28"/>
          <w:szCs w:val="28"/>
        </w:rPr>
        <w:t>考核日期</w:t>
      </w:r>
      <w:r w:rsidRPr="00803BD0">
        <w:rPr>
          <w:rFonts w:ascii="Times New Roman" w:eastAsia="標楷體" w:hAnsi="Times New Roman" w:cs="Times New Roman"/>
          <w:sz w:val="28"/>
        </w:rPr>
        <w:t>：</w:t>
      </w:r>
      <w:r w:rsidRPr="00803BD0">
        <w:rPr>
          <w:rFonts w:ascii="Times New Roman" w:eastAsia="標楷體" w:hAnsi="Times New Roman" w:cs="Times New Roman"/>
          <w:sz w:val="28"/>
        </w:rPr>
        <w:t>11</w:t>
      </w:r>
      <w:r w:rsidR="00CD2DAA">
        <w:rPr>
          <w:rFonts w:ascii="Times New Roman" w:eastAsia="標楷體" w:hAnsi="Times New Roman" w:cs="Times New Roman" w:hint="eastAsia"/>
          <w:sz w:val="28"/>
        </w:rPr>
        <w:t>5</w:t>
      </w:r>
      <w:r w:rsidRPr="00803BD0">
        <w:rPr>
          <w:rFonts w:ascii="Times New Roman" w:eastAsia="標楷體" w:hAnsi="Times New Roman" w:cs="Times New Roman"/>
          <w:sz w:val="28"/>
        </w:rPr>
        <w:t>年</w:t>
      </w:r>
      <w:r w:rsidRPr="00803BD0">
        <w:rPr>
          <w:rFonts w:ascii="Times New Roman" w:eastAsia="標楷體" w:hAnsi="Times New Roman" w:cs="Times New Roman"/>
          <w:sz w:val="28"/>
          <w:u w:val="single"/>
        </w:rPr>
        <w:t xml:space="preserve">   </w:t>
      </w:r>
      <w:r w:rsidRPr="00803BD0">
        <w:rPr>
          <w:rFonts w:ascii="Times New Roman" w:eastAsia="標楷體" w:hAnsi="Times New Roman" w:cs="Times New Roman"/>
          <w:sz w:val="28"/>
        </w:rPr>
        <w:t>月</w:t>
      </w:r>
      <w:r w:rsidRPr="00803BD0">
        <w:rPr>
          <w:rFonts w:ascii="Times New Roman" w:eastAsia="標楷體" w:hAnsi="Times New Roman" w:cs="Times New Roman"/>
          <w:sz w:val="28"/>
          <w:u w:val="single"/>
        </w:rPr>
        <w:t xml:space="preserve">   </w:t>
      </w:r>
      <w:r w:rsidRPr="00803BD0">
        <w:rPr>
          <w:rFonts w:ascii="Times New Roman" w:eastAsia="標楷體" w:hAnsi="Times New Roman" w:cs="Times New Roman"/>
          <w:sz w:val="28"/>
        </w:rPr>
        <w:t>日</w:t>
      </w:r>
    </w:p>
    <w:p w14:paraId="5CE15657" w14:textId="77777777" w:rsidR="002C655E" w:rsidRPr="00803BD0" w:rsidRDefault="002C655E" w:rsidP="002C655E">
      <w:pPr>
        <w:spacing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03BD0">
        <w:rPr>
          <w:rFonts w:ascii="Times New Roman" w:eastAsia="標楷體" w:hAnsi="Times New Roman" w:cs="Times New Roman"/>
          <w:b/>
          <w:bCs/>
          <w:sz w:val="28"/>
          <w:szCs w:val="28"/>
        </w:rPr>
        <w:t>業務聯繫資訊：</w:t>
      </w:r>
    </w:p>
    <w:p w14:paraId="403FD177" w14:textId="77777777" w:rsidR="002C655E" w:rsidRPr="00803BD0" w:rsidRDefault="002C655E" w:rsidP="002C655E">
      <w:pPr>
        <w:spacing w:after="360"/>
        <w:rPr>
          <w:rFonts w:ascii="Times New Roman" w:eastAsia="標楷體" w:hAnsi="Times New Roman" w:cs="Times New Roman"/>
        </w:rPr>
      </w:pPr>
      <w:r w:rsidRPr="00803BD0">
        <w:rPr>
          <w:rFonts w:ascii="Times New Roman" w:eastAsia="標楷體" w:hAnsi="Times New Roman" w:cs="Times New Roman"/>
          <w:sz w:val="28"/>
          <w:szCs w:val="28"/>
        </w:rPr>
        <w:t>考核醫院－負責單位：</w:t>
      </w:r>
      <w:r w:rsidRPr="00803BD0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</w:t>
      </w:r>
      <w:r w:rsidRPr="00803BD0">
        <w:rPr>
          <w:rFonts w:ascii="Times New Roman" w:eastAsia="標楷體" w:hAnsi="Times New Roman" w:cs="Times New Roman"/>
          <w:sz w:val="28"/>
          <w:szCs w:val="28"/>
        </w:rPr>
        <w:t>／承辦人員：</w:t>
      </w:r>
      <w:r w:rsidRPr="00803BD0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 w:rsidRPr="00803BD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03BD0">
        <w:rPr>
          <w:rFonts w:ascii="Times New Roman" w:eastAsia="標楷體" w:hAnsi="Times New Roman" w:cs="Times New Roman"/>
          <w:sz w:val="28"/>
          <w:szCs w:val="28"/>
        </w:rPr>
        <w:t>／聯絡電話：</w:t>
      </w:r>
      <w:r w:rsidRPr="00803BD0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803BD0">
        <w:rPr>
          <w:rFonts w:ascii="Times New Roman" w:eastAsia="標楷體" w:hAnsi="Times New Roman" w:cs="Times New Roman"/>
          <w:sz w:val="28"/>
          <w:szCs w:val="28"/>
        </w:rPr>
        <w:t xml:space="preserve">    </w:t>
      </w:r>
    </w:p>
    <w:tbl>
      <w:tblPr>
        <w:tblW w:w="1131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3969"/>
        <w:gridCol w:w="3305"/>
        <w:gridCol w:w="26"/>
        <w:gridCol w:w="26"/>
        <w:gridCol w:w="441"/>
      </w:tblGrid>
      <w:tr w:rsidR="008851E7" w:rsidRPr="00803BD0" w14:paraId="1DF6B530" w14:textId="77777777" w:rsidTr="00CA168B">
        <w:trPr>
          <w:cantSplit/>
          <w:trHeight w:val="572"/>
          <w:tblHeader/>
          <w:jc w:val="center"/>
        </w:trPr>
        <w:tc>
          <w:tcPr>
            <w:tcW w:w="3544" w:type="dxa"/>
            <w:tcBorders>
              <w:top w:val="single" w:sz="24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144A" w14:textId="6D5B221A" w:rsidR="008851E7" w:rsidRPr="00803BD0" w:rsidRDefault="008851E7" w:rsidP="00310869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03BD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查</w:t>
            </w:r>
            <w:r w:rsidRPr="00803BD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</w:t>
            </w:r>
            <w:r w:rsidRPr="00803BD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核</w:t>
            </w:r>
            <w:r w:rsidRPr="00803BD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</w:t>
            </w:r>
            <w:r w:rsidRPr="00803BD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項</w:t>
            </w:r>
            <w:r w:rsidRPr="00803BD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 </w:t>
            </w:r>
            <w:r w:rsidRPr="00803BD0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目</w:t>
            </w:r>
          </w:p>
        </w:tc>
        <w:tc>
          <w:tcPr>
            <w:tcW w:w="3969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D4701" w14:textId="26CC1DC3" w:rsidR="008851E7" w:rsidRPr="00803BD0" w:rsidRDefault="008851E7" w:rsidP="00326F9A">
            <w:pPr>
              <w:snapToGrid w:val="0"/>
              <w:spacing w:line="0" w:lineRule="atLeast"/>
              <w:ind w:left="-36"/>
              <w:jc w:val="center"/>
              <w:rPr>
                <w:rFonts w:ascii="Times New Roman" w:eastAsia="標楷體" w:hAnsi="Times New Roman" w:cs="Times New Roman"/>
              </w:rPr>
            </w:pPr>
            <w:r w:rsidRPr="00803BD0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內容</w:t>
            </w:r>
          </w:p>
        </w:tc>
        <w:tc>
          <w:tcPr>
            <w:tcW w:w="3305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9CF67" w14:textId="2469B0DB" w:rsidR="008851E7" w:rsidRPr="00803BD0" w:rsidRDefault="008851E7" w:rsidP="00326F9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803BD0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備註說明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265452" w14:textId="77777777" w:rsidR="008851E7" w:rsidRPr="00803BD0" w:rsidRDefault="008851E7" w:rsidP="00326F9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7DA694" w14:textId="77777777" w:rsidR="008851E7" w:rsidRPr="00803BD0" w:rsidRDefault="008851E7" w:rsidP="00326F9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C75FA" w14:textId="77777777" w:rsidR="008851E7" w:rsidRPr="00803BD0" w:rsidRDefault="008851E7" w:rsidP="00326F9A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851E7" w:rsidRPr="00803BD0" w14:paraId="7423983A" w14:textId="77777777" w:rsidTr="00CA168B">
        <w:trPr>
          <w:cantSplit/>
          <w:trHeight w:hRule="exact" w:val="454"/>
          <w:jc w:val="center"/>
        </w:trPr>
        <w:tc>
          <w:tcPr>
            <w:tcW w:w="3544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1C336" w14:textId="44FF9989" w:rsidR="008851E7" w:rsidRPr="00803BD0" w:rsidRDefault="008851E7" w:rsidP="00326F9A">
            <w:pPr>
              <w:snapToGrid w:val="0"/>
              <w:spacing w:line="0" w:lineRule="atLeast"/>
              <w:ind w:left="-36"/>
              <w:rPr>
                <w:rFonts w:ascii="Times New Roman" w:eastAsia="標楷體" w:hAnsi="Times New Roman" w:cs="Times New Roman"/>
              </w:rPr>
            </w:pPr>
            <w:r w:rsidRPr="00803BD0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1.</w:t>
            </w:r>
            <w:r w:rsidRPr="00803BD0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成人預防保健服務</w:t>
            </w:r>
          </w:p>
        </w:tc>
        <w:tc>
          <w:tcPr>
            <w:tcW w:w="396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C11E" w14:textId="77777777" w:rsidR="008851E7" w:rsidRPr="00803BD0" w:rsidRDefault="008851E7" w:rsidP="00326F9A">
            <w:pPr>
              <w:snapToGrid w:val="0"/>
              <w:spacing w:line="0" w:lineRule="atLeast"/>
              <w:ind w:left="24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30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F4EDA" w14:textId="77777777" w:rsidR="008851E7" w:rsidRPr="00803BD0" w:rsidRDefault="008851E7" w:rsidP="00326F9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10C873" w14:textId="77777777" w:rsidR="008851E7" w:rsidRPr="00803BD0" w:rsidRDefault="008851E7" w:rsidP="00326F9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E6DA03" w14:textId="77777777" w:rsidR="008851E7" w:rsidRPr="00803BD0" w:rsidRDefault="008851E7" w:rsidP="00326F9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69736" w14:textId="77777777" w:rsidR="008851E7" w:rsidRPr="00803BD0" w:rsidRDefault="008851E7" w:rsidP="00326F9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</w:tr>
      <w:tr w:rsidR="0007797D" w:rsidRPr="0007797D" w14:paraId="488B7F32" w14:textId="77777777" w:rsidTr="005B79D4">
        <w:trPr>
          <w:cantSplit/>
          <w:trHeight w:val="5253"/>
          <w:jc w:val="center"/>
        </w:trPr>
        <w:tc>
          <w:tcPr>
            <w:tcW w:w="3544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AAA60" w14:textId="56109924" w:rsidR="008851E7" w:rsidRPr="0007797D" w:rsidRDefault="008851E7" w:rsidP="004E3460">
            <w:pPr>
              <w:pStyle w:val="9"/>
              <w:numPr>
                <w:ilvl w:val="0"/>
                <w:numId w:val="0"/>
              </w:numPr>
              <w:tabs>
                <w:tab w:val="clear" w:pos="448"/>
              </w:tabs>
              <w:ind w:left="751" w:hanging="480"/>
              <w:rPr>
                <w:color w:val="000000" w:themeColor="text1"/>
              </w:rPr>
            </w:pPr>
            <w:r w:rsidRPr="0007797D">
              <w:rPr>
                <w:color w:val="000000" w:themeColor="text1"/>
              </w:rPr>
              <w:t>1-</w:t>
            </w:r>
            <w:r w:rsidR="005B79D4" w:rsidRPr="0007797D">
              <w:rPr>
                <w:rFonts w:hint="eastAsia"/>
                <w:color w:val="000000" w:themeColor="text1"/>
              </w:rPr>
              <w:t>1</w:t>
            </w:r>
            <w:r w:rsidRPr="0007797D">
              <w:rPr>
                <w:color w:val="000000" w:themeColor="text1"/>
              </w:rPr>
              <w:t>篩檢服務情形</w:t>
            </w:r>
          </w:p>
        </w:tc>
        <w:tc>
          <w:tcPr>
            <w:tcW w:w="396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BE990" w14:textId="0BCEFFE4" w:rsidR="005B79D4" w:rsidRPr="0007797D" w:rsidRDefault="005B79D4" w:rsidP="005B79D4">
            <w:pPr>
              <w:pStyle w:val="a3"/>
              <w:numPr>
                <w:ilvl w:val="0"/>
                <w:numId w:val="21"/>
              </w:numPr>
              <w:autoSpaceDE w:val="0"/>
              <w:adjustRightInd w:val="0"/>
              <w:spacing w:line="400" w:lineRule="exact"/>
              <w:ind w:left="324" w:hanging="324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eastAsia="標楷體" w:hint="eastAsia"/>
                <w:color w:val="000000" w:themeColor="text1"/>
              </w:rPr>
              <w:t>30-39</w:t>
            </w:r>
            <w:r w:rsidRPr="0007797D">
              <w:rPr>
                <w:rFonts w:eastAsia="標楷體" w:hint="eastAsia"/>
                <w:color w:val="000000" w:themeColor="text1"/>
              </w:rPr>
              <w:t>歲成人健檢執行人數：</w:t>
            </w:r>
          </w:p>
          <w:p w14:paraId="22662002" w14:textId="653D2381" w:rsidR="005B79D4" w:rsidRPr="0007797D" w:rsidRDefault="005B79D4" w:rsidP="002C655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114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年：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</w:p>
          <w:p w14:paraId="7587EC25" w14:textId="44FFDFD7" w:rsidR="005B79D4" w:rsidRPr="0007797D" w:rsidRDefault="005B79D4" w:rsidP="002C655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797D">
              <w:rPr>
                <w:rFonts w:ascii="標楷體" w:eastAsia="標楷體" w:hAnsi="標楷體" w:hint="eastAsia"/>
                <w:color w:val="000000" w:themeColor="text1"/>
              </w:rPr>
              <w:t>115年</w:t>
            </w:r>
            <w:r w:rsidRPr="0007797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_______</w:t>
            </w:r>
            <w:r w:rsidRPr="0007797D">
              <w:rPr>
                <w:rFonts w:ascii="標楷體" w:eastAsia="標楷體" w:hAnsi="標楷體" w:hint="eastAsia"/>
                <w:color w:val="000000" w:themeColor="text1"/>
              </w:rPr>
              <w:t>月：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</w:p>
          <w:p w14:paraId="63115DCC" w14:textId="49BF74CA" w:rsidR="005B79D4" w:rsidRPr="0007797D" w:rsidRDefault="005B79D4" w:rsidP="005B79D4">
            <w:pPr>
              <w:pStyle w:val="a3"/>
              <w:numPr>
                <w:ilvl w:val="0"/>
                <w:numId w:val="21"/>
              </w:numPr>
              <w:autoSpaceDE w:val="0"/>
              <w:adjustRightInd w:val="0"/>
              <w:spacing w:line="400" w:lineRule="exact"/>
              <w:ind w:left="324" w:hanging="324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eastAsia="標楷體" w:hint="eastAsia"/>
                <w:color w:val="000000" w:themeColor="text1"/>
              </w:rPr>
              <w:t>40</w:t>
            </w:r>
            <w:r w:rsidRPr="0007797D">
              <w:rPr>
                <w:rFonts w:eastAsia="標楷體" w:hint="eastAsia"/>
                <w:color w:val="000000" w:themeColor="text1"/>
              </w:rPr>
              <w:t>歲以上成人健檢執行人數：</w:t>
            </w:r>
          </w:p>
          <w:p w14:paraId="45D11317" w14:textId="77777777" w:rsidR="005B79D4" w:rsidRPr="0007797D" w:rsidRDefault="005B79D4" w:rsidP="005B79D4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114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年：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</w:p>
          <w:p w14:paraId="3D51B787" w14:textId="38A80E92" w:rsidR="005B79D4" w:rsidRPr="0007797D" w:rsidRDefault="005B79D4" w:rsidP="002C655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797D">
              <w:rPr>
                <w:rFonts w:ascii="標楷體" w:eastAsia="標楷體" w:hAnsi="標楷體" w:hint="eastAsia"/>
                <w:color w:val="000000" w:themeColor="text1"/>
              </w:rPr>
              <w:t>115年</w:t>
            </w:r>
            <w:r w:rsidRPr="0007797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_______</w:t>
            </w:r>
            <w:r w:rsidRPr="0007797D">
              <w:rPr>
                <w:rFonts w:ascii="標楷體" w:eastAsia="標楷體" w:hAnsi="標楷體" w:hint="eastAsia"/>
                <w:color w:val="000000" w:themeColor="text1"/>
              </w:rPr>
              <w:t>月：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</w:p>
          <w:p w14:paraId="229BE1FC" w14:textId="389ED4C8" w:rsidR="008851E7" w:rsidRPr="0007797D" w:rsidRDefault="008851E7" w:rsidP="005B79D4">
            <w:pPr>
              <w:pStyle w:val="a3"/>
              <w:numPr>
                <w:ilvl w:val="0"/>
                <w:numId w:val="21"/>
              </w:numPr>
              <w:autoSpaceDE w:val="0"/>
              <w:adjustRightInd w:val="0"/>
              <w:spacing w:line="400" w:lineRule="exact"/>
              <w:ind w:left="324" w:hanging="324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eastAsia="標楷體"/>
                <w:color w:val="000000" w:themeColor="text1"/>
              </w:rPr>
              <w:t>職場勞工健康檢查近</w:t>
            </w:r>
            <w:r w:rsidRPr="0007797D">
              <w:rPr>
                <w:rFonts w:eastAsia="標楷體"/>
                <w:color w:val="000000" w:themeColor="text1"/>
              </w:rPr>
              <w:t>2</w:t>
            </w:r>
            <w:r w:rsidRPr="0007797D">
              <w:rPr>
                <w:rFonts w:eastAsia="標楷體"/>
                <w:color w:val="000000" w:themeColor="text1"/>
              </w:rPr>
              <w:t>年平均篩檢人數：</w:t>
            </w:r>
            <w:r w:rsidRPr="0007797D">
              <w:rPr>
                <w:rFonts w:eastAsia="標楷體"/>
                <w:color w:val="000000" w:themeColor="text1"/>
              </w:rPr>
              <w:t>_______</w:t>
            </w:r>
            <w:r w:rsidRPr="0007797D">
              <w:rPr>
                <w:rFonts w:eastAsia="標楷體"/>
                <w:color w:val="000000" w:themeColor="text1"/>
              </w:rPr>
              <w:t>人</w:t>
            </w:r>
            <w:r w:rsidRPr="0007797D">
              <w:rPr>
                <w:rFonts w:eastAsia="標楷體"/>
                <w:color w:val="000000" w:themeColor="text1"/>
              </w:rPr>
              <w:t>/</w:t>
            </w:r>
            <w:r w:rsidRPr="0007797D">
              <w:rPr>
                <w:rFonts w:eastAsia="標楷體"/>
                <w:color w:val="000000" w:themeColor="text1"/>
              </w:rPr>
              <w:t>年</w:t>
            </w:r>
          </w:p>
          <w:p w14:paraId="5139324C" w14:textId="4055CC3B" w:rsidR="008851E7" w:rsidRPr="0007797D" w:rsidRDefault="008851E7" w:rsidP="005B79D4">
            <w:pPr>
              <w:pStyle w:val="a3"/>
              <w:numPr>
                <w:ilvl w:val="0"/>
                <w:numId w:val="21"/>
              </w:numPr>
              <w:autoSpaceDE w:val="0"/>
              <w:adjustRightInd w:val="0"/>
              <w:spacing w:line="400" w:lineRule="exact"/>
              <w:ind w:left="324" w:hanging="324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eastAsia="標楷體"/>
                <w:color w:val="000000" w:themeColor="text1"/>
              </w:rPr>
              <w:t>整合性社區</w:t>
            </w:r>
            <w:proofErr w:type="gramStart"/>
            <w:r w:rsidRPr="0007797D">
              <w:rPr>
                <w:rFonts w:eastAsia="標楷體"/>
                <w:color w:val="000000" w:themeColor="text1"/>
              </w:rPr>
              <w:t>篩檢近</w:t>
            </w:r>
            <w:r w:rsidRPr="0007797D">
              <w:rPr>
                <w:rFonts w:eastAsia="標楷體"/>
                <w:color w:val="000000" w:themeColor="text1"/>
              </w:rPr>
              <w:t>2</w:t>
            </w:r>
            <w:r w:rsidRPr="0007797D">
              <w:rPr>
                <w:rFonts w:eastAsia="標楷體"/>
                <w:color w:val="000000" w:themeColor="text1"/>
              </w:rPr>
              <w:t>年</w:t>
            </w:r>
            <w:proofErr w:type="gramEnd"/>
            <w:r w:rsidRPr="0007797D">
              <w:rPr>
                <w:rFonts w:eastAsia="標楷體"/>
                <w:color w:val="000000" w:themeColor="text1"/>
              </w:rPr>
              <w:t>平均篩檢人數：</w:t>
            </w:r>
            <w:r w:rsidRPr="0007797D">
              <w:rPr>
                <w:rFonts w:eastAsia="標楷體"/>
                <w:color w:val="000000" w:themeColor="text1"/>
              </w:rPr>
              <w:t>_______</w:t>
            </w:r>
            <w:r w:rsidRPr="0007797D">
              <w:rPr>
                <w:rFonts w:eastAsia="標楷體"/>
                <w:color w:val="000000" w:themeColor="text1"/>
              </w:rPr>
              <w:t>人</w:t>
            </w:r>
            <w:r w:rsidRPr="0007797D">
              <w:rPr>
                <w:rFonts w:eastAsia="標楷體"/>
                <w:color w:val="000000" w:themeColor="text1"/>
              </w:rPr>
              <w:t>/</w:t>
            </w:r>
            <w:r w:rsidRPr="0007797D">
              <w:rPr>
                <w:rFonts w:eastAsia="標楷體"/>
                <w:color w:val="000000" w:themeColor="text1"/>
              </w:rPr>
              <w:t>年</w:t>
            </w:r>
          </w:p>
          <w:p w14:paraId="3CBDC36F" w14:textId="3688C987" w:rsidR="008851E7" w:rsidRPr="0007797D" w:rsidRDefault="008851E7" w:rsidP="005B79D4">
            <w:pPr>
              <w:pStyle w:val="a3"/>
              <w:numPr>
                <w:ilvl w:val="0"/>
                <w:numId w:val="21"/>
              </w:numPr>
              <w:autoSpaceDE w:val="0"/>
              <w:adjustRightInd w:val="0"/>
              <w:spacing w:line="400" w:lineRule="exact"/>
              <w:ind w:left="324" w:hanging="324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eastAsia="標楷體"/>
                <w:color w:val="000000" w:themeColor="text1"/>
              </w:rPr>
              <w:t>其他：</w:t>
            </w:r>
            <w:r w:rsidRPr="0007797D">
              <w:rPr>
                <w:rFonts w:eastAsia="標楷體"/>
                <w:color w:val="000000" w:themeColor="text1"/>
              </w:rPr>
              <w:t>______________</w:t>
            </w:r>
            <w:r w:rsidRPr="0007797D">
              <w:rPr>
                <w:rFonts w:eastAsia="標楷體"/>
                <w:color w:val="000000" w:themeColor="text1"/>
              </w:rPr>
              <w:t>近</w:t>
            </w:r>
            <w:r w:rsidRPr="0007797D">
              <w:rPr>
                <w:rFonts w:eastAsia="標楷體"/>
                <w:color w:val="000000" w:themeColor="text1"/>
              </w:rPr>
              <w:t>2</w:t>
            </w:r>
            <w:r w:rsidRPr="0007797D">
              <w:rPr>
                <w:rFonts w:eastAsia="標楷體"/>
                <w:color w:val="000000" w:themeColor="text1"/>
              </w:rPr>
              <w:t>年平均篩檢人數：</w:t>
            </w:r>
            <w:r w:rsidRPr="0007797D">
              <w:rPr>
                <w:rFonts w:eastAsia="標楷體"/>
                <w:color w:val="000000" w:themeColor="text1"/>
              </w:rPr>
              <w:t>_______</w:t>
            </w:r>
            <w:r w:rsidRPr="0007797D">
              <w:rPr>
                <w:rFonts w:eastAsia="標楷體"/>
                <w:color w:val="000000" w:themeColor="text1"/>
              </w:rPr>
              <w:t>人</w:t>
            </w:r>
            <w:r w:rsidRPr="0007797D">
              <w:rPr>
                <w:rFonts w:eastAsia="標楷體"/>
                <w:color w:val="000000" w:themeColor="text1"/>
              </w:rPr>
              <w:t>/</w:t>
            </w:r>
            <w:r w:rsidRPr="0007797D">
              <w:rPr>
                <w:rFonts w:eastAsia="標楷體"/>
                <w:color w:val="000000" w:themeColor="text1"/>
              </w:rPr>
              <w:t>年</w:t>
            </w:r>
          </w:p>
        </w:tc>
        <w:tc>
          <w:tcPr>
            <w:tcW w:w="330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31676" w14:textId="63B4B324" w:rsidR="008851E7" w:rsidRPr="0007797D" w:rsidRDefault="008851E7" w:rsidP="002C655E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="005B79D4"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近</w:t>
            </w:r>
            <w:r w:rsidR="005B79D4"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2</w:t>
            </w:r>
            <w:r w:rsidR="005B79D4"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年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統計日期：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113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年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1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月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1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日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-114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年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12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月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31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日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請分年度呈現資料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。</w:t>
            </w:r>
          </w:p>
          <w:p w14:paraId="56FF4BE5" w14:textId="28DC9594" w:rsidR="008851E7" w:rsidRPr="0007797D" w:rsidRDefault="008851E7" w:rsidP="002C655E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2.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需有相關書面資料佐證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F707A" w14:textId="77777777" w:rsidR="008851E7" w:rsidRPr="0007797D" w:rsidRDefault="008851E7" w:rsidP="002C655E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ABB75" w14:textId="77777777" w:rsidR="008851E7" w:rsidRPr="0007797D" w:rsidRDefault="008851E7" w:rsidP="002C655E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647C1" w14:textId="77777777" w:rsidR="008851E7" w:rsidRPr="0007797D" w:rsidRDefault="008851E7" w:rsidP="002C655E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7797D" w:rsidRPr="0007797D" w14:paraId="1F2D726D" w14:textId="77777777" w:rsidTr="00CA168B">
        <w:trPr>
          <w:cantSplit/>
          <w:trHeight w:val="2612"/>
          <w:jc w:val="center"/>
        </w:trPr>
        <w:tc>
          <w:tcPr>
            <w:tcW w:w="3544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4E194" w14:textId="2717A800" w:rsidR="008851E7" w:rsidRPr="0007797D" w:rsidRDefault="008851E7" w:rsidP="004E3460">
            <w:pPr>
              <w:pStyle w:val="9"/>
              <w:numPr>
                <w:ilvl w:val="0"/>
                <w:numId w:val="0"/>
              </w:numPr>
              <w:tabs>
                <w:tab w:val="clear" w:pos="448"/>
              </w:tabs>
              <w:ind w:left="751" w:hanging="480"/>
              <w:rPr>
                <w:color w:val="000000" w:themeColor="text1"/>
              </w:rPr>
            </w:pPr>
            <w:r w:rsidRPr="0007797D">
              <w:rPr>
                <w:rFonts w:hint="eastAsia"/>
                <w:color w:val="000000" w:themeColor="text1"/>
              </w:rPr>
              <w:t>1-</w:t>
            </w:r>
            <w:r w:rsidR="005B79D4" w:rsidRPr="0007797D">
              <w:rPr>
                <w:rFonts w:hint="eastAsia"/>
                <w:color w:val="000000" w:themeColor="text1"/>
              </w:rPr>
              <w:t>2</w:t>
            </w:r>
            <w:r w:rsidR="00100BD6" w:rsidRPr="0007797D">
              <w:rPr>
                <w:rFonts w:hint="eastAsia"/>
                <w:color w:val="000000" w:themeColor="text1"/>
              </w:rPr>
              <w:t>軍公教及自費</w:t>
            </w:r>
            <w:r w:rsidR="00100BD6" w:rsidRPr="0007797D">
              <w:rPr>
                <w:rFonts w:hint="eastAsia"/>
                <w:color w:val="000000" w:themeColor="text1"/>
              </w:rPr>
              <w:t>(</w:t>
            </w:r>
            <w:r w:rsidR="00100BD6" w:rsidRPr="0007797D">
              <w:rPr>
                <w:rFonts w:hint="eastAsia"/>
                <w:color w:val="000000" w:themeColor="text1"/>
              </w:rPr>
              <w:t>含勞工健檢</w:t>
            </w:r>
            <w:r w:rsidR="00100BD6" w:rsidRPr="0007797D">
              <w:rPr>
                <w:rFonts w:hint="eastAsia"/>
                <w:color w:val="000000" w:themeColor="text1"/>
              </w:rPr>
              <w:t>)</w:t>
            </w:r>
            <w:proofErr w:type="gramStart"/>
            <w:r w:rsidR="00100BD6" w:rsidRPr="0007797D">
              <w:rPr>
                <w:rFonts w:hint="eastAsia"/>
                <w:color w:val="000000" w:themeColor="text1"/>
              </w:rPr>
              <w:t>健檢上傳</w:t>
            </w:r>
            <w:proofErr w:type="gramEnd"/>
            <w:r w:rsidR="00100BD6" w:rsidRPr="0007797D">
              <w:rPr>
                <w:rFonts w:hint="eastAsia"/>
                <w:color w:val="000000" w:themeColor="text1"/>
              </w:rPr>
              <w:t>健康存摺辦理情形</w:t>
            </w:r>
          </w:p>
        </w:tc>
        <w:tc>
          <w:tcPr>
            <w:tcW w:w="396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8DB1" w14:textId="77777777" w:rsidR="00100BD6" w:rsidRPr="0007797D" w:rsidRDefault="00100BD6" w:rsidP="00100BD6">
            <w:pPr>
              <w:pStyle w:val="a3"/>
              <w:numPr>
                <w:ilvl w:val="0"/>
                <w:numId w:val="20"/>
              </w:numPr>
              <w:autoSpaceDE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7797D">
              <w:rPr>
                <w:rFonts w:ascii="標楷體" w:eastAsia="標楷體" w:hAnsi="標楷體" w:hint="eastAsia"/>
                <w:color w:val="000000" w:themeColor="text1"/>
              </w:rPr>
              <w:t>115年預計辦理軍公教及自費</w:t>
            </w:r>
            <w:proofErr w:type="gramStart"/>
            <w:r w:rsidRPr="0007797D">
              <w:rPr>
                <w:rFonts w:ascii="標楷體" w:eastAsia="標楷體" w:hAnsi="標楷體" w:hint="eastAsia"/>
                <w:color w:val="000000" w:themeColor="text1"/>
              </w:rPr>
              <w:t>健檢上傳</w:t>
            </w:r>
            <w:proofErr w:type="gramEnd"/>
            <w:r w:rsidRPr="0007797D">
              <w:rPr>
                <w:rFonts w:ascii="標楷體" w:eastAsia="標楷體" w:hAnsi="標楷體" w:hint="eastAsia"/>
                <w:color w:val="000000" w:themeColor="text1"/>
              </w:rPr>
              <w:t>健康存摺之宣導</w:t>
            </w:r>
            <w:r w:rsidRPr="0007797D">
              <w:rPr>
                <w:rFonts w:ascii="標楷體" w:eastAsia="標楷體" w:hAnsi="標楷體"/>
                <w:color w:val="000000" w:themeColor="text1"/>
              </w:rPr>
              <w:t>：_______</w:t>
            </w:r>
            <w:r w:rsidRPr="0007797D">
              <w:rPr>
                <w:rFonts w:ascii="標楷體" w:eastAsia="標楷體" w:hAnsi="標楷體" w:hint="eastAsia"/>
                <w:color w:val="000000" w:themeColor="text1"/>
              </w:rPr>
              <w:t>場</w:t>
            </w:r>
          </w:p>
          <w:p w14:paraId="39F3D73F" w14:textId="244B94C9" w:rsidR="00100BD6" w:rsidRPr="0007797D" w:rsidRDefault="00100BD6" w:rsidP="00100BD6">
            <w:pPr>
              <w:pStyle w:val="a3"/>
              <w:numPr>
                <w:ilvl w:val="0"/>
                <w:numId w:val="20"/>
              </w:numPr>
              <w:autoSpaceDE w:val="0"/>
              <w:adjustRightIn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7797D">
              <w:rPr>
                <w:rFonts w:ascii="標楷體" w:eastAsia="標楷體" w:hAnsi="標楷體" w:hint="eastAsia"/>
                <w:color w:val="000000" w:themeColor="text1"/>
              </w:rPr>
              <w:t>已與幾家公司行號或單位合作進行軍公教自費</w:t>
            </w:r>
            <w:proofErr w:type="gramStart"/>
            <w:r w:rsidRPr="0007797D">
              <w:rPr>
                <w:rFonts w:ascii="標楷體" w:eastAsia="標楷體" w:hAnsi="標楷體" w:hint="eastAsia"/>
                <w:color w:val="000000" w:themeColor="text1"/>
              </w:rPr>
              <w:t>健檢上傳</w:t>
            </w:r>
            <w:proofErr w:type="gramEnd"/>
            <w:r w:rsidRPr="0007797D">
              <w:rPr>
                <w:rFonts w:ascii="標楷體" w:eastAsia="標楷體" w:hAnsi="標楷體" w:hint="eastAsia"/>
                <w:color w:val="000000" w:themeColor="text1"/>
              </w:rPr>
              <w:t>健康存摺</w:t>
            </w:r>
            <w:r w:rsidRPr="0007797D">
              <w:rPr>
                <w:rFonts w:ascii="標楷體" w:eastAsia="標楷體" w:hAnsi="標楷體"/>
                <w:color w:val="000000" w:themeColor="text1"/>
              </w:rPr>
              <w:t>：_______</w:t>
            </w:r>
            <w:r w:rsidRPr="0007797D">
              <w:rPr>
                <w:rFonts w:ascii="標楷體" w:eastAsia="標楷體" w:hAnsi="標楷體" w:hint="eastAsia"/>
                <w:color w:val="000000" w:themeColor="text1"/>
              </w:rPr>
              <w:t>間</w:t>
            </w:r>
          </w:p>
          <w:p w14:paraId="7F0EBF22" w14:textId="0FD03CD6" w:rsidR="00100BD6" w:rsidRPr="0007797D" w:rsidRDefault="00100BD6" w:rsidP="00100BD6">
            <w:pPr>
              <w:pStyle w:val="a3"/>
              <w:numPr>
                <w:ilvl w:val="0"/>
                <w:numId w:val="20"/>
              </w:numPr>
              <w:autoSpaceDE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ascii="標楷體" w:eastAsia="標楷體" w:hAnsi="標楷體" w:hint="eastAsia"/>
                <w:color w:val="000000" w:themeColor="text1"/>
              </w:rPr>
              <w:t>從114年推廣至今(115年</w:t>
            </w:r>
            <w:r w:rsidRPr="0007797D">
              <w:rPr>
                <w:rFonts w:ascii="標楷體" w:eastAsia="標楷體" w:hAnsi="標楷體"/>
                <w:color w:val="000000" w:themeColor="text1"/>
              </w:rPr>
              <w:t>_______</w:t>
            </w:r>
            <w:r w:rsidRPr="0007797D">
              <w:rPr>
                <w:rFonts w:ascii="標楷體" w:eastAsia="標楷體" w:hAnsi="標楷體" w:hint="eastAsia"/>
                <w:color w:val="000000" w:themeColor="text1"/>
              </w:rPr>
              <w:t>月)，已完成</w:t>
            </w:r>
            <w:r w:rsidRPr="0007797D">
              <w:rPr>
                <w:rFonts w:ascii="標楷體" w:eastAsia="標楷體" w:hAnsi="標楷體"/>
                <w:color w:val="000000" w:themeColor="text1"/>
              </w:rPr>
              <w:t>_____</w:t>
            </w:r>
            <w:r w:rsidRPr="0007797D">
              <w:rPr>
                <w:rFonts w:ascii="標楷體" w:eastAsia="標楷體" w:hAnsi="標楷體" w:hint="eastAsia"/>
                <w:color w:val="000000" w:themeColor="text1"/>
              </w:rPr>
              <w:t>人數進行軍公教及自費</w:t>
            </w:r>
            <w:proofErr w:type="gramStart"/>
            <w:r w:rsidRPr="0007797D">
              <w:rPr>
                <w:rFonts w:ascii="標楷體" w:eastAsia="標楷體" w:hAnsi="標楷體" w:hint="eastAsia"/>
                <w:color w:val="000000" w:themeColor="text1"/>
              </w:rPr>
              <w:t>健檢上傳</w:t>
            </w:r>
            <w:proofErr w:type="gramEnd"/>
            <w:r w:rsidRPr="0007797D">
              <w:rPr>
                <w:rFonts w:ascii="標楷體" w:eastAsia="標楷體" w:hAnsi="標楷體" w:hint="eastAsia"/>
                <w:color w:val="000000" w:themeColor="text1"/>
              </w:rPr>
              <w:t>健康存摺</w:t>
            </w:r>
          </w:p>
        </w:tc>
        <w:tc>
          <w:tcPr>
            <w:tcW w:w="330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6D55C" w14:textId="77777777" w:rsidR="008851E7" w:rsidRPr="0007797D" w:rsidRDefault="00100BD6" w:rsidP="002C655E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需有相關書面資料佐證</w:t>
            </w:r>
          </w:p>
          <w:p w14:paraId="73C7696B" w14:textId="0975A6E1" w:rsidR="00100BD6" w:rsidRPr="0007797D" w:rsidRDefault="00100BD6" w:rsidP="002C655E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需列出有合作單位之名稱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2427A1" w14:textId="77777777" w:rsidR="008851E7" w:rsidRPr="0007797D" w:rsidRDefault="008851E7" w:rsidP="002C655E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12BC6" w14:textId="77777777" w:rsidR="008851E7" w:rsidRPr="0007797D" w:rsidRDefault="008851E7" w:rsidP="002C655E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90E11" w14:textId="77777777" w:rsidR="008851E7" w:rsidRPr="0007797D" w:rsidRDefault="008851E7" w:rsidP="002C655E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7797D" w:rsidRPr="0007797D" w14:paraId="6553F0DA" w14:textId="77777777" w:rsidTr="00CA168B">
        <w:trPr>
          <w:cantSplit/>
          <w:trHeight w:hRule="exact" w:val="454"/>
          <w:jc w:val="center"/>
        </w:trPr>
        <w:tc>
          <w:tcPr>
            <w:tcW w:w="3544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87F71" w14:textId="2292E893" w:rsidR="008851E7" w:rsidRPr="0007797D" w:rsidRDefault="00E035C2" w:rsidP="00326F9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7797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8851E7" w:rsidRPr="0007797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.</w:t>
            </w:r>
            <w:r w:rsidR="008851E7" w:rsidRPr="0007797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慢性病防治業務</w:t>
            </w:r>
          </w:p>
        </w:tc>
        <w:tc>
          <w:tcPr>
            <w:tcW w:w="396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E706" w14:textId="77777777" w:rsidR="008851E7" w:rsidRPr="0007797D" w:rsidRDefault="008851E7" w:rsidP="00326F9A">
            <w:pPr>
              <w:snapToGrid w:val="0"/>
              <w:spacing w:line="0" w:lineRule="atLeast"/>
              <w:ind w:left="2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31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83E7" w14:textId="77777777" w:rsidR="008851E7" w:rsidRPr="0007797D" w:rsidRDefault="008851E7" w:rsidP="00326F9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533FF" w14:textId="77777777" w:rsidR="008851E7" w:rsidRPr="0007797D" w:rsidRDefault="008851E7" w:rsidP="00326F9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899DF" w14:textId="77777777" w:rsidR="008851E7" w:rsidRPr="0007797D" w:rsidRDefault="008851E7" w:rsidP="00326F9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07797D" w:rsidRPr="0007797D" w14:paraId="3228DDF4" w14:textId="77777777" w:rsidTr="00CA168B">
        <w:trPr>
          <w:cantSplit/>
          <w:trHeight w:hRule="exact" w:val="444"/>
          <w:jc w:val="center"/>
        </w:trPr>
        <w:tc>
          <w:tcPr>
            <w:tcW w:w="3544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BCA2A" w14:textId="3D6962E6" w:rsidR="008851E7" w:rsidRPr="0007797D" w:rsidRDefault="00E035C2" w:rsidP="00326F9A">
            <w:pPr>
              <w:spacing w:line="0" w:lineRule="atLeast"/>
              <w:ind w:left="24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7797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</w:rPr>
              <w:lastRenderedPageBreak/>
              <w:t>2</w:t>
            </w:r>
            <w:r w:rsidR="008851E7" w:rsidRPr="0007797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.1</w:t>
            </w:r>
            <w:r w:rsidR="008851E7" w:rsidRPr="0007797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糖尿病防治業務</w:t>
            </w:r>
          </w:p>
        </w:tc>
        <w:tc>
          <w:tcPr>
            <w:tcW w:w="396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78778" w14:textId="31B1B353" w:rsidR="008851E7" w:rsidRPr="0007797D" w:rsidRDefault="008851E7" w:rsidP="00E62748">
            <w:pPr>
              <w:snapToGrid w:val="0"/>
              <w:spacing w:line="0" w:lineRule="atLeast"/>
              <w:ind w:left="2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31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4FB1C" w14:textId="77777777" w:rsidR="008851E7" w:rsidRPr="0007797D" w:rsidRDefault="008851E7" w:rsidP="00326F9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225F5" w14:textId="77777777" w:rsidR="008851E7" w:rsidRPr="0007797D" w:rsidRDefault="008851E7" w:rsidP="00326F9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6F819" w14:textId="77777777" w:rsidR="008851E7" w:rsidRPr="0007797D" w:rsidRDefault="008851E7" w:rsidP="00326F9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07797D" w:rsidRPr="0007797D" w14:paraId="06715A15" w14:textId="77777777" w:rsidTr="00CA168B">
        <w:trPr>
          <w:cantSplit/>
          <w:trHeight w:val="70"/>
          <w:jc w:val="center"/>
        </w:trPr>
        <w:tc>
          <w:tcPr>
            <w:tcW w:w="3544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B1AE" w14:textId="54835B51" w:rsidR="008851E7" w:rsidRPr="0007797D" w:rsidRDefault="00E035C2" w:rsidP="00326F9A">
            <w:pPr>
              <w:snapToGrid w:val="0"/>
              <w:spacing w:line="0" w:lineRule="atLeast"/>
              <w:ind w:left="1130" w:hanging="65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2</w:t>
            </w:r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-1-1</w:t>
            </w:r>
            <w:proofErr w:type="gramStart"/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貴院照護</w:t>
            </w:r>
            <w:proofErr w:type="gramEnd"/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糖尿病人數</w:t>
            </w:r>
          </w:p>
        </w:tc>
        <w:tc>
          <w:tcPr>
            <w:tcW w:w="396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19D4" w14:textId="77777777" w:rsidR="008851E7" w:rsidRPr="0007797D" w:rsidRDefault="008851E7" w:rsidP="008E4CDE">
            <w:pPr>
              <w:pStyle w:val="a3"/>
              <w:numPr>
                <w:ilvl w:val="0"/>
                <w:numId w:val="4"/>
              </w:numPr>
              <w:suppressAutoHyphens w:val="0"/>
              <w:autoSpaceDE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eastAsia="標楷體"/>
                <w:color w:val="000000" w:themeColor="text1"/>
              </w:rPr>
              <w:t>糖尿病人：</w:t>
            </w:r>
          </w:p>
          <w:p w14:paraId="24D7B67B" w14:textId="2549FC9E" w:rsidR="008851E7" w:rsidRPr="0007797D" w:rsidRDefault="008851E7" w:rsidP="008E4CD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人。</w:t>
            </w:r>
          </w:p>
          <w:p w14:paraId="028045B5" w14:textId="4B7134E3" w:rsidR="008851E7" w:rsidRPr="0007797D" w:rsidRDefault="008851E7" w:rsidP="008E4CD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人。</w:t>
            </w:r>
          </w:p>
          <w:p w14:paraId="0DFEED00" w14:textId="0979610A" w:rsidR="008851E7" w:rsidRPr="0007797D" w:rsidRDefault="008851E7" w:rsidP="008E4CD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年比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年成長率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%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  <w:p w14:paraId="07D6CDFB" w14:textId="77777777" w:rsidR="008851E7" w:rsidRPr="0007797D" w:rsidRDefault="008851E7" w:rsidP="008E4CDE">
            <w:pPr>
              <w:pStyle w:val="a3"/>
              <w:numPr>
                <w:ilvl w:val="0"/>
                <w:numId w:val="4"/>
              </w:numPr>
              <w:suppressAutoHyphens w:val="0"/>
              <w:autoSpaceDE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eastAsia="標楷體"/>
                <w:color w:val="000000" w:themeColor="text1"/>
              </w:rPr>
              <w:t>糖尿病合併初期慢性腎臟病人：</w:t>
            </w:r>
          </w:p>
          <w:p w14:paraId="56A8CA68" w14:textId="75E6BD27" w:rsidR="008851E7" w:rsidRPr="0007797D" w:rsidRDefault="008851E7" w:rsidP="008E4CD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人。</w:t>
            </w:r>
          </w:p>
          <w:p w14:paraId="2469E8C6" w14:textId="2A1EBDA0" w:rsidR="008851E7" w:rsidRPr="0007797D" w:rsidRDefault="008851E7" w:rsidP="008E4CDE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人。</w:t>
            </w:r>
          </w:p>
          <w:p w14:paraId="56EFD453" w14:textId="0049187C" w:rsidR="008851E7" w:rsidRPr="0007797D" w:rsidRDefault="008851E7" w:rsidP="008E4CDE">
            <w:pPr>
              <w:snapToGrid w:val="0"/>
              <w:spacing w:line="276" w:lineRule="auto"/>
              <w:ind w:left="379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年比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年成長率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%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</w:tc>
        <w:tc>
          <w:tcPr>
            <w:tcW w:w="3331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5123" w14:textId="77777777" w:rsidR="008851E7" w:rsidRPr="0007797D" w:rsidRDefault="008851E7" w:rsidP="00326F9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需有相關書面資料佐證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829584" w14:textId="77777777" w:rsidR="008851E7" w:rsidRPr="0007797D" w:rsidRDefault="008851E7" w:rsidP="00326F9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AEAEB6" w14:textId="77777777" w:rsidR="008851E7" w:rsidRPr="0007797D" w:rsidRDefault="008851E7" w:rsidP="00326F9A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7797D" w:rsidRPr="0007797D" w14:paraId="08FEB375" w14:textId="77777777" w:rsidTr="00CA168B">
        <w:trPr>
          <w:cantSplit/>
          <w:trHeight w:val="70"/>
          <w:jc w:val="center"/>
        </w:trPr>
        <w:tc>
          <w:tcPr>
            <w:tcW w:w="3544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2AB3A" w14:textId="66FE30DA" w:rsidR="008851E7" w:rsidRPr="0007797D" w:rsidRDefault="00E035C2" w:rsidP="00E62748">
            <w:pPr>
              <w:snapToGrid w:val="0"/>
              <w:spacing w:line="0" w:lineRule="atLeast"/>
              <w:ind w:leftChars="253" w:left="607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2</w:t>
            </w:r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-1-2</w:t>
            </w:r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貴院適當照護團隊配置</w:t>
            </w:r>
          </w:p>
        </w:tc>
        <w:tc>
          <w:tcPr>
            <w:tcW w:w="396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7F41A" w14:textId="112FC642" w:rsidR="008851E7" w:rsidRPr="0007797D" w:rsidRDefault="008851E7" w:rsidP="00CD2A66">
            <w:pPr>
              <w:autoSpaceDE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07797D">
              <w:rPr>
                <w:rFonts w:eastAsia="標楷體"/>
                <w:color w:val="000000" w:themeColor="text1"/>
              </w:rPr>
              <w:t>加入「糖尿病照護整合方案」，成立糖尿病共同照護網團隊：</w:t>
            </w:r>
          </w:p>
          <w:p w14:paraId="636C3A99" w14:textId="77777777" w:rsidR="008851E7" w:rsidRPr="0007797D" w:rsidRDefault="008851E7" w:rsidP="00E62748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1.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醫師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　　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人。</w:t>
            </w:r>
          </w:p>
          <w:p w14:paraId="4A10DF6B" w14:textId="77777777" w:rsidR="008851E7" w:rsidRPr="0007797D" w:rsidRDefault="008851E7" w:rsidP="00E62748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護理人員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　　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人。</w:t>
            </w:r>
          </w:p>
          <w:p w14:paraId="0457D9F3" w14:textId="77777777" w:rsidR="008851E7" w:rsidRPr="0007797D" w:rsidRDefault="008851E7" w:rsidP="00E62748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3.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營養師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　　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人。</w:t>
            </w:r>
          </w:p>
          <w:p w14:paraId="3950FD18" w14:textId="77777777" w:rsidR="008851E7" w:rsidRPr="0007797D" w:rsidRDefault="008851E7" w:rsidP="00E62748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4.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藥師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　　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人。</w:t>
            </w:r>
          </w:p>
          <w:p w14:paraId="730A55EF" w14:textId="3005407A" w:rsidR="008851E7" w:rsidRPr="0007797D" w:rsidRDefault="008851E7" w:rsidP="00CD2A66">
            <w:pPr>
              <w:autoSpaceDE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07797D">
              <w:rPr>
                <w:rFonts w:eastAsia="標楷體"/>
                <w:color w:val="000000" w:themeColor="text1"/>
              </w:rPr>
              <w:t>籌備中，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>說明：如預計於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>11</w:t>
            </w:r>
            <w:r w:rsidRPr="0007797D">
              <w:rPr>
                <w:rFonts w:eastAsia="標楷體" w:hint="eastAsia"/>
                <w:color w:val="000000" w:themeColor="text1"/>
                <w:u w:val="single"/>
              </w:rPr>
              <w:t>5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>年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>○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>月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>○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>日完成新團隊加入申請</w:t>
            </w:r>
            <w:r w:rsidRPr="0007797D">
              <w:rPr>
                <w:rFonts w:eastAsia="標楷體"/>
                <w:color w:val="000000" w:themeColor="text1"/>
              </w:rPr>
              <w:t>(</w:t>
            </w:r>
            <w:r w:rsidRPr="0007797D">
              <w:rPr>
                <w:rFonts w:eastAsia="標楷體"/>
                <w:color w:val="000000" w:themeColor="text1"/>
              </w:rPr>
              <w:t>請說明</w:t>
            </w:r>
            <w:r w:rsidRPr="0007797D">
              <w:rPr>
                <w:rFonts w:eastAsia="標楷體"/>
                <w:color w:val="000000" w:themeColor="text1"/>
              </w:rPr>
              <w:t>)</w:t>
            </w:r>
            <w:r w:rsidRPr="0007797D">
              <w:rPr>
                <w:rFonts w:eastAsia="標楷體"/>
                <w:color w:val="000000" w:themeColor="text1"/>
              </w:rPr>
              <w:t>。</w:t>
            </w:r>
          </w:p>
          <w:p w14:paraId="3EE6D4AD" w14:textId="6E8FB851" w:rsidR="008851E7" w:rsidRPr="0007797D" w:rsidRDefault="008851E7" w:rsidP="00E62748">
            <w:pPr>
              <w:pStyle w:val="a3"/>
              <w:numPr>
                <w:ilvl w:val="0"/>
                <w:numId w:val="3"/>
              </w:num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eastAsia="標楷體"/>
                <w:color w:val="000000" w:themeColor="text1"/>
              </w:rPr>
              <w:t>未加入方案，原因：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 xml:space="preserve">     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 xml:space="preserve">　　</w:t>
            </w:r>
            <w:r w:rsidRPr="0007797D">
              <w:rPr>
                <w:rFonts w:eastAsia="標楷體"/>
                <w:color w:val="000000" w:themeColor="text1"/>
              </w:rPr>
              <w:t>(</w:t>
            </w:r>
            <w:r w:rsidRPr="0007797D">
              <w:rPr>
                <w:rFonts w:eastAsia="標楷體"/>
                <w:color w:val="000000" w:themeColor="text1"/>
              </w:rPr>
              <w:t>請說明</w:t>
            </w:r>
            <w:r w:rsidRPr="0007797D">
              <w:rPr>
                <w:rFonts w:eastAsia="標楷體"/>
                <w:color w:val="000000" w:themeColor="text1"/>
              </w:rPr>
              <w:t>)</w:t>
            </w:r>
            <w:r w:rsidRPr="0007797D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3331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D1E21" w14:textId="77777777" w:rsidR="008851E7" w:rsidRPr="0007797D" w:rsidRDefault="008851E7" w:rsidP="00E627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請依「填表日」填報團隊人數。</w:t>
            </w:r>
          </w:p>
          <w:p w14:paraId="3879C5AB" w14:textId="5529C888" w:rsidR="008851E7" w:rsidRPr="0007797D" w:rsidRDefault="008851E7" w:rsidP="00E627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2.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需有相關書面資料佐證。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0FC46" w14:textId="77777777" w:rsidR="008851E7" w:rsidRPr="0007797D" w:rsidRDefault="008851E7" w:rsidP="00E627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AEA63" w14:textId="77777777" w:rsidR="008851E7" w:rsidRPr="0007797D" w:rsidRDefault="008851E7" w:rsidP="00E627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7797D" w:rsidRPr="0007797D" w14:paraId="768B2701" w14:textId="77777777" w:rsidTr="00CA168B">
        <w:trPr>
          <w:cantSplit/>
          <w:trHeight w:val="2676"/>
          <w:jc w:val="center"/>
        </w:trPr>
        <w:tc>
          <w:tcPr>
            <w:tcW w:w="3544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45D08" w14:textId="145BE04E" w:rsidR="008851E7" w:rsidRPr="0007797D" w:rsidRDefault="00E035C2" w:rsidP="00E62748">
            <w:pPr>
              <w:snapToGrid w:val="0"/>
              <w:spacing w:line="0" w:lineRule="atLeast"/>
              <w:ind w:leftChars="253" w:left="60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2</w:t>
            </w:r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-1-3</w:t>
            </w:r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貴院病友支持團體運作</w:t>
            </w:r>
          </w:p>
        </w:tc>
        <w:tc>
          <w:tcPr>
            <w:tcW w:w="396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DD77" w14:textId="6928D47A" w:rsidR="008851E7" w:rsidRPr="0007797D" w:rsidRDefault="008851E7" w:rsidP="00CD2A66">
            <w:pPr>
              <w:autoSpaceDE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07797D">
              <w:rPr>
                <w:rFonts w:eastAsia="標楷體"/>
                <w:color w:val="000000" w:themeColor="text1"/>
              </w:rPr>
              <w:t>已成立，支持團體名稱：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 xml:space="preserve">　　　　　　　</w:t>
            </w:r>
            <w:r w:rsidRPr="0007797D">
              <w:rPr>
                <w:rFonts w:eastAsia="標楷體"/>
                <w:color w:val="000000" w:themeColor="text1"/>
              </w:rPr>
              <w:t>，</w:t>
            </w:r>
            <w:r w:rsidRPr="0007797D">
              <w:rPr>
                <w:rFonts w:eastAsia="標楷體"/>
                <w:color w:val="000000" w:themeColor="text1"/>
              </w:rPr>
              <w:t>11</w:t>
            </w:r>
            <w:r w:rsidRPr="0007797D">
              <w:rPr>
                <w:rFonts w:eastAsia="標楷體" w:hint="eastAsia"/>
                <w:color w:val="000000" w:themeColor="text1"/>
              </w:rPr>
              <w:t>4</w:t>
            </w:r>
            <w:r w:rsidRPr="0007797D">
              <w:rPr>
                <w:rFonts w:eastAsia="標楷體"/>
                <w:color w:val="000000" w:themeColor="text1"/>
              </w:rPr>
              <w:t>年參與人數計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 xml:space="preserve">     </w:t>
            </w:r>
            <w:r w:rsidRPr="0007797D">
              <w:rPr>
                <w:rFonts w:eastAsia="標楷體"/>
                <w:color w:val="000000" w:themeColor="text1"/>
              </w:rPr>
              <w:t>人</w:t>
            </w:r>
            <w:r w:rsidRPr="0007797D">
              <w:rPr>
                <w:rFonts w:eastAsia="標楷體"/>
                <w:color w:val="000000" w:themeColor="text1"/>
              </w:rPr>
              <w:t>(</w:t>
            </w:r>
            <w:r w:rsidRPr="0007797D">
              <w:rPr>
                <w:rFonts w:eastAsia="標楷體"/>
                <w:color w:val="000000" w:themeColor="text1"/>
              </w:rPr>
              <w:t>病人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07797D">
              <w:rPr>
                <w:rFonts w:eastAsia="標楷體"/>
                <w:color w:val="000000" w:themeColor="text1"/>
              </w:rPr>
              <w:t>人，高危險群個案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07797D">
              <w:rPr>
                <w:rFonts w:eastAsia="標楷體"/>
                <w:color w:val="000000" w:themeColor="text1"/>
              </w:rPr>
              <w:t>人</w:t>
            </w:r>
            <w:r w:rsidRPr="0007797D">
              <w:rPr>
                <w:rFonts w:eastAsia="標楷體"/>
                <w:color w:val="000000" w:themeColor="text1"/>
              </w:rPr>
              <w:t>)</w:t>
            </w:r>
            <w:r w:rsidRPr="0007797D">
              <w:rPr>
                <w:rFonts w:eastAsia="標楷體"/>
                <w:color w:val="000000" w:themeColor="text1"/>
              </w:rPr>
              <w:t>，辦理活動內容及聚會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 xml:space="preserve">     </w:t>
            </w:r>
            <w:r w:rsidRPr="0007797D">
              <w:rPr>
                <w:rFonts w:eastAsia="標楷體"/>
                <w:color w:val="000000" w:themeColor="text1"/>
              </w:rPr>
              <w:t>次</w:t>
            </w:r>
            <w:r w:rsidRPr="0007797D">
              <w:rPr>
                <w:rFonts w:eastAsia="標楷體"/>
                <w:color w:val="000000" w:themeColor="text1"/>
              </w:rPr>
              <w:t>/</w:t>
            </w:r>
            <w:r w:rsidRPr="0007797D">
              <w:rPr>
                <w:rFonts w:eastAsia="標楷體"/>
                <w:color w:val="000000" w:themeColor="text1"/>
              </w:rPr>
              <w:t>年。</w:t>
            </w:r>
          </w:p>
          <w:p w14:paraId="6FEDE509" w14:textId="7995BB4F" w:rsidR="008851E7" w:rsidRPr="0007797D" w:rsidRDefault="008851E7" w:rsidP="00CD2A66">
            <w:pPr>
              <w:autoSpaceDE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7797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07797D">
              <w:rPr>
                <w:rFonts w:eastAsia="標楷體"/>
                <w:color w:val="000000" w:themeColor="text1"/>
              </w:rPr>
              <w:t>籌備中，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>說明：如預計於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>11</w:t>
            </w:r>
            <w:r w:rsidRPr="0007797D">
              <w:rPr>
                <w:rFonts w:eastAsia="標楷體" w:hint="eastAsia"/>
                <w:color w:val="000000" w:themeColor="text1"/>
                <w:u w:val="single"/>
              </w:rPr>
              <w:t>5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>年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>○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>月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>○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>日團體成立並運作</w:t>
            </w:r>
            <w:r w:rsidRPr="0007797D">
              <w:rPr>
                <w:rFonts w:eastAsia="標楷體"/>
                <w:color w:val="000000" w:themeColor="text1"/>
              </w:rPr>
              <w:t>(</w:t>
            </w:r>
            <w:r w:rsidRPr="0007797D">
              <w:rPr>
                <w:rFonts w:eastAsia="標楷體"/>
                <w:color w:val="000000" w:themeColor="text1"/>
              </w:rPr>
              <w:t>請說明</w:t>
            </w:r>
            <w:r w:rsidRPr="0007797D">
              <w:rPr>
                <w:rFonts w:eastAsia="標楷體"/>
                <w:color w:val="000000" w:themeColor="text1"/>
              </w:rPr>
              <w:t>)</w:t>
            </w:r>
            <w:r w:rsidRPr="0007797D">
              <w:rPr>
                <w:rFonts w:eastAsia="標楷體"/>
                <w:color w:val="000000" w:themeColor="text1"/>
              </w:rPr>
              <w:t>。</w:t>
            </w:r>
          </w:p>
          <w:p w14:paraId="3701DD8A" w14:textId="1D39AD6A" w:rsidR="008851E7" w:rsidRPr="0007797D" w:rsidRDefault="008851E7" w:rsidP="00CD2A66">
            <w:pPr>
              <w:autoSpaceDE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07797D">
              <w:rPr>
                <w:rFonts w:eastAsia="標楷體"/>
                <w:color w:val="000000" w:themeColor="text1"/>
              </w:rPr>
              <w:t>未成立，原因：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 xml:space="preserve">     </w:t>
            </w:r>
            <w:r w:rsidRPr="0007797D">
              <w:rPr>
                <w:rFonts w:eastAsia="標楷體"/>
                <w:color w:val="000000" w:themeColor="text1"/>
                <w:u w:val="single"/>
              </w:rPr>
              <w:t xml:space="preserve">　　　　　</w:t>
            </w:r>
            <w:r w:rsidRPr="0007797D">
              <w:rPr>
                <w:rFonts w:eastAsia="標楷體"/>
                <w:color w:val="000000" w:themeColor="text1"/>
              </w:rPr>
              <w:t>(</w:t>
            </w:r>
            <w:r w:rsidRPr="0007797D">
              <w:rPr>
                <w:rFonts w:eastAsia="標楷體"/>
                <w:color w:val="000000" w:themeColor="text1"/>
              </w:rPr>
              <w:t>請說明</w:t>
            </w:r>
            <w:r w:rsidRPr="0007797D">
              <w:rPr>
                <w:rFonts w:eastAsia="標楷體"/>
                <w:color w:val="000000" w:themeColor="text1"/>
              </w:rPr>
              <w:t>)</w:t>
            </w:r>
            <w:r w:rsidRPr="0007797D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3331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CC49B" w14:textId="6D628CC7" w:rsidR="008851E7" w:rsidRPr="0007797D" w:rsidRDefault="008851E7" w:rsidP="00E627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需有相關書面資料佐證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F6777" w14:textId="77777777" w:rsidR="008851E7" w:rsidRPr="0007797D" w:rsidRDefault="008851E7" w:rsidP="00E627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1356B" w14:textId="77777777" w:rsidR="008851E7" w:rsidRPr="0007797D" w:rsidRDefault="008851E7" w:rsidP="00E627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7797D" w:rsidRPr="0007797D" w14:paraId="528DA083" w14:textId="77777777" w:rsidTr="00CD2A66">
        <w:trPr>
          <w:cantSplit/>
          <w:trHeight w:val="2676"/>
          <w:jc w:val="center"/>
        </w:trPr>
        <w:tc>
          <w:tcPr>
            <w:tcW w:w="3544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3CD28" w14:textId="04143F07" w:rsidR="008851E7" w:rsidRPr="0007797D" w:rsidRDefault="00E035C2" w:rsidP="00E62748">
            <w:pPr>
              <w:snapToGrid w:val="0"/>
              <w:spacing w:line="0" w:lineRule="atLeast"/>
              <w:ind w:leftChars="253" w:left="60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lastRenderedPageBreak/>
              <w:t>2</w:t>
            </w:r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-1-4</w:t>
            </w:r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糖尿病人加入方案</w:t>
            </w:r>
            <w:proofErr w:type="gramStart"/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照護率</w:t>
            </w:r>
            <w:proofErr w:type="gramEnd"/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目標數</w:t>
            </w:r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 70 %)</w:t>
            </w:r>
          </w:p>
        </w:tc>
        <w:tc>
          <w:tcPr>
            <w:tcW w:w="396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0696C" w14:textId="36CE6CBC" w:rsidR="008851E7" w:rsidRPr="0007797D" w:rsidRDefault="008851E7" w:rsidP="00CD2A66">
            <w:pPr>
              <w:autoSpaceDE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07797D">
              <w:rPr>
                <w:rFonts w:eastAsia="標楷體"/>
                <w:color w:val="000000" w:themeColor="text1"/>
              </w:rPr>
              <w:t>照護率</w:t>
            </w:r>
            <w:proofErr w:type="gramEnd"/>
            <w:r w:rsidRPr="0007797D">
              <w:rPr>
                <w:rFonts w:eastAsia="標楷體"/>
                <w:color w:val="000000" w:themeColor="text1"/>
              </w:rPr>
              <w:t>＞</w:t>
            </w:r>
            <w:r w:rsidRPr="0007797D">
              <w:rPr>
                <w:rFonts w:eastAsia="標楷體"/>
                <w:color w:val="000000" w:themeColor="text1"/>
              </w:rPr>
              <w:t>70%</w:t>
            </w:r>
            <w:r w:rsidRPr="0007797D">
              <w:rPr>
                <w:rFonts w:eastAsia="標楷體"/>
                <w:color w:val="000000" w:themeColor="text1"/>
              </w:rPr>
              <w:t>。</w:t>
            </w:r>
          </w:p>
          <w:p w14:paraId="75E924EE" w14:textId="62D329B3" w:rsidR="008851E7" w:rsidRPr="0007797D" w:rsidRDefault="008851E7" w:rsidP="00CD2A66">
            <w:pPr>
              <w:autoSpaceDE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07797D">
              <w:rPr>
                <w:rFonts w:eastAsia="標楷體"/>
                <w:color w:val="000000" w:themeColor="text1"/>
              </w:rPr>
              <w:t>70%</w:t>
            </w:r>
            <w:proofErr w:type="gramStart"/>
            <w:r w:rsidRPr="0007797D">
              <w:rPr>
                <w:rFonts w:ascii="新細明體" w:hAnsi="新細明體" w:cs="新細明體" w:hint="eastAsia"/>
                <w:color w:val="000000" w:themeColor="text1"/>
              </w:rPr>
              <w:t>≧</w:t>
            </w:r>
            <w:proofErr w:type="gramEnd"/>
            <w:r w:rsidRPr="0007797D">
              <w:rPr>
                <w:rFonts w:eastAsia="標楷體"/>
                <w:color w:val="000000" w:themeColor="text1"/>
              </w:rPr>
              <w:t>照護率</w:t>
            </w:r>
            <w:proofErr w:type="gramStart"/>
            <w:r w:rsidRPr="0007797D">
              <w:rPr>
                <w:rFonts w:ascii="新細明體" w:hAnsi="新細明體" w:cs="新細明體" w:hint="eastAsia"/>
                <w:color w:val="000000" w:themeColor="text1"/>
              </w:rPr>
              <w:t>≧</w:t>
            </w:r>
            <w:proofErr w:type="gramEnd"/>
            <w:r w:rsidRPr="0007797D">
              <w:rPr>
                <w:rFonts w:eastAsia="標楷體"/>
                <w:color w:val="000000" w:themeColor="text1"/>
              </w:rPr>
              <w:t>60%</w:t>
            </w:r>
            <w:r w:rsidRPr="0007797D">
              <w:rPr>
                <w:rFonts w:eastAsia="標楷體"/>
                <w:color w:val="000000" w:themeColor="text1"/>
              </w:rPr>
              <w:t>。</w:t>
            </w:r>
          </w:p>
          <w:p w14:paraId="0F324982" w14:textId="1ECD5A58" w:rsidR="008851E7" w:rsidRPr="0007797D" w:rsidRDefault="008851E7" w:rsidP="00CD2A66">
            <w:pPr>
              <w:autoSpaceDE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07797D">
              <w:rPr>
                <w:rFonts w:eastAsia="標楷體"/>
                <w:color w:val="000000" w:themeColor="text1"/>
              </w:rPr>
              <w:t>照護率</w:t>
            </w:r>
            <w:proofErr w:type="gramEnd"/>
            <w:r w:rsidRPr="0007797D">
              <w:rPr>
                <w:rFonts w:eastAsia="標楷體"/>
                <w:color w:val="000000" w:themeColor="text1"/>
              </w:rPr>
              <w:t>＜</w:t>
            </w:r>
            <w:r w:rsidRPr="0007797D">
              <w:rPr>
                <w:rFonts w:eastAsia="標楷體"/>
                <w:color w:val="000000" w:themeColor="text1"/>
              </w:rPr>
              <w:t>60 %</w:t>
            </w:r>
            <w:r w:rsidRPr="0007797D">
              <w:rPr>
                <w:rFonts w:eastAsia="標楷體"/>
                <w:color w:val="000000" w:themeColor="text1"/>
              </w:rPr>
              <w:t>。</w:t>
            </w:r>
          </w:p>
        </w:tc>
        <w:tc>
          <w:tcPr>
            <w:tcW w:w="3331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C4A22" w14:textId="43CCD281" w:rsidR="008851E7" w:rsidRPr="0007797D" w:rsidRDefault="008851E7" w:rsidP="00E62748">
            <w:pPr>
              <w:pStyle w:val="a3"/>
              <w:numPr>
                <w:ilvl w:val="0"/>
                <w:numId w:val="14"/>
              </w:num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統計日期：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11</w:t>
            </w:r>
            <w:r w:rsidRPr="0007797D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日至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11</w:t>
            </w:r>
            <w:r w:rsidRPr="0007797D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12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31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日。</w:t>
            </w:r>
          </w:p>
          <w:p w14:paraId="35D99805" w14:textId="77777777" w:rsidR="008851E7" w:rsidRPr="0007797D" w:rsidRDefault="008851E7" w:rsidP="002E586F">
            <w:pPr>
              <w:pStyle w:val="a3"/>
              <w:numPr>
                <w:ilvl w:val="0"/>
                <w:numId w:val="14"/>
              </w:num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指標依衛生福利部中央健康</w:t>
            </w:r>
            <w:proofErr w:type="gramStart"/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保險署</w:t>
            </w:r>
            <w:proofErr w:type="gramEnd"/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中區業務組提供醫療院所各項照護品質資料辦理。</w:t>
            </w:r>
          </w:p>
          <w:p w14:paraId="173AA8C4" w14:textId="1DE002D6" w:rsidR="008851E7" w:rsidRPr="0007797D" w:rsidRDefault="008851E7" w:rsidP="002E586F">
            <w:pPr>
              <w:pStyle w:val="a3"/>
              <w:numPr>
                <w:ilvl w:val="0"/>
                <w:numId w:val="14"/>
              </w:num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需有相關書面資料佐證，可參照衛生福利部中央健康</w:t>
            </w:r>
            <w:proofErr w:type="gramStart"/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保險署</w:t>
            </w:r>
            <w:proofErr w:type="gramEnd"/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全民健康保險醫療品質資訊公開網。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924F2" w14:textId="77777777" w:rsidR="008851E7" w:rsidRPr="0007797D" w:rsidRDefault="008851E7" w:rsidP="00E627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BB252B" w14:textId="77777777" w:rsidR="008851E7" w:rsidRPr="0007797D" w:rsidRDefault="008851E7" w:rsidP="00E627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7797D" w:rsidRPr="0007797D" w14:paraId="4E1C0B17" w14:textId="77777777" w:rsidTr="00CA168B">
        <w:trPr>
          <w:cantSplit/>
          <w:trHeight w:val="2676"/>
          <w:jc w:val="center"/>
        </w:trPr>
        <w:tc>
          <w:tcPr>
            <w:tcW w:w="3544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4032" w14:textId="2316EFEB" w:rsidR="008851E7" w:rsidRPr="0007797D" w:rsidRDefault="00E035C2" w:rsidP="00E62748">
            <w:pPr>
              <w:snapToGrid w:val="0"/>
              <w:spacing w:line="0" w:lineRule="atLeast"/>
              <w:ind w:leftChars="253" w:left="60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2</w:t>
            </w:r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-1-5</w:t>
            </w:r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糖尿病</w:t>
            </w:r>
            <w:proofErr w:type="gramStart"/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四項照</w:t>
            </w:r>
            <w:proofErr w:type="gramEnd"/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護品質指標</w:t>
            </w:r>
          </w:p>
        </w:tc>
        <w:tc>
          <w:tcPr>
            <w:tcW w:w="396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9654B" w14:textId="77777777" w:rsidR="008851E7" w:rsidRPr="0007797D" w:rsidRDefault="008851E7" w:rsidP="00E62748">
            <w:pPr>
              <w:pStyle w:val="a3"/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eastAsia="標楷體"/>
                <w:color w:val="000000" w:themeColor="text1"/>
              </w:rPr>
              <w:t>眼底檢查執行率率達</w:t>
            </w:r>
            <w:r w:rsidRPr="0007797D">
              <w:rPr>
                <w:rFonts w:eastAsia="標楷體"/>
                <w:color w:val="000000" w:themeColor="text1"/>
              </w:rPr>
              <w:t>50%</w:t>
            </w:r>
            <w:r w:rsidRPr="0007797D">
              <w:rPr>
                <w:rFonts w:eastAsia="標楷體"/>
                <w:color w:val="000000" w:themeColor="text1"/>
              </w:rPr>
              <w:t>。</w:t>
            </w:r>
          </w:p>
          <w:p w14:paraId="012FB6B5" w14:textId="77777777" w:rsidR="008851E7" w:rsidRPr="0007797D" w:rsidRDefault="008851E7" w:rsidP="00E62748">
            <w:pPr>
              <w:pStyle w:val="a3"/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eastAsia="標楷體"/>
                <w:color w:val="000000" w:themeColor="text1"/>
              </w:rPr>
              <w:t>尿液微量白蛋白檢查執行率達</w:t>
            </w:r>
            <w:r w:rsidRPr="0007797D">
              <w:rPr>
                <w:rFonts w:eastAsia="標楷體"/>
                <w:color w:val="000000" w:themeColor="text1"/>
              </w:rPr>
              <w:t>65%</w:t>
            </w:r>
            <w:r w:rsidRPr="0007797D">
              <w:rPr>
                <w:rFonts w:eastAsia="標楷體"/>
                <w:color w:val="000000" w:themeColor="text1"/>
              </w:rPr>
              <w:t>。</w:t>
            </w:r>
          </w:p>
          <w:p w14:paraId="1E80E3AC" w14:textId="77777777" w:rsidR="008851E7" w:rsidRPr="0007797D" w:rsidRDefault="008851E7" w:rsidP="00E62748">
            <w:pPr>
              <w:pStyle w:val="a3"/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proofErr w:type="gramStart"/>
            <w:r w:rsidRPr="0007797D">
              <w:rPr>
                <w:rFonts w:eastAsia="標楷體"/>
                <w:color w:val="000000" w:themeColor="text1"/>
              </w:rPr>
              <w:t>醣化血色素</w:t>
            </w:r>
            <w:proofErr w:type="gramEnd"/>
            <w:r w:rsidRPr="0007797D">
              <w:rPr>
                <w:rFonts w:eastAsia="標楷體"/>
                <w:color w:val="000000" w:themeColor="text1"/>
              </w:rPr>
              <w:t>檢查執行率達</w:t>
            </w:r>
            <w:r w:rsidRPr="0007797D">
              <w:rPr>
                <w:rFonts w:eastAsia="標楷體"/>
                <w:color w:val="000000" w:themeColor="text1"/>
              </w:rPr>
              <w:t>90%</w:t>
            </w:r>
            <w:r w:rsidRPr="0007797D">
              <w:rPr>
                <w:rFonts w:eastAsia="標楷體"/>
                <w:color w:val="000000" w:themeColor="text1"/>
              </w:rPr>
              <w:t>。</w:t>
            </w:r>
          </w:p>
          <w:p w14:paraId="51AAED84" w14:textId="77777777" w:rsidR="008851E7" w:rsidRPr="0007797D" w:rsidRDefault="008851E7" w:rsidP="00E62748">
            <w:pPr>
              <w:pStyle w:val="a3"/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eastAsia="標楷體"/>
                <w:color w:val="000000" w:themeColor="text1"/>
              </w:rPr>
              <w:t>空腹血脂檢查執行率達</w:t>
            </w:r>
            <w:r w:rsidRPr="0007797D">
              <w:rPr>
                <w:rFonts w:eastAsia="標楷體"/>
                <w:color w:val="000000" w:themeColor="text1"/>
              </w:rPr>
              <w:t>90%</w:t>
            </w:r>
            <w:r w:rsidRPr="0007797D">
              <w:rPr>
                <w:rFonts w:eastAsia="標楷體"/>
                <w:color w:val="000000" w:themeColor="text1"/>
              </w:rPr>
              <w:t>。</w:t>
            </w:r>
          </w:p>
          <w:p w14:paraId="2566B07E" w14:textId="6D926A54" w:rsidR="008851E7" w:rsidRPr="0007797D" w:rsidRDefault="008851E7" w:rsidP="00CD2A66">
            <w:pPr>
              <w:pStyle w:val="Default"/>
              <w:jc w:val="both"/>
              <w:rPr>
                <w:rFonts w:eastAsia="標楷體"/>
                <w:color w:val="000000" w:themeColor="text1"/>
                <w:kern w:val="2"/>
                <w:sz w:val="26"/>
                <w:szCs w:val="26"/>
              </w:rPr>
            </w:pPr>
            <w:r w:rsidRPr="0007797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07797D">
              <w:rPr>
                <w:rFonts w:eastAsia="標楷體"/>
                <w:color w:val="000000" w:themeColor="text1"/>
                <w:kern w:val="2"/>
                <w:sz w:val="26"/>
                <w:szCs w:val="26"/>
              </w:rPr>
              <w:t>全部符合。</w:t>
            </w:r>
          </w:p>
          <w:p w14:paraId="6F8D9129" w14:textId="2743C2BC" w:rsidR="008851E7" w:rsidRPr="0007797D" w:rsidRDefault="008851E7" w:rsidP="00CD2A66">
            <w:pPr>
              <w:pStyle w:val="Default"/>
              <w:jc w:val="both"/>
              <w:rPr>
                <w:rFonts w:eastAsia="標楷體"/>
                <w:color w:val="000000" w:themeColor="text1"/>
                <w:kern w:val="2"/>
                <w:sz w:val="26"/>
                <w:szCs w:val="26"/>
              </w:rPr>
            </w:pPr>
            <w:r w:rsidRPr="0007797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07797D">
              <w:rPr>
                <w:rFonts w:eastAsia="標楷體"/>
                <w:color w:val="000000" w:themeColor="text1"/>
                <w:kern w:val="2"/>
                <w:sz w:val="26"/>
                <w:szCs w:val="26"/>
              </w:rPr>
              <w:t>3</w:t>
            </w:r>
            <w:r w:rsidRPr="0007797D">
              <w:rPr>
                <w:rFonts w:eastAsia="標楷體"/>
                <w:color w:val="000000" w:themeColor="text1"/>
                <w:kern w:val="2"/>
                <w:sz w:val="26"/>
                <w:szCs w:val="26"/>
              </w:rPr>
              <w:t>項符合。</w:t>
            </w:r>
          </w:p>
          <w:p w14:paraId="1F9490D0" w14:textId="080E4A44" w:rsidR="008851E7" w:rsidRPr="0007797D" w:rsidRDefault="008851E7" w:rsidP="00CD2A66">
            <w:pPr>
              <w:autoSpaceDE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2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項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(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含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)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以下符合。</w:t>
            </w:r>
          </w:p>
        </w:tc>
        <w:tc>
          <w:tcPr>
            <w:tcW w:w="3331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E30D1" w14:textId="0A9DA134" w:rsidR="008851E7" w:rsidRPr="0007797D" w:rsidRDefault="008851E7" w:rsidP="00E62748">
            <w:pPr>
              <w:pStyle w:val="a3"/>
              <w:numPr>
                <w:ilvl w:val="0"/>
                <w:numId w:val="16"/>
              </w:num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統計日期：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11</w:t>
            </w:r>
            <w:r w:rsidRPr="0007797D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日至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11</w:t>
            </w:r>
            <w:r w:rsidRPr="0007797D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12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31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日。</w:t>
            </w:r>
          </w:p>
          <w:p w14:paraId="743385F5" w14:textId="77777777" w:rsidR="008851E7" w:rsidRPr="0007797D" w:rsidRDefault="008851E7" w:rsidP="00E62748">
            <w:pPr>
              <w:pStyle w:val="a3"/>
              <w:numPr>
                <w:ilvl w:val="0"/>
                <w:numId w:val="16"/>
              </w:num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指標依衛生福利部中央健康</w:t>
            </w:r>
            <w:proofErr w:type="gramStart"/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保險署</w:t>
            </w:r>
            <w:proofErr w:type="gramEnd"/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中區業務組提供醫療院所各項照護品質資料辦理。</w:t>
            </w:r>
          </w:p>
          <w:p w14:paraId="21843C74" w14:textId="77A70581" w:rsidR="008851E7" w:rsidRPr="0007797D" w:rsidRDefault="008851E7" w:rsidP="00120ED8">
            <w:pPr>
              <w:pStyle w:val="a3"/>
              <w:numPr>
                <w:ilvl w:val="0"/>
                <w:numId w:val="16"/>
              </w:numPr>
              <w:snapToGrid w:val="0"/>
              <w:spacing w:line="0" w:lineRule="atLeas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需有相關書面資料佐證，可參照衛生福利部中央健康</w:t>
            </w:r>
            <w:proofErr w:type="gramStart"/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保險署</w:t>
            </w:r>
            <w:proofErr w:type="gramEnd"/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全民健康保險醫療品質資訊公開網。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0FED27" w14:textId="77777777" w:rsidR="008851E7" w:rsidRPr="0007797D" w:rsidRDefault="008851E7" w:rsidP="00E627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9E828" w14:textId="77777777" w:rsidR="008851E7" w:rsidRPr="0007797D" w:rsidRDefault="008851E7" w:rsidP="00E62748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7797D" w:rsidRPr="0007797D" w14:paraId="0396A8FF" w14:textId="77777777" w:rsidTr="00CA168B">
        <w:trPr>
          <w:cantSplit/>
          <w:trHeight w:val="644"/>
          <w:jc w:val="center"/>
        </w:trPr>
        <w:tc>
          <w:tcPr>
            <w:tcW w:w="3544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83CB0" w14:textId="6818D939" w:rsidR="008851E7" w:rsidRPr="0007797D" w:rsidRDefault="00E035C2" w:rsidP="00463A8E">
            <w:pPr>
              <w:spacing w:line="0" w:lineRule="atLeast"/>
              <w:ind w:left="467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7797D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8851E7" w:rsidRPr="0007797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.2</w:t>
            </w:r>
            <w:r w:rsidR="008851E7" w:rsidRPr="0007797D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6"/>
                <w:szCs w:val="26"/>
              </w:rPr>
              <w:t>腎臟病照護品質業務</w:t>
            </w:r>
          </w:p>
        </w:tc>
        <w:tc>
          <w:tcPr>
            <w:tcW w:w="396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CFD04" w14:textId="77777777" w:rsidR="008851E7" w:rsidRPr="0007797D" w:rsidRDefault="008851E7" w:rsidP="008E4CDE">
            <w:pPr>
              <w:snapToGrid w:val="0"/>
              <w:spacing w:line="0" w:lineRule="atLeast"/>
              <w:ind w:left="2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331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32418" w14:textId="77777777" w:rsidR="008851E7" w:rsidRPr="0007797D" w:rsidRDefault="008851E7" w:rsidP="008E4CDE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C9BEA" w14:textId="77777777" w:rsidR="008851E7" w:rsidRPr="0007797D" w:rsidRDefault="008851E7" w:rsidP="008E4CDE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4628C4" w14:textId="77777777" w:rsidR="008851E7" w:rsidRPr="0007797D" w:rsidRDefault="008851E7" w:rsidP="008E4CDE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7797D" w:rsidRPr="0007797D" w14:paraId="05B4E6F0" w14:textId="77777777" w:rsidTr="00CA168B">
        <w:trPr>
          <w:cantSplit/>
          <w:trHeight w:val="644"/>
          <w:jc w:val="center"/>
        </w:trPr>
        <w:tc>
          <w:tcPr>
            <w:tcW w:w="3544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5105" w14:textId="1A9034DC" w:rsidR="008851E7" w:rsidRPr="0007797D" w:rsidRDefault="00E035C2" w:rsidP="00DB1A46">
            <w:pPr>
              <w:spacing w:line="0" w:lineRule="atLeast"/>
              <w:ind w:left="1601" w:hanging="65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2</w:t>
            </w:r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-2-</w:t>
            </w:r>
            <w:r w:rsidR="008851E7"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3</w:t>
            </w:r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照護團隊配置</w:t>
            </w:r>
          </w:p>
        </w:tc>
        <w:tc>
          <w:tcPr>
            <w:tcW w:w="396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79CAB" w14:textId="5AE58377" w:rsidR="008851E7" w:rsidRPr="0007797D" w:rsidRDefault="008851E7" w:rsidP="00DB1A46">
            <w:pPr>
              <w:snapToGrid w:val="0"/>
              <w:spacing w:line="276" w:lineRule="auto"/>
              <w:ind w:left="2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機構認證人數：醫師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　　　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人，護理師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人，營養師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人，其他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</w:tc>
        <w:tc>
          <w:tcPr>
            <w:tcW w:w="3331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9799" w14:textId="528A4F8D" w:rsidR="008851E7" w:rsidRPr="0007797D" w:rsidRDefault="008851E7" w:rsidP="00DB1A46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統計日期：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11</w:t>
            </w:r>
            <w:r w:rsidRPr="0007797D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1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日至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11</w:t>
            </w:r>
            <w:r w:rsidRPr="0007797D"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12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31</w:t>
            </w:r>
            <w:r w:rsidRPr="0007797D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。</w:t>
            </w:r>
          </w:p>
          <w:p w14:paraId="79C21938" w14:textId="6C9297DB" w:rsidR="008851E7" w:rsidRPr="0007797D" w:rsidRDefault="008851E7" w:rsidP="00DB1A46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2.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需有相關書面資料佐證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4E7607" w14:textId="77777777" w:rsidR="008851E7" w:rsidRPr="0007797D" w:rsidRDefault="008851E7" w:rsidP="00DB1A46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2A79C" w14:textId="77777777" w:rsidR="008851E7" w:rsidRPr="0007797D" w:rsidRDefault="008851E7" w:rsidP="00DB1A46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7797D" w:rsidRPr="0007797D" w14:paraId="734443B0" w14:textId="77777777" w:rsidTr="00CA168B">
        <w:trPr>
          <w:cantSplit/>
          <w:trHeight w:val="644"/>
          <w:jc w:val="center"/>
        </w:trPr>
        <w:tc>
          <w:tcPr>
            <w:tcW w:w="3544" w:type="dxa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41CF" w14:textId="62586F34" w:rsidR="008851E7" w:rsidRPr="0007797D" w:rsidRDefault="00E035C2" w:rsidP="00DB1A46">
            <w:pPr>
              <w:spacing w:line="0" w:lineRule="atLeast"/>
              <w:ind w:left="1601" w:hanging="65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2</w:t>
            </w:r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-2-</w:t>
            </w:r>
            <w:r w:rsidR="008851E7" w:rsidRPr="0007797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4</w:t>
            </w:r>
            <w:proofErr w:type="gramStart"/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貴院照護</w:t>
            </w:r>
            <w:proofErr w:type="gramEnd"/>
            <w:r w:rsidR="008851E7"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腎臟病人數</w:t>
            </w:r>
          </w:p>
        </w:tc>
        <w:tc>
          <w:tcPr>
            <w:tcW w:w="3969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F7BB" w14:textId="77777777" w:rsidR="008851E7" w:rsidRPr="0007797D" w:rsidRDefault="008851E7" w:rsidP="00DB1A46">
            <w:pPr>
              <w:pStyle w:val="a3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eastAsia="標楷體"/>
                <w:color w:val="000000" w:themeColor="text1"/>
              </w:rPr>
              <w:t>CKD</w:t>
            </w:r>
            <w:r w:rsidRPr="0007797D">
              <w:rPr>
                <w:rFonts w:eastAsia="標楷體"/>
                <w:color w:val="000000" w:themeColor="text1"/>
              </w:rPr>
              <w:t>病人：</w:t>
            </w:r>
          </w:p>
          <w:p w14:paraId="2DDB783B" w14:textId="5E15C7AA" w:rsidR="008851E7" w:rsidRPr="0007797D" w:rsidRDefault="008851E7" w:rsidP="00DB1A46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人。</w:t>
            </w:r>
          </w:p>
          <w:p w14:paraId="57A04B38" w14:textId="15493B0A" w:rsidR="008851E7" w:rsidRPr="0007797D" w:rsidRDefault="008851E7" w:rsidP="00DB1A46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人。</w:t>
            </w:r>
          </w:p>
          <w:p w14:paraId="3B7290BD" w14:textId="62BF1796" w:rsidR="008851E7" w:rsidRPr="0007797D" w:rsidRDefault="008851E7" w:rsidP="00DB1A46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="00A62ABF" w:rsidRPr="0007797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年比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="00A62ABF" w:rsidRPr="0007797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年成長率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%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  <w:p w14:paraId="352783FE" w14:textId="77777777" w:rsidR="008851E7" w:rsidRPr="0007797D" w:rsidRDefault="008851E7" w:rsidP="00DB1A46">
            <w:pPr>
              <w:pStyle w:val="a3"/>
              <w:numPr>
                <w:ilvl w:val="0"/>
                <w:numId w:val="8"/>
              </w:numPr>
              <w:suppressAutoHyphens w:val="0"/>
              <w:autoSpaceDE w:val="0"/>
              <w:adjustRightInd w:val="0"/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 w:rsidRPr="0007797D">
              <w:rPr>
                <w:rFonts w:eastAsia="標楷體"/>
                <w:color w:val="000000" w:themeColor="text1"/>
              </w:rPr>
              <w:t>Pre ESRD</w:t>
            </w:r>
            <w:r w:rsidRPr="0007797D">
              <w:rPr>
                <w:rFonts w:eastAsia="標楷體"/>
                <w:color w:val="000000" w:themeColor="text1"/>
              </w:rPr>
              <w:t>病人：</w:t>
            </w:r>
          </w:p>
          <w:p w14:paraId="47FF7F3D" w14:textId="59BC9C9B" w:rsidR="008851E7" w:rsidRPr="0007797D" w:rsidRDefault="008851E7" w:rsidP="00DB1A46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人。</w:t>
            </w:r>
          </w:p>
          <w:p w14:paraId="2FC12A71" w14:textId="6C98CA41" w:rsidR="008851E7" w:rsidRPr="0007797D" w:rsidRDefault="008851E7" w:rsidP="00DB1A46">
            <w:pPr>
              <w:autoSpaceDE w:val="0"/>
              <w:autoSpaceDN w:val="0"/>
              <w:adjustRightInd w:val="0"/>
              <w:spacing w:line="400" w:lineRule="exact"/>
              <w:ind w:leftChars="100" w:left="24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人。</w:t>
            </w:r>
          </w:p>
          <w:p w14:paraId="53A70303" w14:textId="6A18BBB5" w:rsidR="008851E7" w:rsidRPr="0007797D" w:rsidRDefault="008851E7" w:rsidP="00DB1A46">
            <w:pPr>
              <w:snapToGrid w:val="0"/>
              <w:spacing w:line="0" w:lineRule="atLeast"/>
              <w:ind w:left="2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11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年比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07797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年成長率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%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</w:p>
        </w:tc>
        <w:tc>
          <w:tcPr>
            <w:tcW w:w="3331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B5FA8" w14:textId="77777777" w:rsidR="008851E7" w:rsidRPr="0007797D" w:rsidRDefault="008851E7" w:rsidP="00DB1A46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需有相關書面資料佐證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19A82" w14:textId="77777777" w:rsidR="008851E7" w:rsidRPr="0007797D" w:rsidRDefault="008851E7" w:rsidP="00DB1A46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9124F8" w14:textId="77777777" w:rsidR="008851E7" w:rsidRPr="0007797D" w:rsidRDefault="008851E7" w:rsidP="00DB1A46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7797D" w:rsidRPr="0007797D" w14:paraId="02BC9976" w14:textId="77777777" w:rsidTr="00310869">
        <w:trPr>
          <w:cantSplit/>
          <w:trHeight w:val="1769"/>
          <w:jc w:val="center"/>
        </w:trPr>
        <w:tc>
          <w:tcPr>
            <w:tcW w:w="10870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794AF" w14:textId="77777777" w:rsidR="008851E7" w:rsidRPr="0007797D" w:rsidRDefault="008851E7" w:rsidP="00DB1A46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7797D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綜合建議事項：</w:t>
            </w:r>
          </w:p>
          <w:p w14:paraId="49CFBFE3" w14:textId="77777777" w:rsidR="008851E7" w:rsidRPr="0007797D" w:rsidRDefault="008851E7" w:rsidP="00DB1A46">
            <w:pPr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  <w:p w14:paraId="1262C298" w14:textId="77777777" w:rsidR="008851E7" w:rsidRPr="0007797D" w:rsidRDefault="008851E7" w:rsidP="00DB1A46">
            <w:pPr>
              <w:snapToGrid w:val="0"/>
              <w:spacing w:after="180"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  <w:p w14:paraId="77BE1654" w14:textId="057FC986" w:rsidR="008851E7" w:rsidRPr="0007797D" w:rsidRDefault="008851E7" w:rsidP="00DB1A46">
            <w:pPr>
              <w:snapToGrid w:val="0"/>
              <w:spacing w:after="180"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查核人員簽名：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u w:val="single"/>
              </w:rPr>
              <w:t xml:space="preserve">                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B8AE7" w14:textId="77777777" w:rsidR="008851E7" w:rsidRPr="0007797D" w:rsidRDefault="008851E7" w:rsidP="00DB1A46">
            <w:pPr>
              <w:snapToGrid w:val="0"/>
              <w:spacing w:after="180"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310869" w:rsidRPr="0007797D" w14:paraId="0211D8A3" w14:textId="77777777" w:rsidTr="00CD2A66">
        <w:trPr>
          <w:cantSplit/>
          <w:trHeight w:val="817"/>
          <w:jc w:val="center"/>
        </w:trPr>
        <w:tc>
          <w:tcPr>
            <w:tcW w:w="11311" w:type="dxa"/>
            <w:gridSpan w:val="6"/>
            <w:tcBorders>
              <w:top w:val="dashed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F9AB" w14:textId="77777777" w:rsidR="00DB1A46" w:rsidRPr="0007797D" w:rsidRDefault="00DB1A46" w:rsidP="00DB1A46">
            <w:pPr>
              <w:snapToGrid w:val="0"/>
              <w:spacing w:after="72"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醫院受考單位：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u w:val="single"/>
              </w:rPr>
              <w:t xml:space="preserve">                 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       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受考人員簽名：</w:t>
            </w:r>
            <w:r w:rsidRPr="0007797D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u w:val="single"/>
              </w:rPr>
              <w:t xml:space="preserve">              </w:t>
            </w:r>
          </w:p>
        </w:tc>
      </w:tr>
    </w:tbl>
    <w:p w14:paraId="50E70398" w14:textId="77777777" w:rsidR="002C655E" w:rsidRPr="0007797D" w:rsidRDefault="002C655E">
      <w:pPr>
        <w:rPr>
          <w:rFonts w:ascii="Times New Roman" w:eastAsia="標楷體" w:hAnsi="Times New Roman" w:cs="Times New Roman"/>
          <w:color w:val="000000" w:themeColor="text1"/>
        </w:rPr>
      </w:pPr>
    </w:p>
    <w:sectPr w:rsidR="002C655E" w:rsidRPr="0007797D" w:rsidSect="002C65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5ADFC" w14:textId="77777777" w:rsidR="007677BE" w:rsidRDefault="007677BE" w:rsidP="002F178F">
      <w:r>
        <w:separator/>
      </w:r>
    </w:p>
  </w:endnote>
  <w:endnote w:type="continuationSeparator" w:id="0">
    <w:p w14:paraId="53986CDD" w14:textId="77777777" w:rsidR="007677BE" w:rsidRDefault="007677BE" w:rsidP="002F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66FFD" w14:textId="77777777" w:rsidR="007677BE" w:rsidRDefault="007677BE" w:rsidP="002F178F">
      <w:r>
        <w:separator/>
      </w:r>
    </w:p>
  </w:footnote>
  <w:footnote w:type="continuationSeparator" w:id="0">
    <w:p w14:paraId="6B44B294" w14:textId="77777777" w:rsidR="007677BE" w:rsidRDefault="007677BE" w:rsidP="002F1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B08A3"/>
    <w:multiLevelType w:val="hybridMultilevel"/>
    <w:tmpl w:val="4DF6501E"/>
    <w:lvl w:ilvl="0" w:tplc="1D828A04">
      <w:start w:val="1"/>
      <w:numFmt w:val="decimal"/>
      <w:suff w:val="nothing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EF3409"/>
    <w:multiLevelType w:val="multilevel"/>
    <w:tmpl w:val="07D866F8"/>
    <w:styleLink w:val="LFO22"/>
    <w:lvl w:ilvl="0">
      <w:start w:val="1"/>
      <w:numFmt w:val="decimal"/>
      <w:pStyle w:val="9"/>
      <w:lvlText w:val="1.%1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EA5007"/>
    <w:multiLevelType w:val="hybridMultilevel"/>
    <w:tmpl w:val="ADC83CB6"/>
    <w:lvl w:ilvl="0" w:tplc="0178C95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334D38"/>
    <w:multiLevelType w:val="hybridMultilevel"/>
    <w:tmpl w:val="17CE7D50"/>
    <w:lvl w:ilvl="0" w:tplc="E106589C">
      <w:start w:val="1"/>
      <w:numFmt w:val="upperLetter"/>
      <w:suff w:val="nothing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A7166A"/>
    <w:multiLevelType w:val="multilevel"/>
    <w:tmpl w:val="0C7C3908"/>
    <w:styleLink w:val="LFO16"/>
    <w:lvl w:ilvl="0">
      <w:start w:val="2"/>
      <w:numFmt w:val="decimal"/>
      <w:pStyle w:val="6"/>
      <w:lvlText w:val="%1.1"/>
      <w:lvlJc w:val="left"/>
      <w:pPr>
        <w:ind w:left="96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B1063BB"/>
    <w:multiLevelType w:val="hybridMultilevel"/>
    <w:tmpl w:val="081A2792"/>
    <w:lvl w:ilvl="0" w:tplc="E5C0A97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2D290A"/>
    <w:multiLevelType w:val="hybridMultilevel"/>
    <w:tmpl w:val="4F10A66C"/>
    <w:lvl w:ilvl="0" w:tplc="1E82C3D8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7A98A8EE">
      <w:start w:val="1"/>
      <w:numFmt w:val="bullet"/>
      <w:suff w:val="nothing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4F497446"/>
    <w:multiLevelType w:val="multilevel"/>
    <w:tmpl w:val="D2F6BBCC"/>
    <w:lvl w:ilvl="0">
      <w:numFmt w:val="bullet"/>
      <w:lvlText w:val="□"/>
      <w:lvlJc w:val="left"/>
      <w:pPr>
        <w:ind w:left="384" w:hanging="360"/>
      </w:pPr>
      <w:rPr>
        <w:rFonts w:ascii="標楷體" w:eastAsia="標楷體" w:hAnsi="標楷體" w:cs="Times New Roman"/>
        <w:color w:val="auto"/>
      </w:rPr>
    </w:lvl>
    <w:lvl w:ilvl="1">
      <w:numFmt w:val="bullet"/>
      <w:lvlText w:val=""/>
      <w:lvlJc w:val="left"/>
      <w:pPr>
        <w:ind w:left="98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6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4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2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90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8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6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44" w:hanging="480"/>
      </w:pPr>
      <w:rPr>
        <w:rFonts w:ascii="Wingdings" w:hAnsi="Wingdings"/>
      </w:rPr>
    </w:lvl>
  </w:abstractNum>
  <w:abstractNum w:abstractNumId="8" w15:restartNumberingAfterBreak="0">
    <w:nsid w:val="55D62D0A"/>
    <w:multiLevelType w:val="hybridMultilevel"/>
    <w:tmpl w:val="4DF6501E"/>
    <w:lvl w:ilvl="0" w:tplc="1D828A0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6F7AE8"/>
    <w:multiLevelType w:val="hybridMultilevel"/>
    <w:tmpl w:val="7BB8C610"/>
    <w:lvl w:ilvl="0" w:tplc="27649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092256"/>
    <w:multiLevelType w:val="hybridMultilevel"/>
    <w:tmpl w:val="A84ACF84"/>
    <w:lvl w:ilvl="0" w:tplc="38FA3D5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BF6CC1"/>
    <w:multiLevelType w:val="hybridMultilevel"/>
    <w:tmpl w:val="937477D8"/>
    <w:lvl w:ilvl="0" w:tplc="1604FAB0">
      <w:start w:val="1"/>
      <w:numFmt w:val="upperLetter"/>
      <w:suff w:val="nothing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F3564A"/>
    <w:multiLevelType w:val="hybridMultilevel"/>
    <w:tmpl w:val="320435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3CF3813"/>
    <w:multiLevelType w:val="hybridMultilevel"/>
    <w:tmpl w:val="C194C4E4"/>
    <w:lvl w:ilvl="0" w:tplc="BC7A37B6">
      <w:start w:val="1"/>
      <w:numFmt w:val="bullet"/>
      <w:suff w:val="nothing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5CA3EC6"/>
    <w:multiLevelType w:val="hybridMultilevel"/>
    <w:tmpl w:val="A88C7C96"/>
    <w:lvl w:ilvl="0" w:tplc="51C2F4A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A23CBE"/>
    <w:multiLevelType w:val="hybridMultilevel"/>
    <w:tmpl w:val="2376AC20"/>
    <w:lvl w:ilvl="0" w:tplc="E95607E6">
      <w:start w:val="1"/>
      <w:numFmt w:val="upperLetter"/>
      <w:suff w:val="nothing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3C7582"/>
    <w:multiLevelType w:val="hybridMultilevel"/>
    <w:tmpl w:val="4DF6501E"/>
    <w:lvl w:ilvl="0" w:tplc="1D828A0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08A226E"/>
    <w:multiLevelType w:val="hybridMultilevel"/>
    <w:tmpl w:val="059683C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85145298">
    <w:abstractNumId w:val="4"/>
  </w:num>
  <w:num w:numId="2" w16cid:durableId="1545632580">
    <w:abstractNumId w:val="1"/>
  </w:num>
  <w:num w:numId="3" w16cid:durableId="129518754">
    <w:abstractNumId w:val="7"/>
  </w:num>
  <w:num w:numId="4" w16cid:durableId="1668707126">
    <w:abstractNumId w:val="8"/>
  </w:num>
  <w:num w:numId="5" w16cid:durableId="492842295">
    <w:abstractNumId w:val="2"/>
  </w:num>
  <w:num w:numId="6" w16cid:durableId="921521839">
    <w:abstractNumId w:val="13"/>
  </w:num>
  <w:num w:numId="7" w16cid:durableId="1409497961">
    <w:abstractNumId w:val="6"/>
  </w:num>
  <w:num w:numId="8" w16cid:durableId="381441632">
    <w:abstractNumId w:val="16"/>
  </w:num>
  <w:num w:numId="9" w16cid:durableId="1496989906">
    <w:abstractNumId w:val="9"/>
  </w:num>
  <w:num w:numId="10" w16cid:durableId="1988629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20677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52319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5335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9820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709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4030532">
    <w:abstractNumId w:val="10"/>
  </w:num>
  <w:num w:numId="17" w16cid:durableId="6226595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0045659">
    <w:abstractNumId w:val="5"/>
  </w:num>
  <w:num w:numId="19" w16cid:durableId="1236545435">
    <w:abstractNumId w:val="0"/>
  </w:num>
  <w:num w:numId="20" w16cid:durableId="410128408">
    <w:abstractNumId w:val="17"/>
  </w:num>
  <w:num w:numId="21" w16cid:durableId="1052342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5E"/>
    <w:rsid w:val="000343ED"/>
    <w:rsid w:val="0007797D"/>
    <w:rsid w:val="00077F46"/>
    <w:rsid w:val="00100BD6"/>
    <w:rsid w:val="00120ED8"/>
    <w:rsid w:val="001676E1"/>
    <w:rsid w:val="001C2EBB"/>
    <w:rsid w:val="001D41DF"/>
    <w:rsid w:val="002006B3"/>
    <w:rsid w:val="00254CA4"/>
    <w:rsid w:val="00264FE9"/>
    <w:rsid w:val="002C655E"/>
    <w:rsid w:val="002E586F"/>
    <w:rsid w:val="002F178F"/>
    <w:rsid w:val="002F27B0"/>
    <w:rsid w:val="00310869"/>
    <w:rsid w:val="00321A09"/>
    <w:rsid w:val="003A3FF4"/>
    <w:rsid w:val="003B3598"/>
    <w:rsid w:val="003F24FA"/>
    <w:rsid w:val="004217E3"/>
    <w:rsid w:val="00463A8E"/>
    <w:rsid w:val="004E3460"/>
    <w:rsid w:val="005B79D4"/>
    <w:rsid w:val="005E3CF3"/>
    <w:rsid w:val="006A1669"/>
    <w:rsid w:val="006B4493"/>
    <w:rsid w:val="006E0933"/>
    <w:rsid w:val="007677BE"/>
    <w:rsid w:val="00775E6B"/>
    <w:rsid w:val="007E3080"/>
    <w:rsid w:val="00803BD0"/>
    <w:rsid w:val="00871400"/>
    <w:rsid w:val="008851E7"/>
    <w:rsid w:val="008A5C97"/>
    <w:rsid w:val="008B4230"/>
    <w:rsid w:val="008D7368"/>
    <w:rsid w:val="008E4CDE"/>
    <w:rsid w:val="008E4EC6"/>
    <w:rsid w:val="00A62ABF"/>
    <w:rsid w:val="00AD1E96"/>
    <w:rsid w:val="00B13CB0"/>
    <w:rsid w:val="00BE2203"/>
    <w:rsid w:val="00C106CC"/>
    <w:rsid w:val="00CA168B"/>
    <w:rsid w:val="00CD2A66"/>
    <w:rsid w:val="00CD2DAA"/>
    <w:rsid w:val="00DB1A46"/>
    <w:rsid w:val="00E035C2"/>
    <w:rsid w:val="00E57D7D"/>
    <w:rsid w:val="00E62748"/>
    <w:rsid w:val="00E8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2A11F"/>
  <w15:chartTrackingRefBased/>
  <w15:docId w15:val="{D234F261-45A0-4E0D-904C-28A8A2A7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樣式6"/>
    <w:basedOn w:val="a"/>
    <w:rsid w:val="002C655E"/>
    <w:pPr>
      <w:numPr>
        <w:numId w:val="1"/>
      </w:numPr>
      <w:suppressAutoHyphens/>
      <w:autoSpaceDN w:val="0"/>
      <w:ind w:left="480"/>
    </w:pPr>
    <w:rPr>
      <w:rFonts w:ascii="Times New Roman" w:eastAsia="標楷體" w:hAnsi="Times New Roman" w:cs="Times New Roman"/>
      <w:kern w:val="3"/>
      <w:sz w:val="26"/>
      <w:szCs w:val="24"/>
    </w:rPr>
  </w:style>
  <w:style w:type="paragraph" w:customStyle="1" w:styleId="9">
    <w:name w:val="樣式9"/>
    <w:basedOn w:val="a"/>
    <w:rsid w:val="002C655E"/>
    <w:pPr>
      <w:numPr>
        <w:numId w:val="2"/>
      </w:numPr>
      <w:tabs>
        <w:tab w:val="left" w:pos="448"/>
      </w:tabs>
      <w:suppressAutoHyphens/>
      <w:autoSpaceDN w:val="0"/>
      <w:snapToGrid w:val="0"/>
    </w:pPr>
    <w:rPr>
      <w:rFonts w:ascii="Times New Roman" w:eastAsia="標楷體" w:hAnsi="Times New Roman" w:cs="Times New Roman"/>
      <w:kern w:val="3"/>
      <w:sz w:val="26"/>
      <w:szCs w:val="24"/>
    </w:rPr>
  </w:style>
  <w:style w:type="paragraph" w:styleId="a3">
    <w:name w:val="List Paragraph"/>
    <w:basedOn w:val="a"/>
    <w:uiPriority w:val="34"/>
    <w:qFormat/>
    <w:rsid w:val="002C655E"/>
    <w:pPr>
      <w:suppressAutoHyphens/>
      <w:autoSpaceDN w:val="0"/>
      <w:ind w:left="480"/>
    </w:pPr>
    <w:rPr>
      <w:rFonts w:ascii="Times New Roman" w:eastAsia="新細明體" w:hAnsi="Times New Roman" w:cs="Times New Roman"/>
      <w:kern w:val="3"/>
      <w:szCs w:val="24"/>
    </w:rPr>
  </w:style>
  <w:style w:type="numbering" w:customStyle="1" w:styleId="LFO16">
    <w:name w:val="LFO16"/>
    <w:basedOn w:val="a2"/>
    <w:rsid w:val="002C655E"/>
    <w:pPr>
      <w:numPr>
        <w:numId w:val="1"/>
      </w:numPr>
    </w:pPr>
  </w:style>
  <w:style w:type="numbering" w:customStyle="1" w:styleId="LFO22">
    <w:name w:val="LFO22"/>
    <w:basedOn w:val="a2"/>
    <w:rsid w:val="002C655E"/>
    <w:pPr>
      <w:numPr>
        <w:numId w:val="2"/>
      </w:numPr>
    </w:pPr>
  </w:style>
  <w:style w:type="paragraph" w:styleId="a4">
    <w:name w:val="footer"/>
    <w:basedOn w:val="a"/>
    <w:link w:val="a5"/>
    <w:uiPriority w:val="99"/>
    <w:rsid w:val="002C655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2C655E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rsid w:val="008E4CDE"/>
  </w:style>
  <w:style w:type="character" w:styleId="a7">
    <w:name w:val="annotation reference"/>
    <w:basedOn w:val="a0"/>
    <w:uiPriority w:val="99"/>
    <w:semiHidden/>
    <w:unhideWhenUsed/>
    <w:rsid w:val="00463A8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63A8E"/>
  </w:style>
  <w:style w:type="character" w:customStyle="1" w:styleId="a9">
    <w:name w:val="註解文字 字元"/>
    <w:basedOn w:val="a0"/>
    <w:link w:val="a8"/>
    <w:uiPriority w:val="99"/>
    <w:semiHidden/>
    <w:rsid w:val="00463A8E"/>
  </w:style>
  <w:style w:type="paragraph" w:styleId="aa">
    <w:name w:val="annotation subject"/>
    <w:basedOn w:val="a8"/>
    <w:next w:val="a8"/>
    <w:link w:val="ab"/>
    <w:uiPriority w:val="99"/>
    <w:semiHidden/>
    <w:unhideWhenUsed/>
    <w:rsid w:val="00463A8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63A8E"/>
    <w:rPr>
      <w:b/>
      <w:bCs/>
    </w:rPr>
  </w:style>
  <w:style w:type="paragraph" w:customStyle="1" w:styleId="Default">
    <w:name w:val="Default"/>
    <w:rsid w:val="00E627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2F17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F17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劉芳瑜</dc:creator>
  <cp:keywords/>
  <dc:description/>
  <cp:lastModifiedBy>洪榆婷</cp:lastModifiedBy>
  <cp:revision>15</cp:revision>
  <cp:lastPrinted>2024-12-23T09:11:00Z</cp:lastPrinted>
  <dcterms:created xsi:type="dcterms:W3CDTF">2025-12-22T08:15:00Z</dcterms:created>
  <dcterms:modified xsi:type="dcterms:W3CDTF">2026-04-08T06:36:00Z</dcterms:modified>
</cp:coreProperties>
</file>