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55C9F" w14:textId="0B756104" w:rsidR="00245B82" w:rsidRDefault="00334A8D">
      <w:r>
        <w:rPr>
          <w:noProof/>
        </w:rPr>
        <w:drawing>
          <wp:inline distT="0" distB="0" distL="0" distR="0" wp14:anchorId="31179F36" wp14:editId="0C3C78AC">
            <wp:extent cx="5274310" cy="7461250"/>
            <wp:effectExtent l="0" t="0" r="2540" b="635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圖片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45B8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A8D"/>
    <w:rsid w:val="00245B82"/>
    <w:rsid w:val="00334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253A6"/>
  <w15:chartTrackingRefBased/>
  <w15:docId w15:val="{9BC0A67C-AF1D-45BB-BE01-DC6317864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林于婷</dc:creator>
  <cp:keywords/>
  <dc:description/>
  <cp:lastModifiedBy>林于婷</cp:lastModifiedBy>
  <cp:revision>1</cp:revision>
  <dcterms:created xsi:type="dcterms:W3CDTF">2025-05-24T01:26:00Z</dcterms:created>
  <dcterms:modified xsi:type="dcterms:W3CDTF">2025-05-24T01:27:00Z</dcterms:modified>
</cp:coreProperties>
</file>