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5" w:type="dxa"/>
        <w:jc w:val="center"/>
        <w:tblCellMar>
          <w:left w:w="10" w:type="dxa"/>
          <w:right w:w="10" w:type="dxa"/>
        </w:tblCellMar>
        <w:tblLook w:val="04A0" w:firstRow="1" w:lastRow="0" w:firstColumn="1" w:lastColumn="0" w:noHBand="0" w:noVBand="1"/>
      </w:tblPr>
      <w:tblGrid>
        <w:gridCol w:w="10035"/>
      </w:tblGrid>
      <w:tr w:rsidR="0093065E" w:rsidRPr="0093065E" w14:paraId="5F616FFC" w14:textId="77777777">
        <w:trPr>
          <w:trHeight w:val="255"/>
          <w:tblHeade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5191D" w14:textId="4A97DEBF" w:rsidR="00866922" w:rsidRPr="0093065E" w:rsidRDefault="00554360">
            <w:pPr>
              <w:autoSpaceDE w:val="0"/>
              <w:spacing w:line="400" w:lineRule="exact"/>
              <w:jc w:val="center"/>
            </w:pPr>
            <w:r w:rsidRPr="0093065E">
              <w:rPr>
                <w:rFonts w:ascii="標楷體" w:eastAsia="標楷體" w:hAnsi="標楷體" w:cs="細明體" w:hint="eastAsia"/>
                <w:b/>
                <w:kern w:val="0"/>
                <w:sz w:val="28"/>
                <w:szCs w:val="28"/>
              </w:rPr>
              <w:t>臺中</w:t>
            </w:r>
            <w:r w:rsidR="006C1A3B" w:rsidRPr="0093065E">
              <w:rPr>
                <w:rFonts w:ascii="標楷體" w:eastAsia="標楷體" w:hAnsi="標楷體" w:cs="細明體"/>
                <w:b/>
                <w:kern w:val="0"/>
                <w:sz w:val="28"/>
                <w:szCs w:val="28"/>
              </w:rPr>
              <w:t>市政府</w:t>
            </w:r>
            <w:r w:rsidR="001F43A0" w:rsidRPr="0093065E">
              <w:rPr>
                <w:rFonts w:ascii="標楷體" w:eastAsia="標楷體" w:hAnsi="標楷體" w:cs="細明體" w:hint="eastAsia"/>
                <w:b/>
                <w:kern w:val="0"/>
                <w:sz w:val="28"/>
                <w:szCs w:val="28"/>
              </w:rPr>
              <w:t>特約</w:t>
            </w:r>
            <w:r w:rsidR="00AD45EE" w:rsidRPr="0093065E">
              <w:rPr>
                <w:rFonts w:ascii="標楷體" w:eastAsia="標楷體" w:hAnsi="標楷體" w:cs="細明體"/>
                <w:b/>
                <w:kern w:val="0"/>
                <w:sz w:val="28"/>
                <w:szCs w:val="28"/>
              </w:rPr>
              <w:t>社區整合型服務中心</w:t>
            </w:r>
            <w:r w:rsidR="00EA16CB" w:rsidRPr="0093065E">
              <w:rPr>
                <w:rFonts w:ascii="標楷體" w:eastAsia="標楷體" w:hAnsi="標楷體" w:cs="細明體" w:hint="eastAsia"/>
                <w:b/>
                <w:kern w:val="0"/>
                <w:sz w:val="28"/>
                <w:szCs w:val="28"/>
              </w:rPr>
              <w:t>服務</w:t>
            </w:r>
            <w:r w:rsidR="006C1A3B" w:rsidRPr="0093065E">
              <w:rPr>
                <w:rFonts w:ascii="標楷體" w:eastAsia="標楷體" w:hAnsi="標楷體" w:cs="細明體"/>
                <w:b/>
                <w:kern w:val="0"/>
                <w:sz w:val="28"/>
                <w:szCs w:val="28"/>
              </w:rPr>
              <w:t>契約書</w:t>
            </w:r>
          </w:p>
        </w:tc>
      </w:tr>
      <w:tr w:rsidR="0093065E" w:rsidRPr="0093065E" w14:paraId="2485456B"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5D7D2" w14:textId="091650DD" w:rsidR="00170E1B" w:rsidRPr="00214FD1" w:rsidRDefault="00170E1B" w:rsidP="00B24CA9">
            <w:pPr>
              <w:autoSpaceDE w:val="0"/>
              <w:spacing w:line="400" w:lineRule="exact"/>
              <w:ind w:firstLine="513"/>
              <w:jc w:val="both"/>
              <w:rPr>
                <w:rFonts w:ascii="標楷體" w:eastAsia="標楷體" w:hAnsi="標楷體" w:cs="細明體"/>
                <w:kern w:val="0"/>
                <w:sz w:val="28"/>
                <w:szCs w:val="28"/>
              </w:rPr>
            </w:pPr>
            <w:proofErr w:type="gramStart"/>
            <w:r w:rsidRPr="0093065E">
              <w:rPr>
                <w:rFonts w:ascii="標楷體" w:eastAsia="標楷體" w:hAnsi="標楷體" w:hint="eastAsia"/>
                <w:b/>
                <w:sz w:val="28"/>
              </w:rPr>
              <w:t>臺</w:t>
            </w:r>
            <w:proofErr w:type="gramEnd"/>
            <w:r w:rsidRPr="0093065E">
              <w:rPr>
                <w:rFonts w:ascii="標楷體" w:eastAsia="標楷體" w:hAnsi="標楷體" w:hint="eastAsia"/>
                <w:b/>
                <w:sz w:val="28"/>
              </w:rPr>
              <w:t>中</w:t>
            </w:r>
            <w:r w:rsidRPr="0093065E">
              <w:rPr>
                <w:rFonts w:ascii="標楷體" w:eastAsia="標楷體" w:hAnsi="標楷體"/>
                <w:b/>
                <w:sz w:val="28"/>
              </w:rPr>
              <w:t>市政府</w:t>
            </w:r>
            <w:r w:rsidRPr="0093065E">
              <w:rPr>
                <w:rFonts w:ascii="標楷體" w:eastAsia="標楷體" w:hAnsi="標楷體" w:hint="eastAsia"/>
                <w:b/>
                <w:sz w:val="28"/>
              </w:rPr>
              <w:t>衛生</w:t>
            </w:r>
            <w:r w:rsidRPr="0093065E">
              <w:rPr>
                <w:rFonts w:ascii="標楷體" w:eastAsia="標楷體" w:hAnsi="標楷體"/>
                <w:b/>
                <w:sz w:val="28"/>
              </w:rPr>
              <w:t>局</w:t>
            </w:r>
            <w:r w:rsidR="009D5635" w:rsidRPr="0093065E">
              <w:rPr>
                <w:rFonts w:ascii="標楷體" w:eastAsia="標楷體" w:hAnsi="標楷體" w:hint="eastAsia"/>
                <w:b/>
                <w:sz w:val="28"/>
              </w:rPr>
              <w:t>(</w:t>
            </w:r>
            <w:r w:rsidRPr="0093065E">
              <w:rPr>
                <w:rFonts w:ascii="標楷體" w:eastAsia="標楷體" w:hAnsi="標楷體"/>
                <w:b/>
                <w:sz w:val="28"/>
              </w:rPr>
              <w:t>以下簡稱甲方)</w:t>
            </w:r>
            <w:r w:rsidRPr="0093065E">
              <w:rPr>
                <w:rFonts w:ascii="標楷體" w:eastAsia="標楷體" w:hAnsi="標楷體"/>
                <w:sz w:val="28"/>
              </w:rPr>
              <w:t>及</w:t>
            </w:r>
            <w:permStart w:id="2106131181" w:edGrp="everyone"/>
            <w:proofErr w:type="gramStart"/>
            <w:r w:rsidR="00214FD1" w:rsidRPr="0093065E">
              <w:rPr>
                <w:rFonts w:ascii="標楷體" w:eastAsia="標楷體" w:hAnsi="標楷體" w:hint="eastAsia"/>
                <w:sz w:val="28"/>
                <w:szCs w:val="28"/>
                <w:u w:val="single"/>
              </w:rPr>
              <w:t>＿</w:t>
            </w:r>
            <w:proofErr w:type="gramEnd"/>
            <w:r w:rsidR="00214FD1">
              <w:rPr>
                <w:rFonts w:ascii="標楷體" w:eastAsia="標楷體" w:hAnsi="標楷體" w:hint="eastAsia"/>
                <w:sz w:val="28"/>
                <w:szCs w:val="28"/>
                <w:u w:val="single"/>
              </w:rPr>
              <w:t xml:space="preserve"> </w:t>
            </w:r>
            <w:r w:rsidR="00214FD1">
              <w:rPr>
                <w:rFonts w:ascii="標楷體" w:eastAsia="標楷體" w:hAnsi="標楷體"/>
                <w:sz w:val="28"/>
                <w:szCs w:val="28"/>
                <w:u w:val="single"/>
              </w:rPr>
              <w:t xml:space="preserve">          </w:t>
            </w:r>
            <w:proofErr w:type="gramStart"/>
            <w:r w:rsidR="00214FD1" w:rsidRPr="0093065E">
              <w:rPr>
                <w:rFonts w:ascii="標楷體" w:eastAsia="標楷體" w:hAnsi="標楷體" w:hint="eastAsia"/>
                <w:sz w:val="28"/>
                <w:szCs w:val="28"/>
                <w:u w:val="single"/>
              </w:rPr>
              <w:t>＿</w:t>
            </w:r>
            <w:permEnd w:id="2106131181"/>
            <w:proofErr w:type="gramEnd"/>
            <w:r w:rsidRPr="0093065E">
              <w:rPr>
                <w:rFonts w:ascii="標楷體" w:eastAsia="標楷體" w:hAnsi="標楷體"/>
                <w:sz w:val="28"/>
              </w:rPr>
              <w:t>(特約申請單位，以下簡稱乙方)雙方同意依長期照顧服務法(以下稱本法)、長期照顧特約管理辦法(以下</w:t>
            </w:r>
            <w:proofErr w:type="gramStart"/>
            <w:r w:rsidRPr="0093065E">
              <w:rPr>
                <w:rFonts w:ascii="標楷體" w:eastAsia="標楷體" w:hAnsi="標楷體"/>
                <w:sz w:val="28"/>
              </w:rPr>
              <w:t>簡稱特管辦法</w:t>
            </w:r>
            <w:proofErr w:type="gramEnd"/>
            <w:r w:rsidRPr="0093065E">
              <w:rPr>
                <w:rFonts w:ascii="標楷體" w:eastAsia="標楷體" w:hAnsi="標楷體"/>
                <w:sz w:val="28"/>
              </w:rPr>
              <w:t>)、行政程序法及行政罰法、相關法規規定訂定本契約，共同遵守，其條款如下：</w:t>
            </w:r>
          </w:p>
        </w:tc>
      </w:tr>
      <w:tr w:rsidR="0093065E" w:rsidRPr="0093065E" w14:paraId="46F82262"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ED843" w14:textId="77777777" w:rsidR="00866922" w:rsidRPr="0093065E" w:rsidRDefault="006C1A3B">
            <w:pPr>
              <w:spacing w:line="400" w:lineRule="exact"/>
              <w:jc w:val="both"/>
              <w:rPr>
                <w:rFonts w:ascii="標楷體" w:eastAsia="標楷體" w:hAnsi="標楷體"/>
                <w:b/>
                <w:sz w:val="28"/>
              </w:rPr>
            </w:pPr>
            <w:r w:rsidRPr="0093065E">
              <w:rPr>
                <w:rFonts w:ascii="標楷體" w:eastAsia="標楷體" w:hAnsi="標楷體"/>
                <w:b/>
                <w:sz w:val="28"/>
              </w:rPr>
              <w:t xml:space="preserve">第一條  </w:t>
            </w:r>
            <w:bookmarkStart w:id="0" w:name="_Hlk180504174"/>
            <w:r w:rsidRPr="0093065E">
              <w:rPr>
                <w:rFonts w:ascii="標楷體" w:eastAsia="標楷體" w:hAnsi="標楷體"/>
                <w:b/>
                <w:sz w:val="28"/>
              </w:rPr>
              <w:t>契約文件及效力</w:t>
            </w:r>
            <w:bookmarkEnd w:id="0"/>
          </w:p>
          <w:p w14:paraId="4A4B7E45" w14:textId="77777777" w:rsidR="00866922" w:rsidRPr="0093065E" w:rsidRDefault="006C1A3B">
            <w:pPr>
              <w:spacing w:line="400" w:lineRule="exact"/>
              <w:ind w:left="240" w:firstLine="560"/>
              <w:jc w:val="both"/>
            </w:pPr>
            <w:r w:rsidRPr="0093065E">
              <w:rPr>
                <w:rFonts w:ascii="標楷體" w:eastAsia="標楷體" w:hAnsi="標楷體"/>
                <w:sz w:val="28"/>
                <w:vertAlign w:val="superscript"/>
              </w:rPr>
              <w:t>1</w:t>
            </w:r>
            <w:r w:rsidRPr="0093065E">
              <w:rPr>
                <w:rFonts w:ascii="標楷體" w:eastAsia="標楷體" w:hAnsi="標楷體"/>
                <w:sz w:val="28"/>
              </w:rPr>
              <w:t>本契約包括下列文件：</w:t>
            </w:r>
          </w:p>
          <w:p w14:paraId="4D3807B0" w14:textId="77777777" w:rsidR="00866922" w:rsidRPr="0093065E" w:rsidRDefault="006C1A3B">
            <w:pPr>
              <w:pStyle w:val="a"/>
              <w:numPr>
                <w:ilvl w:val="0"/>
                <w:numId w:val="7"/>
              </w:numPr>
              <w:spacing w:line="400" w:lineRule="exact"/>
              <w:ind w:left="1169" w:hanging="567"/>
              <w:rPr>
                <w:rFonts w:ascii="標楷體" w:eastAsia="標楷體" w:hAnsi="標楷體"/>
              </w:rPr>
            </w:pPr>
            <w:r w:rsidRPr="0093065E">
              <w:rPr>
                <w:rFonts w:ascii="標楷體" w:eastAsia="標楷體" w:hAnsi="標楷體"/>
              </w:rPr>
              <w:t>衛生福利部與甲方公告文件及其變更或補充。</w:t>
            </w:r>
          </w:p>
          <w:p w14:paraId="798BD6FB" w14:textId="6ED40AB2" w:rsidR="00866922" w:rsidRPr="0093065E" w:rsidRDefault="006C1A3B">
            <w:pPr>
              <w:pStyle w:val="a"/>
              <w:numPr>
                <w:ilvl w:val="0"/>
                <w:numId w:val="7"/>
              </w:numPr>
              <w:spacing w:line="400" w:lineRule="exact"/>
              <w:ind w:left="1169" w:hanging="567"/>
            </w:pPr>
            <w:r w:rsidRPr="0093065E">
              <w:rPr>
                <w:rFonts w:ascii="標楷體" w:eastAsia="標楷體" w:hAnsi="標楷體"/>
              </w:rPr>
              <w:t>本契約本文、附件及其變更或補充</w:t>
            </w:r>
            <w:r w:rsidR="00D9457A">
              <w:rPr>
                <w:rFonts w:ascii="標楷體" w:eastAsia="標楷體" w:hAnsi="標楷體" w:hint="eastAsia"/>
              </w:rPr>
              <w:t>。</w:t>
            </w:r>
          </w:p>
          <w:p w14:paraId="04C3588B" w14:textId="77777777" w:rsidR="00866922" w:rsidRPr="0093065E" w:rsidRDefault="006C1A3B">
            <w:pPr>
              <w:pStyle w:val="a"/>
              <w:numPr>
                <w:ilvl w:val="0"/>
                <w:numId w:val="7"/>
              </w:numPr>
              <w:spacing w:line="400" w:lineRule="exact"/>
              <w:ind w:left="1169" w:hanging="567"/>
            </w:pPr>
            <w:r w:rsidRPr="0093065E">
              <w:rPr>
                <w:rFonts w:ascii="標楷體" w:eastAsia="標楷體" w:hAnsi="標楷體"/>
              </w:rPr>
              <w:t>依本契約所提出之履約文件或資料。</w:t>
            </w:r>
          </w:p>
          <w:p w14:paraId="55287BA0" w14:textId="77777777" w:rsidR="00866922" w:rsidRPr="0093065E" w:rsidRDefault="006C1A3B">
            <w:pPr>
              <w:spacing w:line="400" w:lineRule="exact"/>
              <w:ind w:left="240" w:firstLine="560"/>
              <w:jc w:val="both"/>
            </w:pPr>
            <w:r w:rsidRPr="0093065E">
              <w:rPr>
                <w:rFonts w:ascii="標楷體" w:eastAsia="標楷體" w:hAnsi="標楷體"/>
                <w:sz w:val="28"/>
                <w:vertAlign w:val="superscript"/>
              </w:rPr>
              <w:t>2</w:t>
            </w:r>
            <w:r w:rsidRPr="0093065E">
              <w:rPr>
                <w:rFonts w:ascii="標楷體" w:eastAsia="標楷體" w:hAnsi="標楷體"/>
                <w:sz w:val="28"/>
              </w:rPr>
              <w:t>本契約文件，包括以書面、錄音、錄影、照相、微縮、電子數位資料或樣品等方式呈現之原件或複製品。</w:t>
            </w:r>
          </w:p>
          <w:p w14:paraId="0D1B8CA2" w14:textId="77777777" w:rsidR="00866922" w:rsidRPr="0093065E" w:rsidRDefault="006C1A3B">
            <w:pPr>
              <w:spacing w:line="400" w:lineRule="exact"/>
              <w:ind w:left="240" w:firstLine="560"/>
              <w:jc w:val="both"/>
            </w:pPr>
            <w:r w:rsidRPr="0093065E">
              <w:rPr>
                <w:rFonts w:ascii="標楷體" w:eastAsia="標楷體" w:hAnsi="標楷體"/>
                <w:sz w:val="28"/>
                <w:vertAlign w:val="superscript"/>
              </w:rPr>
              <w:t>3</w:t>
            </w:r>
            <w:r w:rsidRPr="0093065E">
              <w:rPr>
                <w:rFonts w:ascii="標楷體" w:eastAsia="標楷體" w:hAnsi="標楷體"/>
                <w:sz w:val="28"/>
              </w:rPr>
              <w:t>本契約文件之一切規定得互為補充，如仍有不明確之處，以甲方解釋為準。如有爭議，依本法、特管辦法、行政程序法及行政罰法等相關規定處理。</w:t>
            </w:r>
          </w:p>
          <w:p w14:paraId="74EEDEB7" w14:textId="77777777" w:rsidR="00866922" w:rsidRPr="0093065E" w:rsidRDefault="006C1A3B">
            <w:pPr>
              <w:spacing w:line="400" w:lineRule="exact"/>
              <w:ind w:left="240" w:firstLine="560"/>
              <w:jc w:val="both"/>
            </w:pPr>
            <w:bookmarkStart w:id="1" w:name="_Hlk180504186"/>
            <w:r w:rsidRPr="0093065E">
              <w:rPr>
                <w:rFonts w:ascii="標楷體" w:eastAsia="標楷體" w:hAnsi="標楷體"/>
                <w:sz w:val="28"/>
                <w:vertAlign w:val="superscript"/>
              </w:rPr>
              <w:t>4</w:t>
            </w:r>
            <w:r w:rsidRPr="0093065E">
              <w:rPr>
                <w:rFonts w:ascii="標楷體" w:eastAsia="標楷體" w:hAnsi="標楷體"/>
                <w:sz w:val="28"/>
              </w:rPr>
              <w:t>本契約文字：</w:t>
            </w:r>
          </w:p>
          <w:bookmarkEnd w:id="1"/>
          <w:p w14:paraId="0AE317B5" w14:textId="77777777" w:rsidR="00866922" w:rsidRPr="0093065E" w:rsidRDefault="006C1A3B">
            <w:pPr>
              <w:pStyle w:val="a"/>
              <w:numPr>
                <w:ilvl w:val="0"/>
                <w:numId w:val="8"/>
              </w:numPr>
              <w:spacing w:line="400" w:lineRule="exact"/>
              <w:ind w:left="1169" w:hanging="567"/>
            </w:pPr>
            <w:r w:rsidRPr="0093065E">
              <w:rPr>
                <w:rFonts w:ascii="標楷體" w:eastAsia="標楷體" w:hAnsi="標楷體"/>
                <w:szCs w:val="28"/>
              </w:rPr>
              <w:t>本</w:t>
            </w:r>
            <w:r w:rsidRPr="0093065E">
              <w:rPr>
                <w:rFonts w:ascii="標楷體" w:eastAsia="標楷體" w:hAnsi="標楷體"/>
              </w:rPr>
              <w:t>契約文字以中文為準。</w:t>
            </w:r>
          </w:p>
          <w:p w14:paraId="45112CBB" w14:textId="77777777" w:rsidR="00866922" w:rsidRPr="0093065E" w:rsidRDefault="006C1A3B">
            <w:pPr>
              <w:pStyle w:val="a"/>
              <w:numPr>
                <w:ilvl w:val="0"/>
                <w:numId w:val="8"/>
              </w:numPr>
              <w:spacing w:line="400" w:lineRule="exact"/>
              <w:ind w:left="1169" w:hanging="567"/>
            </w:pPr>
            <w:r w:rsidRPr="0093065E">
              <w:rPr>
                <w:rFonts w:ascii="標楷體" w:eastAsia="標楷體" w:hAnsi="標楷體"/>
                <w:szCs w:val="28"/>
              </w:rPr>
              <w:t>本</w:t>
            </w:r>
            <w:r w:rsidRPr="0093065E">
              <w:rPr>
                <w:rFonts w:ascii="標楷體" w:eastAsia="標楷體" w:hAnsi="標楷體"/>
              </w:rPr>
              <w:t>契約所稱申請、報告、同意、指示、核准、通知、解釋及其他類似行為所為之意思表示，除</w:t>
            </w:r>
            <w:r w:rsidRPr="0093065E">
              <w:rPr>
                <w:rFonts w:ascii="標楷體" w:eastAsia="標楷體" w:hAnsi="標楷體"/>
                <w:szCs w:val="28"/>
              </w:rPr>
              <w:t>本</w:t>
            </w:r>
            <w:r w:rsidRPr="0093065E">
              <w:rPr>
                <w:rFonts w:ascii="標楷體" w:eastAsia="標楷體" w:hAnsi="標楷體"/>
              </w:rPr>
              <w:t>契約另有規定或當事人同意外，應以中文(正體字)書面為之。書</w:t>
            </w:r>
            <w:r w:rsidRPr="0093065E">
              <w:rPr>
                <w:rFonts w:ascii="標楷體" w:eastAsia="標楷體" w:hAnsi="標楷體"/>
                <w:szCs w:val="28"/>
              </w:rPr>
              <w:t>面之遞交，得以面交簽收、郵寄、傳真或電子資料傳輸至雙方預為約定之人員或處所。</w:t>
            </w:r>
          </w:p>
          <w:p w14:paraId="77CFC059" w14:textId="7D6D68F6" w:rsidR="00F2444A" w:rsidRPr="0093065E" w:rsidRDefault="00F2444A" w:rsidP="004108AA">
            <w:pPr>
              <w:pStyle w:val="a"/>
              <w:numPr>
                <w:ilvl w:val="0"/>
                <w:numId w:val="8"/>
              </w:numPr>
              <w:spacing w:line="400" w:lineRule="exact"/>
              <w:ind w:left="1169" w:hanging="567"/>
              <w:rPr>
                <w:rFonts w:ascii="標楷體" w:eastAsia="標楷體" w:hAnsi="標楷體"/>
              </w:rPr>
            </w:pPr>
            <w:bookmarkStart w:id="2" w:name="_Hlk180504221"/>
            <w:r w:rsidRPr="0093065E">
              <w:rPr>
                <w:rFonts w:ascii="標楷體" w:eastAsia="標楷體" w:hAnsi="標楷體" w:hint="eastAsia"/>
              </w:rPr>
              <w:t>本契約所稱日數，除已明定為工作日者外，以日曆日計算。</w:t>
            </w:r>
          </w:p>
          <w:p w14:paraId="3EEDE1B1" w14:textId="3DA69884" w:rsidR="00866922" w:rsidRPr="0093065E" w:rsidRDefault="006C1A3B">
            <w:pPr>
              <w:spacing w:line="400" w:lineRule="exact"/>
              <w:ind w:left="240" w:firstLine="560"/>
              <w:jc w:val="both"/>
            </w:pPr>
            <w:bookmarkStart w:id="3" w:name="_Hlk180504271"/>
            <w:bookmarkEnd w:id="2"/>
            <w:r w:rsidRPr="0093065E">
              <w:rPr>
                <w:rFonts w:ascii="標楷體" w:eastAsia="標楷體" w:hAnsi="標楷體"/>
                <w:sz w:val="28"/>
                <w:szCs w:val="28"/>
                <w:vertAlign w:val="superscript"/>
              </w:rPr>
              <w:t>5</w:t>
            </w:r>
            <w:r w:rsidRPr="0093065E">
              <w:rPr>
                <w:rFonts w:ascii="標楷體" w:eastAsia="標楷體" w:hAnsi="標楷體"/>
                <w:sz w:val="28"/>
                <w:szCs w:val="28"/>
              </w:rPr>
              <w:t>本契約一式</w:t>
            </w:r>
            <w:r w:rsidR="00060181" w:rsidRPr="0093065E">
              <w:rPr>
                <w:rFonts w:ascii="標楷體" w:eastAsia="標楷體" w:hAnsi="標楷體" w:hint="eastAsia"/>
                <w:sz w:val="28"/>
                <w:szCs w:val="28"/>
              </w:rPr>
              <w:t>二</w:t>
            </w:r>
            <w:r w:rsidRPr="0093065E">
              <w:rPr>
                <w:rFonts w:ascii="標楷體" w:eastAsia="標楷體" w:hAnsi="標楷體"/>
                <w:sz w:val="28"/>
                <w:szCs w:val="28"/>
              </w:rPr>
              <w:t>份，甲乙雙方各執</w:t>
            </w:r>
            <w:r w:rsidR="00060181" w:rsidRPr="0093065E">
              <w:rPr>
                <w:rFonts w:ascii="標楷體" w:eastAsia="標楷體" w:hAnsi="標楷體" w:hint="eastAsia"/>
                <w:sz w:val="28"/>
                <w:szCs w:val="28"/>
              </w:rPr>
              <w:t>一</w:t>
            </w:r>
            <w:r w:rsidRPr="0093065E">
              <w:rPr>
                <w:rFonts w:ascii="標楷體" w:eastAsia="標楷體" w:hAnsi="標楷體"/>
                <w:sz w:val="28"/>
                <w:szCs w:val="28"/>
              </w:rPr>
              <w:t>份。</w:t>
            </w:r>
            <w:bookmarkEnd w:id="3"/>
          </w:p>
        </w:tc>
      </w:tr>
      <w:tr w:rsidR="0093065E" w:rsidRPr="0093065E" w14:paraId="7E1398C6"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F6B3" w14:textId="77777777" w:rsidR="00866922" w:rsidRPr="0093065E" w:rsidRDefault="006C1A3B">
            <w:pPr>
              <w:spacing w:line="400" w:lineRule="exact"/>
              <w:jc w:val="both"/>
              <w:rPr>
                <w:rFonts w:ascii="標楷體" w:eastAsia="標楷體" w:hAnsi="標楷體"/>
                <w:b/>
                <w:sz w:val="28"/>
              </w:rPr>
            </w:pPr>
            <w:bookmarkStart w:id="4" w:name="_Hlk180504313"/>
            <w:r w:rsidRPr="0093065E">
              <w:rPr>
                <w:rFonts w:ascii="標楷體" w:eastAsia="標楷體" w:hAnsi="標楷體"/>
                <w:b/>
                <w:sz w:val="28"/>
              </w:rPr>
              <w:t>第二條  履約標的</w:t>
            </w:r>
          </w:p>
          <w:bookmarkEnd w:id="4"/>
          <w:p w14:paraId="5543F67C" w14:textId="77777777" w:rsidR="00866922" w:rsidRPr="0093065E" w:rsidRDefault="006C1A3B">
            <w:pPr>
              <w:spacing w:line="400" w:lineRule="exact"/>
              <w:ind w:left="240" w:firstLine="560"/>
              <w:jc w:val="both"/>
            </w:pPr>
            <w:r w:rsidRPr="0093065E">
              <w:rPr>
                <w:rFonts w:ascii="標楷體" w:eastAsia="標楷體" w:hAnsi="標楷體"/>
                <w:sz w:val="28"/>
                <w:vertAlign w:val="superscript"/>
              </w:rPr>
              <w:t>1</w:t>
            </w:r>
            <w:r w:rsidRPr="0093065E">
              <w:rPr>
                <w:rFonts w:ascii="標楷體" w:eastAsia="標楷體" w:hAnsi="標楷體"/>
                <w:sz w:val="28"/>
              </w:rPr>
              <w:t>符合特管辦法附表一或第四條所列資格者，經甲方審查同意後，始得簽訂本契約提供長照服務。</w:t>
            </w:r>
          </w:p>
          <w:p w14:paraId="2C69A0B9" w14:textId="77777777" w:rsidR="00FE43B7" w:rsidRPr="0093065E" w:rsidRDefault="006C1A3B" w:rsidP="00FE43B7">
            <w:pPr>
              <w:spacing w:line="400" w:lineRule="exact"/>
              <w:ind w:left="240" w:firstLine="560"/>
              <w:jc w:val="both"/>
              <w:rPr>
                <w:rFonts w:ascii="標楷體" w:eastAsia="標楷體" w:hAnsi="標楷體"/>
                <w:sz w:val="28"/>
              </w:rPr>
            </w:pPr>
            <w:r w:rsidRPr="0093065E">
              <w:rPr>
                <w:rFonts w:ascii="標楷體" w:eastAsia="標楷體" w:hAnsi="標楷體"/>
                <w:sz w:val="28"/>
                <w:vertAlign w:val="superscript"/>
              </w:rPr>
              <w:t>2</w:t>
            </w:r>
            <w:r w:rsidRPr="0093065E">
              <w:rPr>
                <w:rFonts w:ascii="標楷體" w:eastAsia="標楷體" w:hAnsi="標楷體"/>
                <w:sz w:val="28"/>
              </w:rPr>
              <w:t>本契約履約之服務項目為：</w:t>
            </w:r>
          </w:p>
          <w:p w14:paraId="2919B5B1" w14:textId="6CE871FB" w:rsidR="00866922" w:rsidRPr="0093065E" w:rsidRDefault="00FE43B7" w:rsidP="00FE43B7">
            <w:pPr>
              <w:spacing w:line="400" w:lineRule="exact"/>
              <w:ind w:left="240" w:firstLine="560"/>
              <w:jc w:val="both"/>
              <w:rPr>
                <w:rFonts w:ascii="標楷體" w:eastAsia="標楷體" w:hAnsi="標楷體"/>
                <w:sz w:val="28"/>
              </w:rPr>
            </w:pPr>
            <w:r w:rsidRPr="0093065E">
              <w:rPr>
                <w:rFonts w:ascii="標楷體" w:eastAsia="標楷體" w:hAnsi="標楷體" w:hint="eastAsia"/>
                <w:sz w:val="28"/>
              </w:rPr>
              <w:t>■</w:t>
            </w:r>
            <w:r w:rsidR="00C545C2" w:rsidRPr="0093065E">
              <w:rPr>
                <w:rFonts w:ascii="標楷體" w:eastAsia="標楷體" w:hAnsi="標楷體" w:cs="細明體"/>
                <w:kern w:val="0"/>
                <w:sz w:val="28"/>
                <w:szCs w:val="28"/>
              </w:rPr>
              <w:t>社區整合型服務中心個案管理服務</w:t>
            </w:r>
          </w:p>
          <w:p w14:paraId="47061FA9" w14:textId="2031F825" w:rsidR="004B1EE3" w:rsidRPr="0093065E" w:rsidRDefault="006C1A3B" w:rsidP="00C545C2">
            <w:pPr>
              <w:spacing w:line="400" w:lineRule="exact"/>
              <w:ind w:left="240" w:firstLine="560"/>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服務項目得申報費用之照顧組合內容</w:t>
            </w:r>
            <w:r w:rsidR="002568B2" w:rsidRPr="0093065E">
              <w:rPr>
                <w:rFonts w:ascii="標楷體" w:eastAsia="標楷體" w:hAnsi="標楷體" w:cs="細明體" w:hint="eastAsia"/>
                <w:kern w:val="0"/>
                <w:sz w:val="28"/>
                <w:szCs w:val="28"/>
              </w:rPr>
              <w:t>為</w:t>
            </w:r>
            <w:r w:rsidR="00C545C2" w:rsidRPr="0093065E">
              <w:rPr>
                <w:rFonts w:ascii="標楷體" w:eastAsia="標楷體" w:hAnsi="標楷體" w:cs="細明體" w:hint="eastAsia"/>
                <w:kern w:val="0"/>
                <w:sz w:val="28"/>
                <w:szCs w:val="28"/>
              </w:rPr>
              <w:t>：</w:t>
            </w:r>
            <w:r w:rsidR="00C545C2" w:rsidRPr="0093065E">
              <w:rPr>
                <w:rFonts w:ascii="標楷體" w:eastAsia="標楷體" w:hAnsi="標楷體" w:cs="細明體"/>
                <w:kern w:val="0"/>
                <w:sz w:val="28"/>
                <w:szCs w:val="28"/>
              </w:rPr>
              <w:t>照顧計畫擬定與服務連結（AA01）</w:t>
            </w:r>
            <w:r w:rsidR="00C545C2" w:rsidRPr="0093065E">
              <w:rPr>
                <w:rFonts w:ascii="標楷體" w:eastAsia="標楷體" w:hAnsi="標楷體" w:cs="細明體" w:hint="eastAsia"/>
                <w:kern w:val="0"/>
                <w:sz w:val="28"/>
                <w:szCs w:val="28"/>
              </w:rPr>
              <w:t>、照</w:t>
            </w:r>
            <w:r w:rsidR="00C545C2" w:rsidRPr="0093065E">
              <w:rPr>
                <w:rFonts w:ascii="標楷體" w:eastAsia="標楷體" w:hAnsi="標楷體" w:cs="細明體"/>
                <w:kern w:val="0"/>
                <w:sz w:val="28"/>
                <w:szCs w:val="28"/>
              </w:rPr>
              <w:t>顧管理（AA02）</w:t>
            </w:r>
            <w:r w:rsidRPr="0093065E">
              <w:rPr>
                <w:rFonts w:ascii="標楷體" w:eastAsia="標楷體" w:hAnsi="標楷體" w:cs="細明體"/>
                <w:kern w:val="0"/>
                <w:sz w:val="28"/>
                <w:szCs w:val="28"/>
              </w:rPr>
              <w:t>。</w:t>
            </w:r>
          </w:p>
          <w:p w14:paraId="600BE78C" w14:textId="0A4A37A8" w:rsidR="00070D2C" w:rsidRPr="0093065E" w:rsidRDefault="006C1A3B" w:rsidP="004B1EE3">
            <w:pPr>
              <w:spacing w:line="400" w:lineRule="exact"/>
              <w:ind w:left="240" w:firstLine="560"/>
              <w:jc w:val="both"/>
            </w:pPr>
            <w:r w:rsidRPr="0093065E">
              <w:rPr>
                <w:rFonts w:ascii="標楷體" w:eastAsia="標楷體" w:hAnsi="標楷體"/>
                <w:sz w:val="28"/>
                <w:vertAlign w:val="superscript"/>
              </w:rPr>
              <w:t>4</w:t>
            </w:r>
            <w:r w:rsidRPr="0093065E">
              <w:rPr>
                <w:rFonts w:ascii="標楷體" w:eastAsia="標楷體" w:hAnsi="標楷體"/>
                <w:sz w:val="28"/>
              </w:rPr>
              <w:t>乙方服務對象(以下簡稱個案)以事前申請並經</w:t>
            </w:r>
            <w:r w:rsidR="00F21A79" w:rsidRPr="0093065E">
              <w:rPr>
                <w:rFonts w:ascii="標楷體" w:eastAsia="標楷體" w:hAnsi="標楷體" w:hint="eastAsia"/>
                <w:sz w:val="28"/>
              </w:rPr>
              <w:t>臺中市</w:t>
            </w:r>
            <w:r w:rsidRPr="0093065E">
              <w:rPr>
                <w:rFonts w:ascii="標楷體" w:eastAsia="標楷體" w:hAnsi="標楷體"/>
                <w:sz w:val="28"/>
              </w:rPr>
              <w:t>長期照顧管理中心(以下簡稱</w:t>
            </w:r>
            <w:r w:rsidR="00202568" w:rsidRPr="0093065E">
              <w:rPr>
                <w:rFonts w:ascii="標楷體" w:eastAsia="標楷體" w:hAnsi="標楷體" w:hint="eastAsia"/>
                <w:sz w:val="28"/>
              </w:rPr>
              <w:t>本市</w:t>
            </w:r>
            <w:r w:rsidRPr="0093065E">
              <w:rPr>
                <w:rFonts w:ascii="標楷體" w:eastAsia="標楷體" w:hAnsi="標楷體"/>
                <w:sz w:val="28"/>
              </w:rPr>
              <w:t>照管中心)核定後，符合長期照顧服務申請及給付辦法(以下稱給付辦法)規定並實際居住於</w:t>
            </w:r>
            <w:r w:rsidR="00EF6407" w:rsidRPr="0093065E">
              <w:rPr>
                <w:rFonts w:ascii="標楷體" w:eastAsia="標楷體" w:hAnsi="標楷體" w:hint="eastAsia"/>
                <w:sz w:val="28"/>
              </w:rPr>
              <w:t>臺中市</w:t>
            </w:r>
            <w:r w:rsidR="002B1186" w:rsidRPr="0093065E">
              <w:rPr>
                <w:rFonts w:ascii="標楷體" w:eastAsia="標楷體" w:hAnsi="標楷體"/>
                <w:sz w:val="28"/>
              </w:rPr>
              <w:t>(以下簡稱本市)</w:t>
            </w:r>
            <w:r w:rsidR="007C5625" w:rsidRPr="0093065E">
              <w:rPr>
                <w:rFonts w:ascii="標楷體" w:eastAsia="標楷體" w:hAnsi="標楷體" w:hint="eastAsia"/>
                <w:sz w:val="28"/>
              </w:rPr>
              <w:t>者</w:t>
            </w:r>
            <w:r w:rsidR="00070D2C" w:rsidRPr="0093065E">
              <w:rPr>
                <w:rFonts w:ascii="標楷體" w:eastAsia="標楷體" w:hAnsi="標楷體" w:hint="eastAsia"/>
                <w:sz w:val="28"/>
                <w:szCs w:val="28"/>
              </w:rPr>
              <w:t>：</w:t>
            </w:r>
          </w:p>
          <w:p w14:paraId="04061149" w14:textId="00532CC6" w:rsidR="00866922" w:rsidRPr="0093065E" w:rsidRDefault="003230DD">
            <w:pPr>
              <w:spacing w:line="400" w:lineRule="exact"/>
              <w:ind w:left="240" w:firstLine="560"/>
              <w:jc w:val="both"/>
            </w:pPr>
            <w:r w:rsidRPr="0093065E">
              <w:rPr>
                <w:rFonts w:ascii="標楷體" w:eastAsia="標楷體" w:hAnsi="標楷體" w:hint="eastAsia"/>
                <w:sz w:val="28"/>
                <w:vertAlign w:val="superscript"/>
              </w:rPr>
              <w:t>5</w:t>
            </w:r>
            <w:r w:rsidR="006C1A3B" w:rsidRPr="0093065E">
              <w:rPr>
                <w:rFonts w:ascii="標楷體" w:eastAsia="標楷體" w:hAnsi="標楷體"/>
                <w:sz w:val="28"/>
              </w:rPr>
              <w:t>個案設籍於其他縣市但實際居住本</w:t>
            </w:r>
            <w:r w:rsidR="007F20D3" w:rsidRPr="0093065E">
              <w:rPr>
                <w:rFonts w:ascii="標楷體" w:eastAsia="標楷體" w:hAnsi="標楷體" w:hint="eastAsia"/>
                <w:sz w:val="28"/>
              </w:rPr>
              <w:t>市</w:t>
            </w:r>
            <w:r w:rsidR="006C1A3B" w:rsidRPr="0093065E">
              <w:rPr>
                <w:rFonts w:ascii="標楷體" w:eastAsia="標楷體" w:hAnsi="標楷體"/>
                <w:sz w:val="28"/>
              </w:rPr>
              <w:t>者，經</w:t>
            </w:r>
            <w:r w:rsidR="00BB68EC" w:rsidRPr="0093065E">
              <w:rPr>
                <w:rFonts w:ascii="標楷體" w:eastAsia="標楷體" w:hAnsi="標楷體" w:hint="eastAsia"/>
                <w:sz w:val="28"/>
              </w:rPr>
              <w:t>本</w:t>
            </w:r>
            <w:r w:rsidR="003A2141" w:rsidRPr="0093065E">
              <w:rPr>
                <w:rFonts w:ascii="標楷體" w:eastAsia="標楷體" w:hAnsi="標楷體" w:hint="eastAsia"/>
                <w:sz w:val="28"/>
              </w:rPr>
              <w:t>市</w:t>
            </w:r>
            <w:r w:rsidR="006C1A3B" w:rsidRPr="0093065E">
              <w:rPr>
                <w:rFonts w:ascii="標楷體" w:eastAsia="標楷體" w:hAnsi="標楷體"/>
                <w:sz w:val="28"/>
              </w:rPr>
              <w:t>照管中心核定後，乙方即得依本契約提供服務；乙方如以詐欺或其他不正當行為重複領取服務費用或為虛偽之證明及申報服務費用者，應負一切法律責任，並返還已領取之服務費</w:t>
            </w:r>
            <w:r w:rsidR="006C1A3B" w:rsidRPr="0093065E">
              <w:rPr>
                <w:rFonts w:ascii="標楷體" w:eastAsia="標楷體" w:hAnsi="標楷體"/>
                <w:sz w:val="28"/>
              </w:rPr>
              <w:lastRenderedPageBreak/>
              <w:t>用。</w:t>
            </w:r>
          </w:p>
          <w:p w14:paraId="77D1D8B6" w14:textId="77777777" w:rsidR="00866922" w:rsidRPr="0093065E" w:rsidRDefault="006C1A3B">
            <w:pPr>
              <w:spacing w:line="400" w:lineRule="exact"/>
              <w:ind w:left="240" w:firstLine="561"/>
              <w:jc w:val="both"/>
            </w:pPr>
            <w:r w:rsidRPr="0093065E">
              <w:rPr>
                <w:rFonts w:ascii="標楷體" w:eastAsia="標楷體" w:hAnsi="標楷體"/>
                <w:sz w:val="28"/>
                <w:vertAlign w:val="superscript"/>
              </w:rPr>
              <w:t>6</w:t>
            </w:r>
            <w:r w:rsidRPr="0093065E">
              <w:rPr>
                <w:rFonts w:ascii="標楷體" w:eastAsia="標楷體" w:hAnsi="標楷體"/>
                <w:sz w:val="28"/>
              </w:rPr>
              <w:t>乙方應依特管辦法第十二條規定，懸掛或張貼長照特約標誌：</w:t>
            </w:r>
          </w:p>
          <w:p w14:paraId="4873AAFD" w14:textId="34FDCF73" w:rsidR="00866922" w:rsidRPr="0093065E" w:rsidRDefault="006C1A3B">
            <w:pPr>
              <w:pStyle w:val="a"/>
              <w:numPr>
                <w:ilvl w:val="0"/>
                <w:numId w:val="9"/>
              </w:numPr>
              <w:spacing w:line="400" w:lineRule="exact"/>
              <w:ind w:left="1169" w:hanging="567"/>
            </w:pPr>
            <w:r w:rsidRPr="0093065E">
              <w:rPr>
                <w:rFonts w:ascii="標楷體" w:eastAsia="標楷體" w:hAnsi="標楷體"/>
              </w:rPr>
              <w:t>乙方應於簽約後之次日</w:t>
            </w:r>
            <w:r w:rsidR="00B36D9A" w:rsidRPr="0093065E">
              <w:rPr>
                <w:rFonts w:ascii="標楷體" w:eastAsia="標楷體" w:hAnsi="標楷體" w:hint="eastAsia"/>
                <w:u w:val="single"/>
              </w:rPr>
              <w:t>三</w:t>
            </w:r>
            <w:r w:rsidR="007734D0" w:rsidRPr="0093065E">
              <w:rPr>
                <w:rFonts w:ascii="標楷體" w:eastAsia="標楷體" w:hAnsi="標楷體" w:hint="eastAsia"/>
                <w:u w:val="single"/>
              </w:rPr>
              <w:t>十</w:t>
            </w:r>
            <w:r w:rsidR="007734D0" w:rsidRPr="0093065E">
              <w:rPr>
                <w:rFonts w:ascii="標楷體" w:eastAsia="標楷體" w:hAnsi="標楷體" w:hint="eastAsia"/>
              </w:rPr>
              <w:t>日</w:t>
            </w:r>
            <w:r w:rsidRPr="0093065E">
              <w:rPr>
                <w:rFonts w:ascii="標楷體" w:eastAsia="標楷體" w:hAnsi="標楷體"/>
              </w:rPr>
              <w:t>內</w:t>
            </w:r>
            <w:r w:rsidR="0024196B" w:rsidRPr="0093065E">
              <w:rPr>
                <w:rFonts w:ascii="標楷體" w:eastAsia="標楷體" w:hAnsi="標楷體" w:hint="eastAsia"/>
              </w:rPr>
              <w:t>(以同意特約公文發文日起算)</w:t>
            </w:r>
            <w:r w:rsidRPr="0093065E">
              <w:rPr>
                <w:rFonts w:ascii="標楷體" w:eastAsia="標楷體" w:hAnsi="標楷體"/>
              </w:rPr>
              <w:t>，將衛生福利部規定之長照特約標誌，懸掛或張貼於明顯處所。</w:t>
            </w:r>
          </w:p>
          <w:p w14:paraId="187382E8" w14:textId="77777777" w:rsidR="00866922" w:rsidRPr="0093065E" w:rsidRDefault="006C1A3B">
            <w:pPr>
              <w:pStyle w:val="a"/>
              <w:numPr>
                <w:ilvl w:val="0"/>
                <w:numId w:val="9"/>
              </w:numPr>
              <w:spacing w:line="400" w:lineRule="exact"/>
              <w:ind w:left="1169" w:hanging="567"/>
              <w:rPr>
                <w:rFonts w:ascii="標楷體" w:eastAsia="標楷體" w:hAnsi="標楷體"/>
              </w:rPr>
            </w:pPr>
            <w:r w:rsidRPr="0093065E">
              <w:rPr>
                <w:rFonts w:ascii="標楷體" w:eastAsia="標楷體" w:hAnsi="標楷體"/>
              </w:rPr>
              <w:t>乙方於不予續約、終止或解除特約時，應將前款標誌卸除，並於標誌處所告示；特約內容變更者，應於標誌處所告示變更事項。</w:t>
            </w:r>
          </w:p>
          <w:p w14:paraId="2271AD57" w14:textId="77777777" w:rsidR="00866922" w:rsidRPr="0093065E" w:rsidRDefault="006C1A3B">
            <w:pPr>
              <w:pStyle w:val="a"/>
              <w:numPr>
                <w:ilvl w:val="0"/>
                <w:numId w:val="9"/>
              </w:numPr>
              <w:spacing w:line="400" w:lineRule="exact"/>
              <w:ind w:left="1169" w:hanging="567"/>
            </w:pPr>
            <w:r w:rsidRPr="0093065E">
              <w:rPr>
                <w:rFonts w:ascii="標楷體" w:eastAsia="標楷體" w:hAnsi="標楷體"/>
              </w:rPr>
              <w:t>乙方有設置網頁者，應將前款告示事項，於網頁揭露。</w:t>
            </w:r>
          </w:p>
        </w:tc>
      </w:tr>
      <w:tr w:rsidR="0093065E" w:rsidRPr="0093065E" w14:paraId="7FFF65E7" w14:textId="77777777" w:rsidTr="00B24CA9">
        <w:trPr>
          <w:trHeight w:val="8680"/>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8F0A5" w14:textId="77777777" w:rsidR="00866922" w:rsidRPr="0093065E" w:rsidRDefault="006C1A3B">
            <w:pPr>
              <w:spacing w:line="400" w:lineRule="exact"/>
              <w:jc w:val="both"/>
            </w:pPr>
            <w:r w:rsidRPr="0093065E">
              <w:rPr>
                <w:rFonts w:ascii="標楷體" w:eastAsia="標楷體" w:hAnsi="標楷體"/>
                <w:b/>
                <w:sz w:val="28"/>
                <w:szCs w:val="28"/>
              </w:rPr>
              <w:lastRenderedPageBreak/>
              <w:t>第三條  契約效期及服務區域</w:t>
            </w:r>
          </w:p>
          <w:p w14:paraId="65924FA2" w14:textId="5B981811" w:rsidR="00A65649" w:rsidRPr="0093065E" w:rsidRDefault="006C1A3B" w:rsidP="00A65649">
            <w:pPr>
              <w:autoSpaceDE w:val="0"/>
              <w:spacing w:line="400" w:lineRule="exact"/>
              <w:ind w:left="360" w:firstLine="513"/>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自</w:t>
            </w:r>
            <w:r w:rsidR="0077732C" w:rsidRPr="0093065E">
              <w:rPr>
                <w:rFonts w:ascii="標楷體" w:eastAsia="標楷體" w:hAnsi="標楷體" w:cs="細明體" w:hint="eastAsia"/>
                <w:kern w:val="0"/>
                <w:sz w:val="28"/>
                <w:szCs w:val="28"/>
              </w:rPr>
              <w:t>簽約日起</w:t>
            </w:r>
            <w:r w:rsidR="00920B53" w:rsidRPr="0093065E">
              <w:rPr>
                <w:rFonts w:ascii="標楷體" w:eastAsia="標楷體" w:hAnsi="標楷體" w:cs="細明體"/>
                <w:kern w:val="0"/>
                <w:sz w:val="28"/>
                <w:szCs w:val="28"/>
              </w:rPr>
              <w:t>至</w:t>
            </w:r>
            <w:r w:rsidR="00BF5C4A" w:rsidRPr="0093065E">
              <w:rPr>
                <w:rFonts w:ascii="標楷體" w:eastAsia="標楷體" w:hAnsi="標楷體" w:cs="細明體" w:hint="eastAsia"/>
                <w:kern w:val="0"/>
                <w:sz w:val="28"/>
                <w:szCs w:val="28"/>
              </w:rPr>
              <w:t>116</w:t>
            </w:r>
            <w:r w:rsidR="00920B53" w:rsidRPr="0093065E">
              <w:rPr>
                <w:rFonts w:ascii="標楷體" w:eastAsia="標楷體" w:hAnsi="標楷體" w:cs="細明體"/>
                <w:kern w:val="0"/>
                <w:sz w:val="28"/>
                <w:szCs w:val="28"/>
              </w:rPr>
              <w:t>年</w:t>
            </w:r>
            <w:r w:rsidR="00BF5C4A" w:rsidRPr="0093065E">
              <w:rPr>
                <w:rFonts w:ascii="標楷體" w:eastAsia="標楷體" w:hAnsi="標楷體" w:cs="細明體" w:hint="eastAsia"/>
                <w:kern w:val="0"/>
                <w:sz w:val="28"/>
                <w:szCs w:val="28"/>
              </w:rPr>
              <w:t>12</w:t>
            </w:r>
            <w:r w:rsidR="00920B53" w:rsidRPr="0093065E">
              <w:rPr>
                <w:rFonts w:ascii="標楷體" w:eastAsia="標楷體" w:hAnsi="標楷體" w:cs="細明體"/>
                <w:kern w:val="0"/>
                <w:sz w:val="28"/>
                <w:szCs w:val="28"/>
              </w:rPr>
              <w:t>月</w:t>
            </w:r>
            <w:r w:rsidR="00BF5C4A" w:rsidRPr="0093065E">
              <w:rPr>
                <w:rFonts w:ascii="標楷體" w:eastAsia="標楷體" w:hAnsi="標楷體" w:cs="細明體" w:hint="eastAsia"/>
                <w:kern w:val="0"/>
                <w:sz w:val="28"/>
                <w:szCs w:val="28"/>
              </w:rPr>
              <w:t>31</w:t>
            </w:r>
            <w:r w:rsidR="00920B53" w:rsidRPr="0093065E">
              <w:rPr>
                <w:rFonts w:ascii="標楷體" w:eastAsia="標楷體" w:hAnsi="標楷體" w:cs="細明體"/>
                <w:kern w:val="0"/>
                <w:sz w:val="28"/>
                <w:szCs w:val="28"/>
              </w:rPr>
              <w:t>日止</w:t>
            </w:r>
            <w:r w:rsidRPr="0093065E">
              <w:rPr>
                <w:rFonts w:ascii="標楷體" w:eastAsia="標楷體" w:hAnsi="標楷體" w:cs="細明體"/>
                <w:kern w:val="0"/>
                <w:sz w:val="28"/>
                <w:szCs w:val="28"/>
              </w:rPr>
              <w:t>。</w:t>
            </w:r>
          </w:p>
          <w:p w14:paraId="5CBADFCC" w14:textId="74E0323E" w:rsidR="00A65649" w:rsidRPr="0093065E" w:rsidRDefault="00916697" w:rsidP="00A65649">
            <w:pPr>
              <w:autoSpaceDE w:val="0"/>
              <w:spacing w:line="400" w:lineRule="exact"/>
              <w:ind w:left="360" w:firstLine="513"/>
              <w:jc w:val="both"/>
              <w:rPr>
                <w:rFonts w:ascii="標楷體" w:eastAsia="標楷體" w:hAnsi="標楷體" w:cs="細明體"/>
                <w:kern w:val="0"/>
                <w:sz w:val="28"/>
                <w:szCs w:val="28"/>
              </w:rPr>
            </w:pPr>
            <w:r w:rsidRPr="0093065E">
              <w:rPr>
                <w:rFonts w:ascii="標楷體" w:eastAsia="標楷體" w:hAnsi="標楷體" w:cs="細明體" w:hint="eastAsia"/>
                <w:kern w:val="0"/>
                <w:sz w:val="28"/>
                <w:szCs w:val="28"/>
                <w:vertAlign w:val="superscript"/>
              </w:rPr>
              <w:t>2</w:t>
            </w:r>
            <w:r w:rsidR="00BF5C4A" w:rsidRPr="0093065E">
              <w:rPr>
                <w:rFonts w:ascii="標楷體" w:eastAsia="標楷體" w:hAnsi="標楷體" w:hint="eastAsia"/>
                <w:sz w:val="28"/>
                <w:szCs w:val="28"/>
              </w:rPr>
              <w:t>服務地址</w:t>
            </w:r>
            <w:r w:rsidR="00A65649" w:rsidRPr="0093065E">
              <w:rPr>
                <w:rFonts w:ascii="標楷體" w:eastAsia="標楷體" w:hAnsi="標楷體" w:hint="eastAsia"/>
                <w:sz w:val="28"/>
                <w:szCs w:val="28"/>
              </w:rPr>
              <w:t>：臺中市</w:t>
            </w:r>
            <w:permStart w:id="814097778" w:edGrp="everyone"/>
            <w:r w:rsidR="00A65649" w:rsidRPr="0093065E">
              <w:rPr>
                <w:rFonts w:ascii="標楷體" w:eastAsia="標楷體" w:hAnsi="標楷體" w:hint="eastAsia"/>
                <w:sz w:val="28"/>
                <w:szCs w:val="28"/>
                <w:u w:val="single"/>
              </w:rPr>
              <w:t xml:space="preserve">　　</w:t>
            </w:r>
            <w:permEnd w:id="814097778"/>
            <w:r w:rsidR="00A65649" w:rsidRPr="0093065E">
              <w:rPr>
                <w:rFonts w:ascii="標楷體" w:eastAsia="標楷體" w:hAnsi="標楷體" w:hint="eastAsia"/>
                <w:sz w:val="28"/>
                <w:szCs w:val="28"/>
              </w:rPr>
              <w:t>區</w:t>
            </w:r>
            <w:permStart w:id="1076442186" w:edGrp="everyone"/>
            <w:r w:rsidR="00A65649" w:rsidRPr="0093065E">
              <w:rPr>
                <w:rFonts w:ascii="標楷體" w:eastAsia="標楷體" w:hAnsi="標楷體" w:hint="eastAsia"/>
                <w:sz w:val="28"/>
                <w:szCs w:val="28"/>
                <w:u w:val="single"/>
              </w:rPr>
              <w:t xml:space="preserve">　　</w:t>
            </w:r>
            <w:permEnd w:id="1076442186"/>
            <w:r w:rsidR="00A65649" w:rsidRPr="0093065E">
              <w:rPr>
                <w:rFonts w:ascii="標楷體" w:eastAsia="標楷體" w:hAnsi="標楷體" w:hint="eastAsia"/>
                <w:sz w:val="28"/>
                <w:szCs w:val="28"/>
              </w:rPr>
              <w:t>里</w:t>
            </w:r>
            <w:permStart w:id="769927221" w:edGrp="everyone"/>
            <w:proofErr w:type="gramStart"/>
            <w:r w:rsidR="00A65649" w:rsidRPr="0093065E">
              <w:rPr>
                <w:rFonts w:ascii="標楷體" w:eastAsia="標楷體" w:hAnsi="標楷體" w:hint="eastAsia"/>
                <w:sz w:val="28"/>
                <w:szCs w:val="28"/>
                <w:u w:val="single"/>
              </w:rPr>
              <w:t>＿＿＿＿＿＿＿＿＿＿＿＿＿＿＿＿＿＿＿＿</w:t>
            </w:r>
            <w:proofErr w:type="gramEnd"/>
            <w:r w:rsidR="00A65649" w:rsidRPr="0093065E">
              <w:rPr>
                <w:rFonts w:ascii="標楷體" w:eastAsia="標楷體" w:hAnsi="標楷體" w:hint="eastAsia"/>
                <w:sz w:val="28"/>
                <w:szCs w:val="28"/>
                <w:u w:val="single"/>
              </w:rPr>
              <w:t>＿＿＿＿＿＿＿＿＿＿＿＿＿＿</w:t>
            </w:r>
          </w:p>
          <w:permEnd w:id="769927221"/>
          <w:p w14:paraId="7675D4AC" w14:textId="6CCD739E" w:rsidR="00A65649" w:rsidRPr="0093065E" w:rsidRDefault="00916697" w:rsidP="00A65649">
            <w:pPr>
              <w:autoSpaceDE w:val="0"/>
              <w:spacing w:line="400" w:lineRule="exact"/>
              <w:ind w:left="360" w:firstLine="513"/>
              <w:jc w:val="both"/>
              <w:rPr>
                <w:rFonts w:ascii="標楷體" w:eastAsia="標楷體" w:hAnsi="標楷體" w:cs="細明體"/>
                <w:kern w:val="0"/>
                <w:sz w:val="28"/>
                <w:szCs w:val="28"/>
              </w:rPr>
            </w:pPr>
            <w:r w:rsidRPr="0093065E">
              <w:rPr>
                <w:rFonts w:ascii="標楷體" w:eastAsia="標楷體" w:hAnsi="標楷體" w:cs="細明體" w:hint="eastAsia"/>
                <w:kern w:val="0"/>
                <w:sz w:val="28"/>
                <w:szCs w:val="28"/>
                <w:vertAlign w:val="superscript"/>
              </w:rPr>
              <w:t>3</w:t>
            </w:r>
            <w:r w:rsidR="00A65649" w:rsidRPr="0093065E">
              <w:rPr>
                <w:rFonts w:ascii="標楷體" w:eastAsia="標楷體" w:hAnsi="標楷體" w:hint="eastAsia"/>
                <w:sz w:val="28"/>
                <w:szCs w:val="28"/>
              </w:rPr>
              <w:t>特約服務區：</w:t>
            </w:r>
          </w:p>
          <w:p w14:paraId="216CD28E" w14:textId="77777777" w:rsidR="00A65649" w:rsidRPr="0093065E" w:rsidRDefault="00A65649" w:rsidP="00A65649">
            <w:pPr>
              <w:pStyle w:val="a4"/>
              <w:numPr>
                <w:ilvl w:val="0"/>
                <w:numId w:val="33"/>
              </w:numPr>
              <w:suppressAutoHyphens w:val="0"/>
              <w:autoSpaceDN/>
              <w:spacing w:line="500" w:lineRule="exact"/>
              <w:ind w:left="1134" w:hanging="567"/>
              <w:jc w:val="both"/>
              <w:textAlignment w:val="auto"/>
              <w:rPr>
                <w:rFonts w:ascii="標楷體" w:eastAsia="標楷體" w:hAnsi="標楷體"/>
                <w:sz w:val="28"/>
                <w:szCs w:val="28"/>
              </w:rPr>
            </w:pPr>
            <w:r w:rsidRPr="0093065E">
              <w:rPr>
                <w:rFonts w:ascii="標楷體" w:eastAsia="標楷體" w:hAnsi="標楷體" w:hint="eastAsia"/>
                <w:sz w:val="28"/>
                <w:szCs w:val="28"/>
              </w:rPr>
              <w:t>主服務區(由甲方輪派或乙方自行開發案)</w:t>
            </w:r>
          </w:p>
          <w:tbl>
            <w:tblPr>
              <w:tblStyle w:val="afb"/>
              <w:tblW w:w="0" w:type="auto"/>
              <w:tblInd w:w="851" w:type="dxa"/>
              <w:tblLook w:val="04A0" w:firstRow="1" w:lastRow="0" w:firstColumn="1" w:lastColumn="0" w:noHBand="0" w:noVBand="1"/>
            </w:tblPr>
            <w:tblGrid>
              <w:gridCol w:w="1129"/>
              <w:gridCol w:w="6316"/>
            </w:tblGrid>
            <w:tr w:rsidR="0093065E" w:rsidRPr="0093065E" w14:paraId="25039655" w14:textId="77777777" w:rsidTr="00256647">
              <w:tc>
                <w:tcPr>
                  <w:tcW w:w="1129" w:type="dxa"/>
                </w:tcPr>
                <w:p w14:paraId="66D66607"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山1</w:t>
                  </w:r>
                </w:p>
              </w:tc>
              <w:tc>
                <w:tcPr>
                  <w:tcW w:w="6316" w:type="dxa"/>
                </w:tcPr>
                <w:p w14:paraId="4A150F95" w14:textId="77777777" w:rsidR="00A65649" w:rsidRPr="0093065E" w:rsidRDefault="00A65649" w:rsidP="00A65649">
                  <w:pPr>
                    <w:rPr>
                      <w:rFonts w:ascii="標楷體" w:eastAsia="標楷體" w:hAnsi="標楷體"/>
                      <w:sz w:val="28"/>
                      <w:szCs w:val="28"/>
                    </w:rPr>
                  </w:pPr>
                  <w:permStart w:id="1589130999" w:edGrp="everyone"/>
                  <w:r w:rsidRPr="0093065E">
                    <w:rPr>
                      <w:rFonts w:ascii="標楷體" w:eastAsia="標楷體" w:hAnsi="標楷體" w:hint="eastAsia"/>
                      <w:sz w:val="28"/>
                      <w:szCs w:val="28"/>
                    </w:rPr>
                    <w:t>□</w:t>
                  </w:r>
                  <w:permEnd w:id="1589130999"/>
                  <w:r w:rsidRPr="0093065E">
                    <w:rPr>
                      <w:rFonts w:ascii="標楷體" w:eastAsia="標楷體" w:hAnsi="標楷體" w:hint="eastAsia"/>
                      <w:sz w:val="28"/>
                      <w:szCs w:val="28"/>
                    </w:rPr>
                    <w:t>豐原區</w:t>
                  </w:r>
                  <w:permStart w:id="1963984802" w:edGrp="everyone"/>
                  <w:r w:rsidRPr="0093065E">
                    <w:rPr>
                      <w:rFonts w:ascii="標楷體" w:eastAsia="標楷體" w:hAnsi="標楷體" w:hint="eastAsia"/>
                      <w:sz w:val="28"/>
                      <w:szCs w:val="28"/>
                    </w:rPr>
                    <w:t>□</w:t>
                  </w:r>
                  <w:permEnd w:id="1963984802"/>
                  <w:r w:rsidRPr="0093065E">
                    <w:rPr>
                      <w:rFonts w:ascii="標楷體" w:eastAsia="標楷體" w:hAnsi="標楷體" w:hint="eastAsia"/>
                      <w:sz w:val="28"/>
                      <w:szCs w:val="28"/>
                    </w:rPr>
                    <w:t>潭子區</w:t>
                  </w:r>
                  <w:permStart w:id="187835861" w:edGrp="everyone"/>
                  <w:r w:rsidRPr="0093065E">
                    <w:rPr>
                      <w:rFonts w:ascii="標楷體" w:eastAsia="標楷體" w:hAnsi="標楷體" w:hint="eastAsia"/>
                      <w:sz w:val="28"/>
                      <w:szCs w:val="28"/>
                    </w:rPr>
                    <w:t>□</w:t>
                  </w:r>
                  <w:permEnd w:id="187835861"/>
                  <w:r w:rsidRPr="0093065E">
                    <w:rPr>
                      <w:rFonts w:ascii="標楷體" w:eastAsia="標楷體" w:hAnsi="標楷體" w:hint="eastAsia"/>
                      <w:sz w:val="28"/>
                      <w:szCs w:val="28"/>
                    </w:rPr>
                    <w:t>大雅區</w:t>
                  </w:r>
                  <w:permStart w:id="1538277098" w:edGrp="everyone"/>
                  <w:r w:rsidRPr="0093065E">
                    <w:rPr>
                      <w:rFonts w:ascii="標楷體" w:eastAsia="標楷體" w:hAnsi="標楷體" w:hint="eastAsia"/>
                      <w:sz w:val="28"/>
                      <w:szCs w:val="28"/>
                    </w:rPr>
                    <w:t>□</w:t>
                  </w:r>
                  <w:permEnd w:id="1538277098"/>
                  <w:proofErr w:type="gramStart"/>
                  <w:r w:rsidRPr="0093065E">
                    <w:rPr>
                      <w:rFonts w:ascii="標楷體" w:eastAsia="標楷體" w:hAnsi="標楷體" w:hint="eastAsia"/>
                      <w:sz w:val="28"/>
                      <w:szCs w:val="28"/>
                    </w:rPr>
                    <w:t>神岡區</w:t>
                  </w:r>
                  <w:proofErr w:type="gramEnd"/>
                </w:p>
              </w:tc>
            </w:tr>
            <w:tr w:rsidR="0093065E" w:rsidRPr="0093065E" w14:paraId="5D14A3A6" w14:textId="77777777" w:rsidTr="00256647">
              <w:tc>
                <w:tcPr>
                  <w:tcW w:w="1129" w:type="dxa"/>
                </w:tcPr>
                <w:p w14:paraId="15AAEE22"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山2</w:t>
                  </w:r>
                </w:p>
              </w:tc>
              <w:tc>
                <w:tcPr>
                  <w:tcW w:w="6316" w:type="dxa"/>
                </w:tcPr>
                <w:p w14:paraId="597E4B1E" w14:textId="77777777" w:rsidR="00A65649" w:rsidRPr="0093065E" w:rsidRDefault="00A65649" w:rsidP="00A65649">
                  <w:pPr>
                    <w:rPr>
                      <w:rFonts w:ascii="標楷體" w:eastAsia="標楷體" w:hAnsi="標楷體"/>
                      <w:sz w:val="28"/>
                      <w:szCs w:val="28"/>
                    </w:rPr>
                  </w:pPr>
                  <w:permStart w:id="2001685094" w:edGrp="everyone"/>
                  <w:r w:rsidRPr="0093065E">
                    <w:rPr>
                      <w:rFonts w:ascii="標楷體" w:eastAsia="標楷體" w:hAnsi="標楷體" w:hint="eastAsia"/>
                      <w:sz w:val="28"/>
                      <w:szCs w:val="28"/>
                    </w:rPr>
                    <w:t>□</w:t>
                  </w:r>
                  <w:permEnd w:id="2001685094"/>
                  <w:r w:rsidRPr="0093065E">
                    <w:rPr>
                      <w:rFonts w:ascii="標楷體" w:eastAsia="標楷體" w:hAnsi="標楷體" w:hint="eastAsia"/>
                      <w:sz w:val="28"/>
                      <w:szCs w:val="28"/>
                    </w:rPr>
                    <w:t>后里區</w:t>
                  </w:r>
                  <w:permStart w:id="1072523682" w:edGrp="everyone"/>
                  <w:r w:rsidRPr="0093065E">
                    <w:rPr>
                      <w:rFonts w:ascii="標楷體" w:eastAsia="標楷體" w:hAnsi="標楷體" w:hint="eastAsia"/>
                      <w:sz w:val="28"/>
                      <w:szCs w:val="28"/>
                    </w:rPr>
                    <w:t>□</w:t>
                  </w:r>
                  <w:permEnd w:id="1072523682"/>
                  <w:r w:rsidRPr="0093065E">
                    <w:rPr>
                      <w:rFonts w:ascii="標楷體" w:eastAsia="標楷體" w:hAnsi="標楷體" w:hint="eastAsia"/>
                      <w:sz w:val="28"/>
                      <w:szCs w:val="28"/>
                    </w:rPr>
                    <w:t>新社區</w:t>
                  </w:r>
                  <w:permStart w:id="533206938" w:edGrp="everyone"/>
                  <w:r w:rsidRPr="0093065E">
                    <w:rPr>
                      <w:rFonts w:ascii="標楷體" w:eastAsia="標楷體" w:hAnsi="標楷體" w:hint="eastAsia"/>
                      <w:sz w:val="28"/>
                      <w:szCs w:val="28"/>
                    </w:rPr>
                    <w:t>□</w:t>
                  </w:r>
                  <w:permEnd w:id="533206938"/>
                  <w:r w:rsidRPr="0093065E">
                    <w:rPr>
                      <w:rFonts w:ascii="標楷體" w:eastAsia="標楷體" w:hAnsi="標楷體" w:hint="eastAsia"/>
                      <w:sz w:val="28"/>
                      <w:szCs w:val="28"/>
                    </w:rPr>
                    <w:t>東勢區</w:t>
                  </w:r>
                  <w:permStart w:id="322764946" w:edGrp="everyone"/>
                  <w:r w:rsidRPr="0093065E">
                    <w:rPr>
                      <w:rFonts w:ascii="標楷體" w:eastAsia="標楷體" w:hAnsi="標楷體" w:hint="eastAsia"/>
                      <w:sz w:val="28"/>
                      <w:szCs w:val="28"/>
                    </w:rPr>
                    <w:t>□</w:t>
                  </w:r>
                  <w:permEnd w:id="322764946"/>
                  <w:r w:rsidRPr="0093065E">
                    <w:rPr>
                      <w:rFonts w:ascii="標楷體" w:eastAsia="標楷體" w:hAnsi="標楷體" w:hint="eastAsia"/>
                      <w:sz w:val="28"/>
                      <w:szCs w:val="28"/>
                    </w:rPr>
                    <w:t>石岡區</w:t>
                  </w:r>
                  <w:permStart w:id="2037135269" w:edGrp="everyone"/>
                  <w:r w:rsidRPr="0093065E">
                    <w:rPr>
                      <w:rFonts w:ascii="標楷體" w:eastAsia="標楷體" w:hAnsi="標楷體" w:hint="eastAsia"/>
                      <w:sz w:val="28"/>
                      <w:szCs w:val="28"/>
                    </w:rPr>
                    <w:t>□</w:t>
                  </w:r>
                  <w:permEnd w:id="2037135269"/>
                  <w:r w:rsidRPr="0093065E">
                    <w:rPr>
                      <w:rFonts w:ascii="標楷體" w:eastAsia="標楷體" w:hAnsi="標楷體" w:hint="eastAsia"/>
                      <w:sz w:val="28"/>
                      <w:szCs w:val="28"/>
                    </w:rPr>
                    <w:t>和平區</w:t>
                  </w:r>
                </w:p>
              </w:tc>
            </w:tr>
            <w:tr w:rsidR="0093065E" w:rsidRPr="0093065E" w14:paraId="374CAA88" w14:textId="77777777" w:rsidTr="00256647">
              <w:tc>
                <w:tcPr>
                  <w:tcW w:w="1129" w:type="dxa"/>
                </w:tcPr>
                <w:p w14:paraId="7BD70AC4"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海1</w:t>
                  </w:r>
                </w:p>
              </w:tc>
              <w:tc>
                <w:tcPr>
                  <w:tcW w:w="6316" w:type="dxa"/>
                </w:tcPr>
                <w:p w14:paraId="03C4FDE3" w14:textId="77777777" w:rsidR="00A65649" w:rsidRPr="0093065E" w:rsidRDefault="00A65649" w:rsidP="00A65649">
                  <w:pPr>
                    <w:rPr>
                      <w:rFonts w:ascii="標楷體" w:eastAsia="標楷體" w:hAnsi="標楷體"/>
                      <w:sz w:val="28"/>
                      <w:szCs w:val="28"/>
                    </w:rPr>
                  </w:pPr>
                  <w:permStart w:id="937362533" w:edGrp="everyone"/>
                  <w:r w:rsidRPr="0093065E">
                    <w:rPr>
                      <w:rFonts w:ascii="標楷體" w:eastAsia="標楷體" w:hAnsi="標楷體" w:hint="eastAsia"/>
                      <w:sz w:val="28"/>
                      <w:szCs w:val="28"/>
                    </w:rPr>
                    <w:t>□</w:t>
                  </w:r>
                  <w:permEnd w:id="937362533"/>
                  <w:r w:rsidRPr="0093065E">
                    <w:rPr>
                      <w:rFonts w:ascii="標楷體" w:eastAsia="標楷體" w:hAnsi="標楷體" w:hint="eastAsia"/>
                      <w:sz w:val="28"/>
                      <w:szCs w:val="28"/>
                    </w:rPr>
                    <w:t>大甲區</w:t>
                  </w:r>
                  <w:permStart w:id="1638020832" w:edGrp="everyone"/>
                  <w:r w:rsidRPr="0093065E">
                    <w:rPr>
                      <w:rFonts w:ascii="標楷體" w:eastAsia="標楷體" w:hAnsi="標楷體" w:hint="eastAsia"/>
                      <w:sz w:val="28"/>
                      <w:szCs w:val="28"/>
                    </w:rPr>
                    <w:t>□</w:t>
                  </w:r>
                  <w:permEnd w:id="1638020832"/>
                  <w:r w:rsidRPr="0093065E">
                    <w:rPr>
                      <w:rFonts w:ascii="標楷體" w:eastAsia="標楷體" w:hAnsi="標楷體" w:hint="eastAsia"/>
                      <w:sz w:val="28"/>
                      <w:szCs w:val="28"/>
                    </w:rPr>
                    <w:t>大安區</w:t>
                  </w:r>
                  <w:permStart w:id="751588331" w:edGrp="everyone"/>
                  <w:r w:rsidRPr="0093065E">
                    <w:rPr>
                      <w:rFonts w:ascii="標楷體" w:eastAsia="標楷體" w:hAnsi="標楷體" w:hint="eastAsia"/>
                      <w:sz w:val="28"/>
                      <w:szCs w:val="28"/>
                    </w:rPr>
                    <w:t>□</w:t>
                  </w:r>
                  <w:permEnd w:id="751588331"/>
                  <w:r w:rsidRPr="0093065E">
                    <w:rPr>
                      <w:rFonts w:ascii="標楷體" w:eastAsia="標楷體" w:hAnsi="標楷體" w:hint="eastAsia"/>
                      <w:sz w:val="28"/>
                      <w:szCs w:val="28"/>
                    </w:rPr>
                    <w:t>外埔區</w:t>
                  </w:r>
                </w:p>
              </w:tc>
            </w:tr>
            <w:tr w:rsidR="0093065E" w:rsidRPr="0093065E" w14:paraId="6133C242" w14:textId="77777777" w:rsidTr="00256647">
              <w:tc>
                <w:tcPr>
                  <w:tcW w:w="1129" w:type="dxa"/>
                </w:tcPr>
                <w:p w14:paraId="1336FEAC"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海2</w:t>
                  </w:r>
                </w:p>
              </w:tc>
              <w:tc>
                <w:tcPr>
                  <w:tcW w:w="6316" w:type="dxa"/>
                </w:tcPr>
                <w:p w14:paraId="3FD4C91A" w14:textId="77777777" w:rsidR="00A65649" w:rsidRPr="0093065E" w:rsidRDefault="00A65649" w:rsidP="00A65649">
                  <w:pPr>
                    <w:rPr>
                      <w:rFonts w:ascii="標楷體" w:eastAsia="標楷體" w:hAnsi="標楷體"/>
                      <w:sz w:val="28"/>
                      <w:szCs w:val="28"/>
                    </w:rPr>
                  </w:pPr>
                  <w:permStart w:id="552685130" w:edGrp="everyone"/>
                  <w:r w:rsidRPr="0093065E">
                    <w:rPr>
                      <w:rFonts w:ascii="標楷體" w:eastAsia="標楷體" w:hAnsi="標楷體" w:hint="eastAsia"/>
                      <w:sz w:val="28"/>
                      <w:szCs w:val="28"/>
                    </w:rPr>
                    <w:t>□</w:t>
                  </w:r>
                  <w:permEnd w:id="552685130"/>
                  <w:r w:rsidRPr="0093065E">
                    <w:rPr>
                      <w:rFonts w:ascii="標楷體" w:eastAsia="標楷體" w:hAnsi="標楷體" w:hint="eastAsia"/>
                      <w:sz w:val="28"/>
                      <w:szCs w:val="28"/>
                    </w:rPr>
                    <w:t>沙鹿區</w:t>
                  </w:r>
                  <w:permStart w:id="233336018" w:edGrp="everyone"/>
                  <w:r w:rsidRPr="0093065E">
                    <w:rPr>
                      <w:rFonts w:ascii="標楷體" w:eastAsia="標楷體" w:hAnsi="標楷體" w:hint="eastAsia"/>
                      <w:sz w:val="28"/>
                      <w:szCs w:val="28"/>
                    </w:rPr>
                    <w:t>□</w:t>
                  </w:r>
                  <w:permEnd w:id="233336018"/>
                  <w:r w:rsidRPr="0093065E">
                    <w:rPr>
                      <w:rFonts w:ascii="標楷體" w:eastAsia="標楷體" w:hAnsi="標楷體" w:hint="eastAsia"/>
                      <w:sz w:val="28"/>
                      <w:szCs w:val="28"/>
                    </w:rPr>
                    <w:t>清水區</w:t>
                  </w:r>
                  <w:permStart w:id="1661479036" w:edGrp="everyone"/>
                  <w:r w:rsidRPr="0093065E">
                    <w:rPr>
                      <w:rFonts w:ascii="標楷體" w:eastAsia="標楷體" w:hAnsi="標楷體" w:hint="eastAsia"/>
                      <w:sz w:val="28"/>
                      <w:szCs w:val="28"/>
                    </w:rPr>
                    <w:t>□</w:t>
                  </w:r>
                  <w:permEnd w:id="1661479036"/>
                  <w:r w:rsidRPr="0093065E">
                    <w:rPr>
                      <w:rFonts w:ascii="標楷體" w:eastAsia="標楷體" w:hAnsi="標楷體" w:hint="eastAsia"/>
                      <w:sz w:val="28"/>
                      <w:szCs w:val="28"/>
                    </w:rPr>
                    <w:t>梧棲區</w:t>
                  </w:r>
                  <w:permStart w:id="1195705805" w:edGrp="everyone"/>
                  <w:r w:rsidRPr="0093065E">
                    <w:rPr>
                      <w:rFonts w:ascii="標楷體" w:eastAsia="標楷體" w:hAnsi="標楷體" w:hint="eastAsia"/>
                      <w:sz w:val="28"/>
                      <w:szCs w:val="28"/>
                    </w:rPr>
                    <w:t>□</w:t>
                  </w:r>
                  <w:permEnd w:id="1195705805"/>
                  <w:r w:rsidRPr="0093065E">
                    <w:rPr>
                      <w:rFonts w:ascii="標楷體" w:eastAsia="標楷體" w:hAnsi="標楷體" w:hint="eastAsia"/>
                      <w:sz w:val="28"/>
                      <w:szCs w:val="28"/>
                    </w:rPr>
                    <w:t>龍井區</w:t>
                  </w:r>
                  <w:permStart w:id="1806921244" w:edGrp="everyone"/>
                  <w:r w:rsidRPr="0093065E">
                    <w:rPr>
                      <w:rFonts w:ascii="標楷體" w:eastAsia="標楷體" w:hAnsi="標楷體" w:hint="eastAsia"/>
                      <w:sz w:val="28"/>
                      <w:szCs w:val="28"/>
                    </w:rPr>
                    <w:t>□</w:t>
                  </w:r>
                  <w:permEnd w:id="1806921244"/>
                  <w:r w:rsidRPr="0093065E">
                    <w:rPr>
                      <w:rFonts w:ascii="標楷體" w:eastAsia="標楷體" w:hAnsi="標楷體" w:hint="eastAsia"/>
                      <w:sz w:val="28"/>
                      <w:szCs w:val="28"/>
                    </w:rPr>
                    <w:t>大肚區</w:t>
                  </w:r>
                </w:p>
              </w:tc>
            </w:tr>
            <w:tr w:rsidR="0093065E" w:rsidRPr="0093065E" w14:paraId="08A7A38E" w14:textId="77777777" w:rsidTr="00256647">
              <w:tc>
                <w:tcPr>
                  <w:tcW w:w="1129" w:type="dxa"/>
                </w:tcPr>
                <w:p w14:paraId="19B059B0"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屯區</w:t>
                  </w:r>
                </w:p>
              </w:tc>
              <w:tc>
                <w:tcPr>
                  <w:tcW w:w="6316" w:type="dxa"/>
                </w:tcPr>
                <w:p w14:paraId="1D6D6425" w14:textId="77777777" w:rsidR="00A65649" w:rsidRPr="0093065E" w:rsidRDefault="00A65649" w:rsidP="00A65649">
                  <w:pPr>
                    <w:rPr>
                      <w:rFonts w:ascii="標楷體" w:eastAsia="標楷體" w:hAnsi="標楷體"/>
                      <w:sz w:val="28"/>
                      <w:szCs w:val="28"/>
                    </w:rPr>
                  </w:pPr>
                  <w:permStart w:id="1890807297" w:edGrp="everyone"/>
                  <w:r w:rsidRPr="0093065E">
                    <w:rPr>
                      <w:rFonts w:ascii="標楷體" w:eastAsia="標楷體" w:hAnsi="標楷體" w:hint="eastAsia"/>
                      <w:sz w:val="28"/>
                      <w:szCs w:val="28"/>
                    </w:rPr>
                    <w:t>□</w:t>
                  </w:r>
                  <w:permEnd w:id="1890807297"/>
                  <w:r w:rsidRPr="0093065E">
                    <w:rPr>
                      <w:rFonts w:ascii="標楷體" w:eastAsia="標楷體" w:hAnsi="標楷體" w:hint="eastAsia"/>
                      <w:sz w:val="28"/>
                      <w:szCs w:val="28"/>
                    </w:rPr>
                    <w:t>烏日區</w:t>
                  </w:r>
                  <w:permStart w:id="1317624899" w:edGrp="everyone"/>
                  <w:r w:rsidRPr="0093065E">
                    <w:rPr>
                      <w:rFonts w:ascii="標楷體" w:eastAsia="標楷體" w:hAnsi="標楷體" w:hint="eastAsia"/>
                      <w:sz w:val="28"/>
                      <w:szCs w:val="28"/>
                    </w:rPr>
                    <w:t>□</w:t>
                  </w:r>
                  <w:permEnd w:id="1317624899"/>
                  <w:r w:rsidRPr="0093065E">
                    <w:rPr>
                      <w:rFonts w:ascii="標楷體" w:eastAsia="標楷體" w:hAnsi="標楷體" w:hint="eastAsia"/>
                      <w:sz w:val="28"/>
                      <w:szCs w:val="28"/>
                    </w:rPr>
                    <w:t>太平區</w:t>
                  </w:r>
                  <w:permStart w:id="846402895" w:edGrp="everyone"/>
                  <w:r w:rsidRPr="0093065E">
                    <w:rPr>
                      <w:rFonts w:ascii="標楷體" w:eastAsia="標楷體" w:hAnsi="標楷體" w:hint="eastAsia"/>
                      <w:sz w:val="28"/>
                      <w:szCs w:val="28"/>
                    </w:rPr>
                    <w:t>□</w:t>
                  </w:r>
                  <w:permEnd w:id="846402895"/>
                  <w:r w:rsidRPr="0093065E">
                    <w:rPr>
                      <w:rFonts w:ascii="標楷體" w:eastAsia="標楷體" w:hAnsi="標楷體" w:hint="eastAsia"/>
                      <w:sz w:val="28"/>
                      <w:szCs w:val="28"/>
                    </w:rPr>
                    <w:t>霧峰區</w:t>
                  </w:r>
                  <w:permStart w:id="1245714665" w:edGrp="everyone"/>
                  <w:r w:rsidRPr="0093065E">
                    <w:rPr>
                      <w:rFonts w:ascii="標楷體" w:eastAsia="標楷體" w:hAnsi="標楷體" w:hint="eastAsia"/>
                      <w:sz w:val="28"/>
                      <w:szCs w:val="28"/>
                    </w:rPr>
                    <w:t>□</w:t>
                  </w:r>
                  <w:permEnd w:id="1245714665"/>
                  <w:r w:rsidRPr="0093065E">
                    <w:rPr>
                      <w:rFonts w:ascii="標楷體" w:eastAsia="標楷體" w:hAnsi="標楷體" w:hint="eastAsia"/>
                      <w:sz w:val="28"/>
                      <w:szCs w:val="28"/>
                    </w:rPr>
                    <w:t>大里區</w:t>
                  </w:r>
                </w:p>
              </w:tc>
            </w:tr>
            <w:tr w:rsidR="0093065E" w:rsidRPr="0093065E" w14:paraId="64193F34" w14:textId="77777777" w:rsidTr="00256647">
              <w:tc>
                <w:tcPr>
                  <w:tcW w:w="1129" w:type="dxa"/>
                </w:tcPr>
                <w:p w14:paraId="223A3656"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城中1</w:t>
                  </w:r>
                </w:p>
              </w:tc>
              <w:tc>
                <w:tcPr>
                  <w:tcW w:w="6316" w:type="dxa"/>
                </w:tcPr>
                <w:p w14:paraId="2E433A1D" w14:textId="77777777" w:rsidR="00A65649" w:rsidRPr="0093065E" w:rsidRDefault="00A65649" w:rsidP="00A65649">
                  <w:pPr>
                    <w:rPr>
                      <w:rFonts w:ascii="標楷體" w:eastAsia="標楷體" w:hAnsi="標楷體"/>
                      <w:sz w:val="28"/>
                      <w:szCs w:val="28"/>
                    </w:rPr>
                  </w:pPr>
                  <w:permStart w:id="698368221" w:edGrp="everyone"/>
                  <w:r w:rsidRPr="0093065E">
                    <w:rPr>
                      <w:rFonts w:ascii="標楷體" w:eastAsia="標楷體" w:hAnsi="標楷體" w:hint="eastAsia"/>
                      <w:sz w:val="28"/>
                      <w:szCs w:val="28"/>
                    </w:rPr>
                    <w:t>□</w:t>
                  </w:r>
                  <w:permEnd w:id="698368221"/>
                  <w:r w:rsidRPr="0093065E">
                    <w:rPr>
                      <w:rFonts w:ascii="標楷體" w:eastAsia="標楷體" w:hAnsi="標楷體" w:hint="eastAsia"/>
                      <w:sz w:val="28"/>
                      <w:szCs w:val="28"/>
                    </w:rPr>
                    <w:t>西屯區</w:t>
                  </w:r>
                  <w:permStart w:id="1470373147" w:edGrp="everyone"/>
                  <w:r w:rsidRPr="0093065E">
                    <w:rPr>
                      <w:rFonts w:ascii="標楷體" w:eastAsia="標楷體" w:hAnsi="標楷體" w:hint="eastAsia"/>
                      <w:sz w:val="28"/>
                      <w:szCs w:val="28"/>
                    </w:rPr>
                    <w:t>□</w:t>
                  </w:r>
                  <w:permEnd w:id="1470373147"/>
                  <w:r w:rsidRPr="0093065E">
                    <w:rPr>
                      <w:rFonts w:ascii="標楷體" w:eastAsia="標楷體" w:hAnsi="標楷體" w:hint="eastAsia"/>
                      <w:sz w:val="28"/>
                      <w:szCs w:val="28"/>
                    </w:rPr>
                    <w:t>南屯區</w:t>
                  </w:r>
                  <w:permStart w:id="1250458964" w:edGrp="everyone"/>
                  <w:r w:rsidRPr="0093065E">
                    <w:rPr>
                      <w:rFonts w:ascii="標楷體" w:eastAsia="標楷體" w:hAnsi="標楷體" w:hint="eastAsia"/>
                      <w:sz w:val="28"/>
                      <w:szCs w:val="28"/>
                    </w:rPr>
                    <w:t>□</w:t>
                  </w:r>
                  <w:permEnd w:id="1250458964"/>
                  <w:r w:rsidRPr="0093065E">
                    <w:rPr>
                      <w:rFonts w:ascii="標楷體" w:eastAsia="標楷體" w:hAnsi="標楷體" w:hint="eastAsia"/>
                      <w:sz w:val="28"/>
                      <w:szCs w:val="28"/>
                    </w:rPr>
                    <w:t>北屯區</w:t>
                  </w:r>
                </w:p>
              </w:tc>
            </w:tr>
            <w:tr w:rsidR="0093065E" w:rsidRPr="0093065E" w14:paraId="7FA4F37B" w14:textId="77777777" w:rsidTr="00256647">
              <w:tc>
                <w:tcPr>
                  <w:tcW w:w="1129" w:type="dxa"/>
                </w:tcPr>
                <w:p w14:paraId="379A9179"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城中2</w:t>
                  </w:r>
                </w:p>
              </w:tc>
              <w:tc>
                <w:tcPr>
                  <w:tcW w:w="6316" w:type="dxa"/>
                </w:tcPr>
                <w:p w14:paraId="3FCB91CB" w14:textId="77777777" w:rsidR="00A65649" w:rsidRPr="0093065E" w:rsidRDefault="00A65649" w:rsidP="00A65649">
                  <w:pPr>
                    <w:rPr>
                      <w:rFonts w:ascii="標楷體" w:eastAsia="標楷體" w:hAnsi="標楷體"/>
                      <w:sz w:val="28"/>
                      <w:szCs w:val="28"/>
                    </w:rPr>
                  </w:pPr>
                  <w:permStart w:id="952894985" w:edGrp="everyone"/>
                  <w:r w:rsidRPr="0093065E">
                    <w:rPr>
                      <w:rFonts w:ascii="標楷體" w:eastAsia="標楷體" w:hAnsi="標楷體" w:hint="eastAsia"/>
                      <w:sz w:val="28"/>
                      <w:szCs w:val="28"/>
                    </w:rPr>
                    <w:t>□</w:t>
                  </w:r>
                  <w:permEnd w:id="952894985"/>
                  <w:r w:rsidRPr="0093065E">
                    <w:rPr>
                      <w:rFonts w:ascii="標楷體" w:eastAsia="標楷體" w:hAnsi="標楷體" w:hint="eastAsia"/>
                      <w:sz w:val="28"/>
                      <w:szCs w:val="28"/>
                    </w:rPr>
                    <w:t>北區</w:t>
                  </w:r>
                  <w:permStart w:id="267524841" w:edGrp="everyone"/>
                  <w:r w:rsidRPr="0093065E">
                    <w:rPr>
                      <w:rFonts w:ascii="標楷體" w:eastAsia="標楷體" w:hAnsi="標楷體" w:hint="eastAsia"/>
                      <w:sz w:val="28"/>
                      <w:szCs w:val="28"/>
                    </w:rPr>
                    <w:t>□</w:t>
                  </w:r>
                  <w:permEnd w:id="267524841"/>
                  <w:r w:rsidRPr="0093065E">
                    <w:rPr>
                      <w:rFonts w:ascii="標楷體" w:eastAsia="標楷體" w:hAnsi="標楷體" w:hint="eastAsia"/>
                      <w:sz w:val="28"/>
                      <w:szCs w:val="28"/>
                    </w:rPr>
                    <w:t>中區</w:t>
                  </w:r>
                  <w:permStart w:id="327314442" w:edGrp="everyone"/>
                  <w:r w:rsidRPr="0093065E">
                    <w:rPr>
                      <w:rFonts w:ascii="標楷體" w:eastAsia="標楷體" w:hAnsi="標楷體" w:hint="eastAsia"/>
                      <w:sz w:val="28"/>
                      <w:szCs w:val="28"/>
                    </w:rPr>
                    <w:t>□</w:t>
                  </w:r>
                  <w:permEnd w:id="327314442"/>
                  <w:r w:rsidRPr="0093065E">
                    <w:rPr>
                      <w:rFonts w:ascii="標楷體" w:eastAsia="標楷體" w:hAnsi="標楷體" w:hint="eastAsia"/>
                      <w:sz w:val="28"/>
                      <w:szCs w:val="28"/>
                    </w:rPr>
                    <w:t>西區</w:t>
                  </w:r>
                  <w:permStart w:id="47916994" w:edGrp="everyone"/>
                  <w:r w:rsidRPr="0093065E">
                    <w:rPr>
                      <w:rFonts w:ascii="標楷體" w:eastAsia="標楷體" w:hAnsi="標楷體" w:hint="eastAsia"/>
                      <w:sz w:val="28"/>
                      <w:szCs w:val="28"/>
                    </w:rPr>
                    <w:t>□</w:t>
                  </w:r>
                  <w:permEnd w:id="47916994"/>
                  <w:r w:rsidRPr="0093065E">
                    <w:rPr>
                      <w:rFonts w:ascii="標楷體" w:eastAsia="標楷體" w:hAnsi="標楷體" w:hint="eastAsia"/>
                      <w:sz w:val="28"/>
                      <w:szCs w:val="28"/>
                    </w:rPr>
                    <w:t>東區</w:t>
                  </w:r>
                  <w:permStart w:id="1896102438" w:edGrp="everyone"/>
                  <w:r w:rsidRPr="0093065E">
                    <w:rPr>
                      <w:rFonts w:ascii="標楷體" w:eastAsia="標楷體" w:hAnsi="標楷體" w:hint="eastAsia"/>
                      <w:sz w:val="28"/>
                      <w:szCs w:val="28"/>
                    </w:rPr>
                    <w:t>□</w:t>
                  </w:r>
                  <w:permEnd w:id="1896102438"/>
                  <w:r w:rsidRPr="0093065E">
                    <w:rPr>
                      <w:rFonts w:ascii="標楷體" w:eastAsia="標楷體" w:hAnsi="標楷體" w:hint="eastAsia"/>
                      <w:sz w:val="28"/>
                      <w:szCs w:val="28"/>
                    </w:rPr>
                    <w:t>南區</w:t>
                  </w:r>
                </w:p>
              </w:tc>
            </w:tr>
          </w:tbl>
          <w:p w14:paraId="761DB49C" w14:textId="77777777" w:rsidR="00A65649" w:rsidRPr="0093065E" w:rsidRDefault="00A65649" w:rsidP="00A65649">
            <w:pPr>
              <w:pStyle w:val="a4"/>
              <w:numPr>
                <w:ilvl w:val="0"/>
                <w:numId w:val="33"/>
              </w:numPr>
              <w:suppressAutoHyphens w:val="0"/>
              <w:autoSpaceDN/>
              <w:spacing w:line="500" w:lineRule="exact"/>
              <w:ind w:left="1134" w:hanging="567"/>
              <w:jc w:val="both"/>
              <w:textAlignment w:val="auto"/>
              <w:rPr>
                <w:rFonts w:ascii="標楷體" w:eastAsia="標楷體" w:hAnsi="標楷體"/>
                <w:sz w:val="28"/>
                <w:szCs w:val="28"/>
              </w:rPr>
            </w:pPr>
            <w:r w:rsidRPr="0093065E">
              <w:rPr>
                <w:rFonts w:ascii="標楷體" w:eastAsia="標楷體" w:hAnsi="標楷體" w:hint="eastAsia"/>
                <w:sz w:val="28"/>
                <w:szCs w:val="28"/>
              </w:rPr>
              <w:t>次服務區(由甲方視該區量能進行輪派或乙方自行開發案)</w:t>
            </w:r>
          </w:p>
          <w:tbl>
            <w:tblPr>
              <w:tblStyle w:val="afb"/>
              <w:tblW w:w="0" w:type="auto"/>
              <w:tblInd w:w="851" w:type="dxa"/>
              <w:tblLook w:val="04A0" w:firstRow="1" w:lastRow="0" w:firstColumn="1" w:lastColumn="0" w:noHBand="0" w:noVBand="1"/>
            </w:tblPr>
            <w:tblGrid>
              <w:gridCol w:w="1129"/>
              <w:gridCol w:w="6316"/>
            </w:tblGrid>
            <w:tr w:rsidR="0093065E" w:rsidRPr="0093065E" w14:paraId="0D728151" w14:textId="77777777" w:rsidTr="00256647">
              <w:tc>
                <w:tcPr>
                  <w:tcW w:w="1129" w:type="dxa"/>
                </w:tcPr>
                <w:p w14:paraId="6CA6B97C"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山1</w:t>
                  </w:r>
                </w:p>
              </w:tc>
              <w:tc>
                <w:tcPr>
                  <w:tcW w:w="6316" w:type="dxa"/>
                </w:tcPr>
                <w:p w14:paraId="5326AAC7" w14:textId="77777777" w:rsidR="00A65649" w:rsidRPr="0093065E" w:rsidRDefault="00A65649" w:rsidP="00A65649">
                  <w:pPr>
                    <w:rPr>
                      <w:rFonts w:ascii="標楷體" w:eastAsia="標楷體" w:hAnsi="標楷體"/>
                      <w:sz w:val="28"/>
                      <w:szCs w:val="28"/>
                    </w:rPr>
                  </w:pPr>
                  <w:permStart w:id="543124571" w:edGrp="everyone"/>
                  <w:r w:rsidRPr="0093065E">
                    <w:rPr>
                      <w:rFonts w:ascii="標楷體" w:eastAsia="標楷體" w:hAnsi="標楷體" w:hint="eastAsia"/>
                      <w:sz w:val="28"/>
                      <w:szCs w:val="28"/>
                    </w:rPr>
                    <w:t>□</w:t>
                  </w:r>
                  <w:permEnd w:id="543124571"/>
                  <w:r w:rsidRPr="0093065E">
                    <w:rPr>
                      <w:rFonts w:ascii="標楷體" w:eastAsia="標楷體" w:hAnsi="標楷體" w:hint="eastAsia"/>
                      <w:sz w:val="28"/>
                      <w:szCs w:val="28"/>
                    </w:rPr>
                    <w:t>豐原區</w:t>
                  </w:r>
                  <w:permStart w:id="1607473178" w:edGrp="everyone"/>
                  <w:r w:rsidRPr="0093065E">
                    <w:rPr>
                      <w:rFonts w:ascii="標楷體" w:eastAsia="標楷體" w:hAnsi="標楷體" w:hint="eastAsia"/>
                      <w:sz w:val="28"/>
                      <w:szCs w:val="28"/>
                    </w:rPr>
                    <w:t>□</w:t>
                  </w:r>
                  <w:permEnd w:id="1607473178"/>
                  <w:r w:rsidRPr="0093065E">
                    <w:rPr>
                      <w:rFonts w:ascii="標楷體" w:eastAsia="標楷體" w:hAnsi="標楷體" w:hint="eastAsia"/>
                      <w:sz w:val="28"/>
                      <w:szCs w:val="28"/>
                    </w:rPr>
                    <w:t>潭子區</w:t>
                  </w:r>
                  <w:permStart w:id="1301637225" w:edGrp="everyone"/>
                  <w:r w:rsidRPr="0093065E">
                    <w:rPr>
                      <w:rFonts w:ascii="標楷體" w:eastAsia="標楷體" w:hAnsi="標楷體" w:hint="eastAsia"/>
                      <w:sz w:val="28"/>
                      <w:szCs w:val="28"/>
                    </w:rPr>
                    <w:t>□</w:t>
                  </w:r>
                  <w:permEnd w:id="1301637225"/>
                  <w:r w:rsidRPr="0093065E">
                    <w:rPr>
                      <w:rFonts w:ascii="標楷體" w:eastAsia="標楷體" w:hAnsi="標楷體" w:hint="eastAsia"/>
                      <w:sz w:val="28"/>
                      <w:szCs w:val="28"/>
                    </w:rPr>
                    <w:t>大雅區</w:t>
                  </w:r>
                  <w:permStart w:id="897585060" w:edGrp="everyone"/>
                  <w:r w:rsidRPr="0093065E">
                    <w:rPr>
                      <w:rFonts w:ascii="標楷體" w:eastAsia="標楷體" w:hAnsi="標楷體" w:hint="eastAsia"/>
                      <w:sz w:val="28"/>
                      <w:szCs w:val="28"/>
                    </w:rPr>
                    <w:t>□</w:t>
                  </w:r>
                  <w:permEnd w:id="897585060"/>
                  <w:proofErr w:type="gramStart"/>
                  <w:r w:rsidRPr="0093065E">
                    <w:rPr>
                      <w:rFonts w:ascii="標楷體" w:eastAsia="標楷體" w:hAnsi="標楷體" w:hint="eastAsia"/>
                      <w:sz w:val="28"/>
                      <w:szCs w:val="28"/>
                    </w:rPr>
                    <w:t>神岡區</w:t>
                  </w:r>
                  <w:proofErr w:type="gramEnd"/>
                </w:p>
              </w:tc>
            </w:tr>
            <w:tr w:rsidR="0093065E" w:rsidRPr="0093065E" w14:paraId="29CA2640" w14:textId="77777777" w:rsidTr="00256647">
              <w:tc>
                <w:tcPr>
                  <w:tcW w:w="1129" w:type="dxa"/>
                </w:tcPr>
                <w:p w14:paraId="7CD7BEEA"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山2</w:t>
                  </w:r>
                </w:p>
              </w:tc>
              <w:tc>
                <w:tcPr>
                  <w:tcW w:w="6316" w:type="dxa"/>
                </w:tcPr>
                <w:p w14:paraId="7BC40393" w14:textId="77777777" w:rsidR="00A65649" w:rsidRPr="0093065E" w:rsidRDefault="00A65649" w:rsidP="00A65649">
                  <w:pPr>
                    <w:rPr>
                      <w:rFonts w:ascii="標楷體" w:eastAsia="標楷體" w:hAnsi="標楷體"/>
                      <w:sz w:val="28"/>
                      <w:szCs w:val="28"/>
                    </w:rPr>
                  </w:pPr>
                  <w:permStart w:id="1256072689" w:edGrp="everyone"/>
                  <w:r w:rsidRPr="0093065E">
                    <w:rPr>
                      <w:rFonts w:ascii="標楷體" w:eastAsia="標楷體" w:hAnsi="標楷體" w:hint="eastAsia"/>
                      <w:sz w:val="28"/>
                      <w:szCs w:val="28"/>
                    </w:rPr>
                    <w:t>□</w:t>
                  </w:r>
                  <w:permEnd w:id="1256072689"/>
                  <w:r w:rsidRPr="0093065E">
                    <w:rPr>
                      <w:rFonts w:ascii="標楷體" w:eastAsia="標楷體" w:hAnsi="標楷體" w:hint="eastAsia"/>
                      <w:sz w:val="28"/>
                      <w:szCs w:val="28"/>
                    </w:rPr>
                    <w:t>后里區</w:t>
                  </w:r>
                  <w:permStart w:id="1399484218" w:edGrp="everyone"/>
                  <w:r w:rsidRPr="0093065E">
                    <w:rPr>
                      <w:rFonts w:ascii="標楷體" w:eastAsia="標楷體" w:hAnsi="標楷體" w:hint="eastAsia"/>
                      <w:sz w:val="28"/>
                      <w:szCs w:val="28"/>
                    </w:rPr>
                    <w:t>□</w:t>
                  </w:r>
                  <w:permEnd w:id="1399484218"/>
                  <w:r w:rsidRPr="0093065E">
                    <w:rPr>
                      <w:rFonts w:ascii="標楷體" w:eastAsia="標楷體" w:hAnsi="標楷體" w:hint="eastAsia"/>
                      <w:sz w:val="28"/>
                      <w:szCs w:val="28"/>
                    </w:rPr>
                    <w:t>新社區</w:t>
                  </w:r>
                  <w:permStart w:id="631723477" w:edGrp="everyone"/>
                  <w:r w:rsidRPr="0093065E">
                    <w:rPr>
                      <w:rFonts w:ascii="標楷體" w:eastAsia="標楷體" w:hAnsi="標楷體" w:hint="eastAsia"/>
                      <w:sz w:val="28"/>
                      <w:szCs w:val="28"/>
                    </w:rPr>
                    <w:t>□</w:t>
                  </w:r>
                  <w:permEnd w:id="631723477"/>
                  <w:r w:rsidRPr="0093065E">
                    <w:rPr>
                      <w:rFonts w:ascii="標楷體" w:eastAsia="標楷體" w:hAnsi="標楷體" w:hint="eastAsia"/>
                      <w:sz w:val="28"/>
                      <w:szCs w:val="28"/>
                    </w:rPr>
                    <w:t>東勢區</w:t>
                  </w:r>
                  <w:permStart w:id="1713257788" w:edGrp="everyone"/>
                  <w:r w:rsidRPr="0093065E">
                    <w:rPr>
                      <w:rFonts w:ascii="標楷體" w:eastAsia="標楷體" w:hAnsi="標楷體" w:hint="eastAsia"/>
                      <w:sz w:val="28"/>
                      <w:szCs w:val="28"/>
                    </w:rPr>
                    <w:t>□</w:t>
                  </w:r>
                  <w:permEnd w:id="1713257788"/>
                  <w:r w:rsidRPr="0093065E">
                    <w:rPr>
                      <w:rFonts w:ascii="標楷體" w:eastAsia="標楷體" w:hAnsi="標楷體" w:hint="eastAsia"/>
                      <w:sz w:val="28"/>
                      <w:szCs w:val="28"/>
                    </w:rPr>
                    <w:t>石岡區</w:t>
                  </w:r>
                  <w:permStart w:id="1472810554" w:edGrp="everyone"/>
                  <w:r w:rsidRPr="0093065E">
                    <w:rPr>
                      <w:rFonts w:ascii="標楷體" w:eastAsia="標楷體" w:hAnsi="標楷體" w:hint="eastAsia"/>
                      <w:sz w:val="28"/>
                      <w:szCs w:val="28"/>
                    </w:rPr>
                    <w:t>□</w:t>
                  </w:r>
                  <w:permEnd w:id="1472810554"/>
                  <w:r w:rsidRPr="0093065E">
                    <w:rPr>
                      <w:rFonts w:ascii="標楷體" w:eastAsia="標楷體" w:hAnsi="標楷體" w:hint="eastAsia"/>
                      <w:sz w:val="28"/>
                      <w:szCs w:val="28"/>
                    </w:rPr>
                    <w:t>和平區</w:t>
                  </w:r>
                </w:p>
              </w:tc>
            </w:tr>
            <w:tr w:rsidR="0093065E" w:rsidRPr="0093065E" w14:paraId="4B784B33" w14:textId="77777777" w:rsidTr="00256647">
              <w:tc>
                <w:tcPr>
                  <w:tcW w:w="1129" w:type="dxa"/>
                </w:tcPr>
                <w:p w14:paraId="4B2A24DD"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海1</w:t>
                  </w:r>
                </w:p>
              </w:tc>
              <w:tc>
                <w:tcPr>
                  <w:tcW w:w="6316" w:type="dxa"/>
                </w:tcPr>
                <w:p w14:paraId="2AD5144B" w14:textId="77777777" w:rsidR="00A65649" w:rsidRPr="0093065E" w:rsidRDefault="00A65649" w:rsidP="00A65649">
                  <w:pPr>
                    <w:rPr>
                      <w:rFonts w:ascii="標楷體" w:eastAsia="標楷體" w:hAnsi="標楷體"/>
                      <w:sz w:val="28"/>
                      <w:szCs w:val="28"/>
                    </w:rPr>
                  </w:pPr>
                  <w:permStart w:id="640488739" w:edGrp="everyone"/>
                  <w:r w:rsidRPr="0093065E">
                    <w:rPr>
                      <w:rFonts w:ascii="標楷體" w:eastAsia="標楷體" w:hAnsi="標楷體" w:hint="eastAsia"/>
                      <w:sz w:val="28"/>
                      <w:szCs w:val="28"/>
                    </w:rPr>
                    <w:t>□</w:t>
                  </w:r>
                  <w:permEnd w:id="640488739"/>
                  <w:r w:rsidRPr="0093065E">
                    <w:rPr>
                      <w:rFonts w:ascii="標楷體" w:eastAsia="標楷體" w:hAnsi="標楷體" w:hint="eastAsia"/>
                      <w:sz w:val="28"/>
                      <w:szCs w:val="28"/>
                    </w:rPr>
                    <w:t>大甲區</w:t>
                  </w:r>
                  <w:permStart w:id="2144684136" w:edGrp="everyone"/>
                  <w:r w:rsidRPr="0093065E">
                    <w:rPr>
                      <w:rFonts w:ascii="標楷體" w:eastAsia="標楷體" w:hAnsi="標楷體" w:hint="eastAsia"/>
                      <w:sz w:val="28"/>
                      <w:szCs w:val="28"/>
                    </w:rPr>
                    <w:t>□</w:t>
                  </w:r>
                  <w:permEnd w:id="2144684136"/>
                  <w:r w:rsidRPr="0093065E">
                    <w:rPr>
                      <w:rFonts w:ascii="標楷體" w:eastAsia="標楷體" w:hAnsi="標楷體" w:hint="eastAsia"/>
                      <w:sz w:val="28"/>
                      <w:szCs w:val="28"/>
                    </w:rPr>
                    <w:t>大安區</w:t>
                  </w:r>
                  <w:permStart w:id="311056223" w:edGrp="everyone"/>
                  <w:r w:rsidRPr="0093065E">
                    <w:rPr>
                      <w:rFonts w:ascii="標楷體" w:eastAsia="標楷體" w:hAnsi="標楷體" w:hint="eastAsia"/>
                      <w:sz w:val="28"/>
                      <w:szCs w:val="28"/>
                    </w:rPr>
                    <w:t>□</w:t>
                  </w:r>
                  <w:permEnd w:id="311056223"/>
                  <w:r w:rsidRPr="0093065E">
                    <w:rPr>
                      <w:rFonts w:ascii="標楷體" w:eastAsia="標楷體" w:hAnsi="標楷體" w:hint="eastAsia"/>
                      <w:sz w:val="28"/>
                      <w:szCs w:val="28"/>
                    </w:rPr>
                    <w:t>外埔區</w:t>
                  </w:r>
                </w:p>
              </w:tc>
            </w:tr>
            <w:tr w:rsidR="0093065E" w:rsidRPr="0093065E" w14:paraId="369FC80B" w14:textId="77777777" w:rsidTr="00256647">
              <w:tc>
                <w:tcPr>
                  <w:tcW w:w="1129" w:type="dxa"/>
                </w:tcPr>
                <w:p w14:paraId="60E9C814"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海2</w:t>
                  </w:r>
                </w:p>
              </w:tc>
              <w:tc>
                <w:tcPr>
                  <w:tcW w:w="6316" w:type="dxa"/>
                </w:tcPr>
                <w:p w14:paraId="03AD9E55" w14:textId="77777777" w:rsidR="00A65649" w:rsidRPr="0093065E" w:rsidRDefault="00A65649" w:rsidP="00A65649">
                  <w:pPr>
                    <w:rPr>
                      <w:rFonts w:ascii="標楷體" w:eastAsia="標楷體" w:hAnsi="標楷體"/>
                      <w:sz w:val="28"/>
                      <w:szCs w:val="28"/>
                    </w:rPr>
                  </w:pPr>
                  <w:permStart w:id="678848029" w:edGrp="everyone"/>
                  <w:r w:rsidRPr="0093065E">
                    <w:rPr>
                      <w:rFonts w:ascii="標楷體" w:eastAsia="標楷體" w:hAnsi="標楷體" w:hint="eastAsia"/>
                      <w:sz w:val="28"/>
                      <w:szCs w:val="28"/>
                    </w:rPr>
                    <w:t>□</w:t>
                  </w:r>
                  <w:permEnd w:id="678848029"/>
                  <w:r w:rsidRPr="0093065E">
                    <w:rPr>
                      <w:rFonts w:ascii="標楷體" w:eastAsia="標楷體" w:hAnsi="標楷體" w:hint="eastAsia"/>
                      <w:sz w:val="28"/>
                      <w:szCs w:val="28"/>
                    </w:rPr>
                    <w:t>沙鹿區</w:t>
                  </w:r>
                  <w:permStart w:id="2065393563" w:edGrp="everyone"/>
                  <w:r w:rsidRPr="0093065E">
                    <w:rPr>
                      <w:rFonts w:ascii="標楷體" w:eastAsia="標楷體" w:hAnsi="標楷體" w:hint="eastAsia"/>
                      <w:sz w:val="28"/>
                      <w:szCs w:val="28"/>
                    </w:rPr>
                    <w:t>□</w:t>
                  </w:r>
                  <w:permEnd w:id="2065393563"/>
                  <w:r w:rsidRPr="0093065E">
                    <w:rPr>
                      <w:rFonts w:ascii="標楷體" w:eastAsia="標楷體" w:hAnsi="標楷體" w:hint="eastAsia"/>
                      <w:sz w:val="28"/>
                      <w:szCs w:val="28"/>
                    </w:rPr>
                    <w:t>清水區</w:t>
                  </w:r>
                  <w:permStart w:id="1954291082" w:edGrp="everyone"/>
                  <w:r w:rsidRPr="0093065E">
                    <w:rPr>
                      <w:rFonts w:ascii="標楷體" w:eastAsia="標楷體" w:hAnsi="標楷體" w:hint="eastAsia"/>
                      <w:sz w:val="28"/>
                      <w:szCs w:val="28"/>
                    </w:rPr>
                    <w:t>□</w:t>
                  </w:r>
                  <w:permEnd w:id="1954291082"/>
                  <w:r w:rsidRPr="0093065E">
                    <w:rPr>
                      <w:rFonts w:ascii="標楷體" w:eastAsia="標楷體" w:hAnsi="標楷體" w:hint="eastAsia"/>
                      <w:sz w:val="28"/>
                      <w:szCs w:val="28"/>
                    </w:rPr>
                    <w:t>梧棲區</w:t>
                  </w:r>
                  <w:permStart w:id="20122360" w:edGrp="everyone"/>
                  <w:r w:rsidRPr="0093065E">
                    <w:rPr>
                      <w:rFonts w:ascii="標楷體" w:eastAsia="標楷體" w:hAnsi="標楷體" w:hint="eastAsia"/>
                      <w:sz w:val="28"/>
                      <w:szCs w:val="28"/>
                    </w:rPr>
                    <w:t>□</w:t>
                  </w:r>
                  <w:permEnd w:id="20122360"/>
                  <w:r w:rsidRPr="0093065E">
                    <w:rPr>
                      <w:rFonts w:ascii="標楷體" w:eastAsia="標楷體" w:hAnsi="標楷體" w:hint="eastAsia"/>
                      <w:sz w:val="28"/>
                      <w:szCs w:val="28"/>
                    </w:rPr>
                    <w:t>龍井區</w:t>
                  </w:r>
                  <w:permStart w:id="2102472739" w:edGrp="everyone"/>
                  <w:r w:rsidRPr="0093065E">
                    <w:rPr>
                      <w:rFonts w:ascii="標楷體" w:eastAsia="標楷體" w:hAnsi="標楷體" w:hint="eastAsia"/>
                      <w:sz w:val="28"/>
                      <w:szCs w:val="28"/>
                    </w:rPr>
                    <w:t>□</w:t>
                  </w:r>
                  <w:permEnd w:id="2102472739"/>
                  <w:r w:rsidRPr="0093065E">
                    <w:rPr>
                      <w:rFonts w:ascii="標楷體" w:eastAsia="標楷體" w:hAnsi="標楷體" w:hint="eastAsia"/>
                      <w:sz w:val="28"/>
                      <w:szCs w:val="28"/>
                    </w:rPr>
                    <w:t>大肚區</w:t>
                  </w:r>
                </w:p>
              </w:tc>
            </w:tr>
            <w:tr w:rsidR="0093065E" w:rsidRPr="0093065E" w14:paraId="41D4ACA6" w14:textId="77777777" w:rsidTr="00256647">
              <w:tc>
                <w:tcPr>
                  <w:tcW w:w="1129" w:type="dxa"/>
                </w:tcPr>
                <w:p w14:paraId="2ACA2B6F"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屯區</w:t>
                  </w:r>
                </w:p>
              </w:tc>
              <w:tc>
                <w:tcPr>
                  <w:tcW w:w="6316" w:type="dxa"/>
                </w:tcPr>
                <w:p w14:paraId="28F10835" w14:textId="77777777" w:rsidR="00A65649" w:rsidRPr="0093065E" w:rsidRDefault="00A65649" w:rsidP="00A65649">
                  <w:pPr>
                    <w:rPr>
                      <w:rFonts w:ascii="標楷體" w:eastAsia="標楷體" w:hAnsi="標楷體"/>
                      <w:sz w:val="28"/>
                      <w:szCs w:val="28"/>
                    </w:rPr>
                  </w:pPr>
                  <w:permStart w:id="309751505" w:edGrp="everyone"/>
                  <w:r w:rsidRPr="0093065E">
                    <w:rPr>
                      <w:rFonts w:ascii="標楷體" w:eastAsia="標楷體" w:hAnsi="標楷體" w:hint="eastAsia"/>
                      <w:sz w:val="28"/>
                      <w:szCs w:val="28"/>
                    </w:rPr>
                    <w:t>□</w:t>
                  </w:r>
                  <w:permEnd w:id="309751505"/>
                  <w:r w:rsidRPr="0093065E">
                    <w:rPr>
                      <w:rFonts w:ascii="標楷體" w:eastAsia="標楷體" w:hAnsi="標楷體" w:hint="eastAsia"/>
                      <w:sz w:val="28"/>
                      <w:szCs w:val="28"/>
                    </w:rPr>
                    <w:t>烏日區</w:t>
                  </w:r>
                  <w:permStart w:id="715939807" w:edGrp="everyone"/>
                  <w:r w:rsidRPr="0093065E">
                    <w:rPr>
                      <w:rFonts w:ascii="標楷體" w:eastAsia="標楷體" w:hAnsi="標楷體" w:hint="eastAsia"/>
                      <w:sz w:val="28"/>
                      <w:szCs w:val="28"/>
                    </w:rPr>
                    <w:t>□</w:t>
                  </w:r>
                  <w:permEnd w:id="715939807"/>
                  <w:r w:rsidRPr="0093065E">
                    <w:rPr>
                      <w:rFonts w:ascii="標楷體" w:eastAsia="標楷體" w:hAnsi="標楷體" w:hint="eastAsia"/>
                      <w:sz w:val="28"/>
                      <w:szCs w:val="28"/>
                    </w:rPr>
                    <w:t>太平區</w:t>
                  </w:r>
                  <w:permStart w:id="1858948096" w:edGrp="everyone"/>
                  <w:r w:rsidRPr="0093065E">
                    <w:rPr>
                      <w:rFonts w:ascii="標楷體" w:eastAsia="標楷體" w:hAnsi="標楷體" w:hint="eastAsia"/>
                      <w:sz w:val="28"/>
                      <w:szCs w:val="28"/>
                    </w:rPr>
                    <w:t>□</w:t>
                  </w:r>
                  <w:permEnd w:id="1858948096"/>
                  <w:r w:rsidRPr="0093065E">
                    <w:rPr>
                      <w:rFonts w:ascii="標楷體" w:eastAsia="標楷體" w:hAnsi="標楷體" w:hint="eastAsia"/>
                      <w:sz w:val="28"/>
                      <w:szCs w:val="28"/>
                    </w:rPr>
                    <w:t>霧峰區</w:t>
                  </w:r>
                  <w:permStart w:id="80350561" w:edGrp="everyone"/>
                  <w:r w:rsidRPr="0093065E">
                    <w:rPr>
                      <w:rFonts w:ascii="標楷體" w:eastAsia="標楷體" w:hAnsi="標楷體" w:hint="eastAsia"/>
                      <w:sz w:val="28"/>
                      <w:szCs w:val="28"/>
                    </w:rPr>
                    <w:t>□</w:t>
                  </w:r>
                  <w:permEnd w:id="80350561"/>
                  <w:r w:rsidRPr="0093065E">
                    <w:rPr>
                      <w:rFonts w:ascii="標楷體" w:eastAsia="標楷體" w:hAnsi="標楷體" w:hint="eastAsia"/>
                      <w:sz w:val="28"/>
                      <w:szCs w:val="28"/>
                    </w:rPr>
                    <w:t>大里區</w:t>
                  </w:r>
                </w:p>
              </w:tc>
            </w:tr>
            <w:tr w:rsidR="0093065E" w:rsidRPr="0093065E" w14:paraId="6C6489A1" w14:textId="77777777" w:rsidTr="00256647">
              <w:tc>
                <w:tcPr>
                  <w:tcW w:w="1129" w:type="dxa"/>
                </w:tcPr>
                <w:p w14:paraId="16F03C84"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城中1</w:t>
                  </w:r>
                </w:p>
              </w:tc>
              <w:tc>
                <w:tcPr>
                  <w:tcW w:w="6316" w:type="dxa"/>
                </w:tcPr>
                <w:p w14:paraId="194E5020" w14:textId="77777777" w:rsidR="00A65649" w:rsidRPr="0093065E" w:rsidRDefault="00A65649" w:rsidP="00A65649">
                  <w:pPr>
                    <w:rPr>
                      <w:rFonts w:ascii="標楷體" w:eastAsia="標楷體" w:hAnsi="標楷體"/>
                      <w:sz w:val="28"/>
                      <w:szCs w:val="28"/>
                    </w:rPr>
                  </w:pPr>
                  <w:permStart w:id="343239257" w:edGrp="everyone"/>
                  <w:r w:rsidRPr="0093065E">
                    <w:rPr>
                      <w:rFonts w:ascii="標楷體" w:eastAsia="標楷體" w:hAnsi="標楷體" w:hint="eastAsia"/>
                      <w:sz w:val="28"/>
                      <w:szCs w:val="28"/>
                    </w:rPr>
                    <w:t>□</w:t>
                  </w:r>
                  <w:permEnd w:id="343239257"/>
                  <w:r w:rsidRPr="0093065E">
                    <w:rPr>
                      <w:rFonts w:ascii="標楷體" w:eastAsia="標楷體" w:hAnsi="標楷體" w:hint="eastAsia"/>
                      <w:sz w:val="28"/>
                      <w:szCs w:val="28"/>
                    </w:rPr>
                    <w:t>西屯區</w:t>
                  </w:r>
                  <w:permStart w:id="595031939" w:edGrp="everyone"/>
                  <w:r w:rsidRPr="0093065E">
                    <w:rPr>
                      <w:rFonts w:ascii="標楷體" w:eastAsia="標楷體" w:hAnsi="標楷體" w:hint="eastAsia"/>
                      <w:sz w:val="28"/>
                      <w:szCs w:val="28"/>
                    </w:rPr>
                    <w:t>□</w:t>
                  </w:r>
                  <w:permEnd w:id="595031939"/>
                  <w:r w:rsidRPr="0093065E">
                    <w:rPr>
                      <w:rFonts w:ascii="標楷體" w:eastAsia="標楷體" w:hAnsi="標楷體" w:hint="eastAsia"/>
                      <w:sz w:val="28"/>
                      <w:szCs w:val="28"/>
                    </w:rPr>
                    <w:t>南屯區</w:t>
                  </w:r>
                  <w:permStart w:id="163268335" w:edGrp="everyone"/>
                  <w:r w:rsidRPr="0093065E">
                    <w:rPr>
                      <w:rFonts w:ascii="標楷體" w:eastAsia="標楷體" w:hAnsi="標楷體" w:hint="eastAsia"/>
                      <w:sz w:val="28"/>
                      <w:szCs w:val="28"/>
                    </w:rPr>
                    <w:t>□</w:t>
                  </w:r>
                  <w:permEnd w:id="163268335"/>
                  <w:r w:rsidRPr="0093065E">
                    <w:rPr>
                      <w:rFonts w:ascii="標楷體" w:eastAsia="標楷體" w:hAnsi="標楷體" w:hint="eastAsia"/>
                      <w:sz w:val="28"/>
                      <w:szCs w:val="28"/>
                    </w:rPr>
                    <w:t>北屯區</w:t>
                  </w:r>
                </w:p>
              </w:tc>
            </w:tr>
            <w:tr w:rsidR="0093065E" w:rsidRPr="0093065E" w14:paraId="3D9E582D" w14:textId="77777777" w:rsidTr="00256647">
              <w:tc>
                <w:tcPr>
                  <w:tcW w:w="1129" w:type="dxa"/>
                </w:tcPr>
                <w:p w14:paraId="6800D38E" w14:textId="77777777" w:rsidR="00A65649" w:rsidRPr="0093065E" w:rsidRDefault="00A65649" w:rsidP="00A65649">
                  <w:pPr>
                    <w:rPr>
                      <w:rFonts w:ascii="標楷體" w:eastAsia="標楷體" w:hAnsi="標楷體"/>
                      <w:sz w:val="28"/>
                      <w:szCs w:val="28"/>
                    </w:rPr>
                  </w:pPr>
                  <w:r w:rsidRPr="0093065E">
                    <w:rPr>
                      <w:rFonts w:ascii="標楷體" w:eastAsia="標楷體" w:hAnsi="標楷體" w:hint="eastAsia"/>
                      <w:sz w:val="28"/>
                      <w:szCs w:val="28"/>
                    </w:rPr>
                    <w:t>城中2</w:t>
                  </w:r>
                </w:p>
              </w:tc>
              <w:tc>
                <w:tcPr>
                  <w:tcW w:w="6316" w:type="dxa"/>
                </w:tcPr>
                <w:p w14:paraId="02C0E859" w14:textId="77777777" w:rsidR="00A65649" w:rsidRPr="0093065E" w:rsidRDefault="00A65649" w:rsidP="00A65649">
                  <w:pPr>
                    <w:rPr>
                      <w:rFonts w:ascii="標楷體" w:eastAsia="標楷體" w:hAnsi="標楷體"/>
                      <w:sz w:val="28"/>
                      <w:szCs w:val="28"/>
                    </w:rPr>
                  </w:pPr>
                  <w:permStart w:id="2060938857" w:edGrp="everyone"/>
                  <w:r w:rsidRPr="0093065E">
                    <w:rPr>
                      <w:rFonts w:ascii="標楷體" w:eastAsia="標楷體" w:hAnsi="標楷體" w:hint="eastAsia"/>
                      <w:sz w:val="28"/>
                      <w:szCs w:val="28"/>
                    </w:rPr>
                    <w:t>□</w:t>
                  </w:r>
                  <w:permEnd w:id="2060938857"/>
                  <w:r w:rsidRPr="0093065E">
                    <w:rPr>
                      <w:rFonts w:ascii="標楷體" w:eastAsia="標楷體" w:hAnsi="標楷體" w:hint="eastAsia"/>
                      <w:sz w:val="28"/>
                      <w:szCs w:val="28"/>
                    </w:rPr>
                    <w:t>北區</w:t>
                  </w:r>
                  <w:permStart w:id="1128623009" w:edGrp="everyone"/>
                  <w:r w:rsidRPr="0093065E">
                    <w:rPr>
                      <w:rFonts w:ascii="標楷體" w:eastAsia="標楷體" w:hAnsi="標楷體" w:hint="eastAsia"/>
                      <w:sz w:val="28"/>
                      <w:szCs w:val="28"/>
                    </w:rPr>
                    <w:t>□</w:t>
                  </w:r>
                  <w:permEnd w:id="1128623009"/>
                  <w:r w:rsidRPr="0093065E">
                    <w:rPr>
                      <w:rFonts w:ascii="標楷體" w:eastAsia="標楷體" w:hAnsi="標楷體" w:hint="eastAsia"/>
                      <w:sz w:val="28"/>
                      <w:szCs w:val="28"/>
                    </w:rPr>
                    <w:t>中區</w:t>
                  </w:r>
                  <w:permStart w:id="267416390" w:edGrp="everyone"/>
                  <w:r w:rsidRPr="0093065E">
                    <w:rPr>
                      <w:rFonts w:ascii="標楷體" w:eastAsia="標楷體" w:hAnsi="標楷體" w:hint="eastAsia"/>
                      <w:sz w:val="28"/>
                      <w:szCs w:val="28"/>
                    </w:rPr>
                    <w:t>□</w:t>
                  </w:r>
                  <w:permEnd w:id="267416390"/>
                  <w:r w:rsidRPr="0093065E">
                    <w:rPr>
                      <w:rFonts w:ascii="標楷體" w:eastAsia="標楷體" w:hAnsi="標楷體" w:hint="eastAsia"/>
                      <w:sz w:val="28"/>
                      <w:szCs w:val="28"/>
                    </w:rPr>
                    <w:t>西區</w:t>
                  </w:r>
                  <w:permStart w:id="146675733" w:edGrp="everyone"/>
                  <w:r w:rsidRPr="0093065E">
                    <w:rPr>
                      <w:rFonts w:ascii="標楷體" w:eastAsia="標楷體" w:hAnsi="標楷體" w:hint="eastAsia"/>
                      <w:sz w:val="28"/>
                      <w:szCs w:val="28"/>
                    </w:rPr>
                    <w:t>□</w:t>
                  </w:r>
                  <w:permEnd w:id="146675733"/>
                  <w:r w:rsidRPr="0093065E">
                    <w:rPr>
                      <w:rFonts w:ascii="標楷體" w:eastAsia="標楷體" w:hAnsi="標楷體" w:hint="eastAsia"/>
                      <w:sz w:val="28"/>
                      <w:szCs w:val="28"/>
                    </w:rPr>
                    <w:t>東區</w:t>
                  </w:r>
                  <w:permStart w:id="1510736721" w:edGrp="everyone"/>
                  <w:r w:rsidRPr="0093065E">
                    <w:rPr>
                      <w:rFonts w:ascii="標楷體" w:eastAsia="標楷體" w:hAnsi="標楷體" w:hint="eastAsia"/>
                      <w:sz w:val="28"/>
                      <w:szCs w:val="28"/>
                    </w:rPr>
                    <w:t>□</w:t>
                  </w:r>
                  <w:permEnd w:id="1510736721"/>
                  <w:r w:rsidRPr="0093065E">
                    <w:rPr>
                      <w:rFonts w:ascii="標楷體" w:eastAsia="標楷體" w:hAnsi="標楷體" w:hint="eastAsia"/>
                      <w:sz w:val="28"/>
                      <w:szCs w:val="28"/>
                    </w:rPr>
                    <w:t>南區</w:t>
                  </w:r>
                </w:p>
              </w:tc>
            </w:tr>
          </w:tbl>
          <w:p w14:paraId="3FDF990D" w14:textId="1D8E0ED4" w:rsidR="00866922" w:rsidRPr="0093065E" w:rsidRDefault="00866922">
            <w:pPr>
              <w:autoSpaceDE w:val="0"/>
              <w:spacing w:line="400" w:lineRule="exact"/>
              <w:ind w:left="360" w:firstLine="560"/>
            </w:pPr>
          </w:p>
        </w:tc>
      </w:tr>
      <w:tr w:rsidR="0093065E" w:rsidRPr="0093065E" w14:paraId="435CCF2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55B7D" w14:textId="60993E04" w:rsidR="00866922" w:rsidRPr="0093065E" w:rsidRDefault="006C1A3B">
            <w:pPr>
              <w:spacing w:line="400" w:lineRule="exact"/>
              <w:jc w:val="both"/>
            </w:pPr>
            <w:r w:rsidRPr="0093065E">
              <w:rPr>
                <w:rFonts w:ascii="標楷體" w:eastAsia="標楷體" w:hAnsi="標楷體"/>
                <w:b/>
                <w:sz w:val="28"/>
                <w:szCs w:val="28"/>
              </w:rPr>
              <w:t>第四條  服務項目及支付/補(獎)助基準</w:t>
            </w:r>
          </w:p>
          <w:p w14:paraId="76C37497" w14:textId="4532A0F7" w:rsidR="00FE43B7" w:rsidRPr="0093065E" w:rsidRDefault="006C1A3B" w:rsidP="006E658B">
            <w:pPr>
              <w:spacing w:line="400" w:lineRule="exact"/>
              <w:ind w:left="240" w:firstLine="560"/>
              <w:jc w:val="both"/>
              <w:rPr>
                <w:rFonts w:ascii="標楷體" w:eastAsia="標楷體" w:hAnsi="標楷體" w:cs="細明體"/>
                <w:kern w:val="0"/>
                <w:sz w:val="28"/>
                <w:szCs w:val="28"/>
              </w:rPr>
            </w:pPr>
            <w:r w:rsidRPr="0093065E">
              <w:rPr>
                <w:rFonts w:ascii="標楷體" w:eastAsia="標楷體" w:hAnsi="標楷體" w:cs="細明體"/>
                <w:kern w:val="0"/>
                <w:sz w:val="28"/>
                <w:szCs w:val="28"/>
              </w:rPr>
              <w:t>本契約履約服務項目之支付或補(獎)助基準</w:t>
            </w:r>
            <w:r w:rsidR="00AB52B2" w:rsidRPr="0093065E">
              <w:rPr>
                <w:rFonts w:ascii="標楷體" w:eastAsia="標楷體" w:hAnsi="標楷體" w:cs="細明體"/>
                <w:kern w:val="0"/>
                <w:sz w:val="28"/>
                <w:szCs w:val="28"/>
                <w:shd w:val="clear" w:color="auto" w:fill="FFFFFF"/>
              </w:rPr>
              <w:t>，</w:t>
            </w:r>
            <w:r w:rsidR="00AB52B2" w:rsidRPr="0093065E">
              <w:rPr>
                <w:rFonts w:ascii="標楷體" w:eastAsia="標楷體" w:hAnsi="標楷體" w:cs="細明體" w:hint="eastAsia"/>
                <w:kern w:val="0"/>
                <w:sz w:val="28"/>
                <w:szCs w:val="28"/>
                <w:shd w:val="clear" w:color="auto" w:fill="FFFFFF"/>
              </w:rPr>
              <w:t>依據114-116年長期照顧服務特約需求說明書辦理</w:t>
            </w:r>
            <w:r w:rsidR="004053D0" w:rsidRPr="0093065E">
              <w:rPr>
                <w:rFonts w:ascii="標楷體" w:eastAsia="標楷體" w:hAnsi="標楷體" w:cs="細明體" w:hint="eastAsia"/>
                <w:kern w:val="0"/>
                <w:sz w:val="28"/>
                <w:szCs w:val="28"/>
              </w:rPr>
              <w:t>，</w:t>
            </w:r>
            <w:r w:rsidRPr="0093065E">
              <w:rPr>
                <w:rFonts w:ascii="標楷體" w:eastAsia="標楷體" w:hAnsi="標楷體" w:cs="細明體"/>
                <w:kern w:val="0"/>
                <w:sz w:val="28"/>
                <w:szCs w:val="28"/>
              </w:rPr>
              <w:t>屬長照服務給付項目者，依據給付辦法附表四辦理；屬補(獎)助項目者，依據衛生福利部所定長照服務發展基金相關補(獎)助基準辦理。</w:t>
            </w:r>
          </w:p>
        </w:tc>
      </w:tr>
      <w:tr w:rsidR="0093065E" w:rsidRPr="0093065E" w14:paraId="5A18EC0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B0D0" w14:textId="0582D223" w:rsidR="00866922" w:rsidRPr="0093065E" w:rsidRDefault="006C1A3B">
            <w:pPr>
              <w:spacing w:line="400" w:lineRule="exact"/>
              <w:jc w:val="both"/>
            </w:pPr>
            <w:r w:rsidRPr="0093065E">
              <w:rPr>
                <w:rFonts w:ascii="標楷體" w:eastAsia="標楷體" w:hAnsi="標楷體"/>
                <w:b/>
                <w:sz w:val="28"/>
                <w:szCs w:val="28"/>
              </w:rPr>
              <w:lastRenderedPageBreak/>
              <w:t>第五條  支付/補(獎)助基準之調整</w:t>
            </w:r>
          </w:p>
          <w:p w14:paraId="2F7FEFA2" w14:textId="6B31A47D" w:rsidR="00866922" w:rsidRPr="0093065E" w:rsidRDefault="006C1A3B">
            <w:pPr>
              <w:spacing w:line="400" w:lineRule="exact"/>
              <w:ind w:left="240" w:firstLine="561"/>
              <w:jc w:val="both"/>
            </w:pPr>
            <w:r w:rsidRPr="0093065E">
              <w:rPr>
                <w:rFonts w:ascii="標楷體" w:eastAsia="標楷體" w:hAnsi="標楷體" w:cs="細明體"/>
                <w:kern w:val="0"/>
                <w:sz w:val="28"/>
                <w:szCs w:val="28"/>
              </w:rPr>
              <w:t>長照服務給付項目或</w:t>
            </w:r>
            <w:r w:rsidRPr="0093065E">
              <w:rPr>
                <w:rFonts w:ascii="標楷體" w:eastAsia="標楷體" w:hAnsi="標楷體" w:cs="細明體"/>
                <w:kern w:val="0"/>
                <w:sz w:val="28"/>
                <w:szCs w:val="28"/>
                <w:shd w:val="clear" w:color="auto" w:fill="FFFFFF"/>
              </w:rPr>
              <w:t>補(獎)助基準調整</w:t>
            </w:r>
            <w:r w:rsidR="00E75BDC" w:rsidRPr="0093065E">
              <w:rPr>
                <w:rFonts w:ascii="標楷體" w:eastAsia="標楷體" w:hAnsi="標楷體" w:cs="細明體" w:hint="eastAsia"/>
                <w:kern w:val="0"/>
                <w:sz w:val="28"/>
                <w:szCs w:val="28"/>
                <w:shd w:val="clear" w:color="auto" w:fill="FFFFFF"/>
              </w:rPr>
              <w:t>，</w:t>
            </w:r>
            <w:r w:rsidRPr="0093065E">
              <w:rPr>
                <w:rFonts w:ascii="標楷體" w:eastAsia="標楷體" w:hAnsi="標楷體" w:cs="細明體"/>
                <w:kern w:val="0"/>
                <w:sz w:val="28"/>
                <w:szCs w:val="28"/>
              </w:rPr>
              <w:t>或契約內容改變時，甲方有權逕通知乙方辦理契約變更；乙方如無意願配合契約變更，應自收受通知後</w:t>
            </w:r>
            <w:r w:rsidR="00100D35" w:rsidRPr="0093065E">
              <w:rPr>
                <w:rFonts w:ascii="標楷體" w:eastAsia="標楷體" w:hAnsi="標楷體" w:cs="細明體" w:hint="eastAsia"/>
                <w:kern w:val="0"/>
                <w:sz w:val="28"/>
                <w:szCs w:val="28"/>
                <w:u w:val="single"/>
              </w:rPr>
              <w:t>三</w:t>
            </w:r>
            <w:r w:rsidR="00CC12D0" w:rsidRPr="0093065E">
              <w:rPr>
                <w:rFonts w:ascii="標楷體" w:eastAsia="標楷體" w:hAnsi="標楷體" w:cs="細明體" w:hint="eastAsia"/>
                <w:kern w:val="0"/>
                <w:sz w:val="28"/>
                <w:szCs w:val="28"/>
                <w:u w:val="single"/>
              </w:rPr>
              <w:t>十</w:t>
            </w:r>
            <w:r w:rsidRPr="0093065E">
              <w:rPr>
                <w:rFonts w:ascii="標楷體" w:eastAsia="標楷體" w:hAnsi="標楷體" w:cs="細明體"/>
                <w:kern w:val="0"/>
                <w:sz w:val="28"/>
                <w:szCs w:val="28"/>
              </w:rPr>
              <w:t>日內，以書面通知甲方辦理終止契約。</w:t>
            </w:r>
          </w:p>
        </w:tc>
      </w:tr>
      <w:tr w:rsidR="0093065E" w:rsidRPr="0093065E" w14:paraId="5D9A89FF"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46C2B" w14:textId="06C44C87" w:rsidR="00866922" w:rsidRPr="0093065E" w:rsidRDefault="006C1A3B">
            <w:pPr>
              <w:spacing w:line="400" w:lineRule="exact"/>
              <w:jc w:val="both"/>
            </w:pPr>
            <w:r w:rsidRPr="0093065E">
              <w:rPr>
                <w:rFonts w:ascii="標楷體" w:eastAsia="標楷體" w:hAnsi="標楷體"/>
                <w:b/>
                <w:sz w:val="28"/>
                <w:szCs w:val="28"/>
              </w:rPr>
              <w:t>第六條  服務費用申報、受理及補件</w:t>
            </w:r>
          </w:p>
          <w:p w14:paraId="55565EFF" w14:textId="1380B798" w:rsidR="00866922" w:rsidRPr="0093065E" w:rsidRDefault="006C1A3B">
            <w:pPr>
              <w:spacing w:line="400" w:lineRule="exact"/>
              <w:ind w:left="240" w:firstLine="560"/>
              <w:jc w:val="both"/>
            </w:pPr>
            <w:r w:rsidRPr="0093065E">
              <w:rPr>
                <w:rFonts w:ascii="標楷體" w:eastAsia="標楷體" w:hAnsi="標楷體"/>
                <w:sz w:val="28"/>
                <w:szCs w:val="28"/>
                <w:vertAlign w:val="superscript"/>
              </w:rPr>
              <w:t>1</w:t>
            </w:r>
            <w:r w:rsidRPr="0093065E">
              <w:rPr>
                <w:rFonts w:ascii="標楷體" w:eastAsia="標楷體" w:hAnsi="標楷體"/>
                <w:sz w:val="28"/>
                <w:szCs w:val="28"/>
              </w:rPr>
              <w:t>乙方應依特管辦法第十八條規定，於提供服務後</w:t>
            </w:r>
            <w:r w:rsidR="0075781C" w:rsidRPr="0093065E">
              <w:rPr>
                <w:rFonts w:ascii="標楷體" w:eastAsia="標楷體" w:hAnsi="標楷體" w:hint="eastAsia"/>
                <w:sz w:val="28"/>
                <w:szCs w:val="28"/>
                <w:u w:val="single"/>
              </w:rPr>
              <w:t>二個工作</w:t>
            </w:r>
            <w:r w:rsidRPr="0093065E">
              <w:rPr>
                <w:rFonts w:ascii="標楷體" w:eastAsia="標楷體" w:hAnsi="標楷體"/>
                <w:sz w:val="28"/>
                <w:szCs w:val="28"/>
              </w:rPr>
              <w:t>日內，依甲方指定之內容或格式，將服務資訊登載於甲方指定之資訊系統。</w:t>
            </w:r>
          </w:p>
          <w:p w14:paraId="6D87515F" w14:textId="4302209B" w:rsidR="00866922" w:rsidRPr="0093065E" w:rsidRDefault="006C1A3B">
            <w:pPr>
              <w:spacing w:line="400" w:lineRule="exact"/>
              <w:ind w:left="240" w:firstLine="560"/>
              <w:jc w:val="both"/>
            </w:pPr>
            <w:r w:rsidRPr="0093065E">
              <w:rPr>
                <w:rFonts w:ascii="標楷體" w:eastAsia="標楷體" w:hAnsi="標楷體"/>
                <w:sz w:val="28"/>
                <w:szCs w:val="28"/>
                <w:vertAlign w:val="superscript"/>
              </w:rPr>
              <w:t>2</w:t>
            </w:r>
            <w:r w:rsidRPr="0093065E">
              <w:rPr>
                <w:rFonts w:ascii="標楷體" w:eastAsia="標楷體" w:hAnsi="標楷體"/>
                <w:sz w:val="28"/>
                <w:szCs w:val="28"/>
              </w:rPr>
              <w:t>乙方提供服務後，應依特管辦法第三十八條規定，於次月</w:t>
            </w:r>
            <w:r w:rsidR="00230E0E" w:rsidRPr="0093065E">
              <w:rPr>
                <w:rFonts w:ascii="標楷體" w:eastAsia="標楷體" w:hAnsi="標楷體" w:hint="eastAsia"/>
                <w:sz w:val="28"/>
                <w:szCs w:val="28"/>
                <w:u w:val="single"/>
              </w:rPr>
              <w:t xml:space="preserve"> </w:t>
            </w:r>
            <w:r w:rsidR="00157BDC" w:rsidRPr="0093065E">
              <w:rPr>
                <w:rFonts w:ascii="標楷體" w:eastAsia="標楷體" w:hAnsi="標楷體" w:hint="eastAsia"/>
                <w:sz w:val="28"/>
                <w:szCs w:val="28"/>
                <w:u w:val="single"/>
              </w:rPr>
              <w:t>十</w:t>
            </w:r>
            <w:r w:rsidR="00230E0E" w:rsidRPr="0093065E">
              <w:rPr>
                <w:rFonts w:ascii="標楷體" w:eastAsia="標楷體" w:hAnsi="標楷體" w:hint="eastAsia"/>
                <w:sz w:val="28"/>
                <w:szCs w:val="28"/>
                <w:u w:val="single"/>
              </w:rPr>
              <w:t xml:space="preserve"> </w:t>
            </w:r>
            <w:r w:rsidRPr="0093065E">
              <w:rPr>
                <w:rFonts w:ascii="標楷體" w:eastAsia="標楷體" w:hAnsi="標楷體"/>
                <w:sz w:val="28"/>
                <w:szCs w:val="28"/>
              </w:rPr>
              <w:t>日前，檢具下列文件、資料，向甲方申報服務費用：</w:t>
            </w:r>
          </w:p>
          <w:p w14:paraId="7B49A990" w14:textId="57839197" w:rsidR="00866922" w:rsidRPr="0093065E" w:rsidRDefault="006C1A3B">
            <w:pPr>
              <w:pStyle w:val="a"/>
              <w:numPr>
                <w:ilvl w:val="0"/>
                <w:numId w:val="10"/>
              </w:numPr>
              <w:spacing w:line="400" w:lineRule="exact"/>
              <w:ind w:left="1169" w:hanging="567"/>
            </w:pPr>
            <w:r w:rsidRPr="0093065E">
              <w:rPr>
                <w:rFonts w:ascii="標楷體" w:eastAsia="標楷體" w:hAnsi="標楷體"/>
                <w:szCs w:val="28"/>
              </w:rPr>
              <w:t>領款收據。</w:t>
            </w:r>
          </w:p>
          <w:p w14:paraId="53FAE37C" w14:textId="77777777" w:rsidR="00866922" w:rsidRPr="0093065E" w:rsidRDefault="006C1A3B">
            <w:pPr>
              <w:pStyle w:val="a"/>
              <w:numPr>
                <w:ilvl w:val="0"/>
                <w:numId w:val="10"/>
              </w:numPr>
              <w:spacing w:line="400" w:lineRule="exact"/>
              <w:ind w:left="1169" w:hanging="567"/>
              <w:rPr>
                <w:rFonts w:ascii="標楷體" w:eastAsia="標楷體" w:hAnsi="標楷體"/>
                <w:szCs w:val="28"/>
              </w:rPr>
            </w:pPr>
            <w:r w:rsidRPr="0093065E">
              <w:rPr>
                <w:rFonts w:ascii="標楷體" w:eastAsia="標楷體" w:hAnsi="標楷體"/>
                <w:szCs w:val="28"/>
              </w:rPr>
              <w:t>經乙方用印之服務費用總表。</w:t>
            </w:r>
          </w:p>
          <w:p w14:paraId="5AF5F4B8" w14:textId="77777777" w:rsidR="00866922" w:rsidRPr="0093065E" w:rsidRDefault="006C1A3B">
            <w:pPr>
              <w:pStyle w:val="a"/>
              <w:numPr>
                <w:ilvl w:val="0"/>
                <w:numId w:val="10"/>
              </w:numPr>
              <w:spacing w:line="400" w:lineRule="exact"/>
              <w:ind w:left="1169" w:hanging="567"/>
              <w:rPr>
                <w:rFonts w:ascii="標楷體" w:eastAsia="標楷體" w:hAnsi="標楷體"/>
                <w:szCs w:val="28"/>
              </w:rPr>
            </w:pPr>
            <w:r w:rsidRPr="0093065E">
              <w:rPr>
                <w:rFonts w:ascii="標楷體" w:eastAsia="標楷體" w:hAnsi="標楷體"/>
                <w:szCs w:val="28"/>
              </w:rPr>
              <w:t>服務費用項目清冊。</w:t>
            </w:r>
          </w:p>
          <w:p w14:paraId="28BA2D88" w14:textId="77777777" w:rsidR="00866922" w:rsidRPr="0093065E" w:rsidRDefault="006C1A3B">
            <w:pPr>
              <w:spacing w:line="400" w:lineRule="exact"/>
              <w:ind w:left="240" w:firstLine="561"/>
              <w:jc w:val="both"/>
            </w:pPr>
            <w:r w:rsidRPr="0093065E">
              <w:rPr>
                <w:rFonts w:ascii="標楷體" w:eastAsia="標楷體" w:hAnsi="標楷體"/>
                <w:sz w:val="28"/>
                <w:szCs w:val="28"/>
                <w:vertAlign w:val="superscript"/>
              </w:rPr>
              <w:t>3</w:t>
            </w:r>
            <w:r w:rsidRPr="0093065E">
              <w:rPr>
                <w:rFonts w:ascii="標楷體" w:eastAsia="標楷體" w:hAnsi="標楷體"/>
                <w:sz w:val="28"/>
                <w:szCs w:val="28"/>
              </w:rPr>
              <w:t>乙方逾前項規定期限申報服務費用者，甲方得併同次月申報之服務費用審查；乙方至遲應於提供服務次月十日起三個月內完成申報。</w:t>
            </w:r>
          </w:p>
          <w:p w14:paraId="09718976" w14:textId="77777777" w:rsidR="00866922" w:rsidRPr="0093065E" w:rsidRDefault="006C1A3B">
            <w:pPr>
              <w:spacing w:line="400" w:lineRule="exact"/>
              <w:ind w:left="240" w:firstLine="561"/>
              <w:jc w:val="both"/>
            </w:pPr>
            <w:r w:rsidRPr="0093065E">
              <w:rPr>
                <w:rFonts w:ascii="標楷體" w:eastAsia="標楷體" w:hAnsi="標楷體"/>
                <w:sz w:val="28"/>
                <w:szCs w:val="28"/>
                <w:vertAlign w:val="superscript"/>
              </w:rPr>
              <w:t>4</w:t>
            </w:r>
            <w:r w:rsidRPr="0093065E">
              <w:rPr>
                <w:rFonts w:ascii="標楷體" w:eastAsia="標楷體" w:hAnsi="標楷體"/>
                <w:sz w:val="28"/>
                <w:szCs w:val="28"/>
              </w:rPr>
              <w:t>乙方所檢具文件、資料或填報內容有缺漏或錯誤者，甲方應依特管辦法第三十九條規定，敘明理由並以書面通知其限期補正。</w:t>
            </w:r>
          </w:p>
          <w:p w14:paraId="68D9E515" w14:textId="4F8113D2" w:rsidR="00866922" w:rsidRPr="0093065E" w:rsidRDefault="006C1A3B" w:rsidP="00FE43B7">
            <w:pPr>
              <w:spacing w:line="400" w:lineRule="exact"/>
              <w:ind w:left="240" w:firstLine="561"/>
              <w:jc w:val="both"/>
            </w:pPr>
            <w:r w:rsidRPr="0093065E">
              <w:rPr>
                <w:rFonts w:ascii="標楷體" w:eastAsia="標楷體" w:hAnsi="標楷體"/>
                <w:sz w:val="28"/>
                <w:szCs w:val="28"/>
                <w:vertAlign w:val="superscript"/>
              </w:rPr>
              <w:t>5</w:t>
            </w:r>
            <w:r w:rsidRPr="0093065E">
              <w:rPr>
                <w:rFonts w:ascii="標楷體" w:eastAsia="標楷體" w:hAnsi="標楷體"/>
                <w:sz w:val="28"/>
                <w:szCs w:val="28"/>
              </w:rPr>
              <w:t>甲方應於乙方備齊相關文件、資料之次</w:t>
            </w:r>
            <w:r w:rsidR="00B85ADD" w:rsidRPr="0093065E">
              <w:rPr>
                <w:rFonts w:ascii="標楷體" w:eastAsia="標楷體" w:hAnsi="標楷體" w:hint="eastAsia"/>
                <w:sz w:val="28"/>
                <w:szCs w:val="28"/>
              </w:rPr>
              <w:t>日</w:t>
            </w:r>
            <w:r w:rsidRPr="0093065E">
              <w:rPr>
                <w:rFonts w:ascii="標楷體" w:eastAsia="標楷體" w:hAnsi="標楷體"/>
                <w:sz w:val="28"/>
                <w:szCs w:val="28"/>
              </w:rPr>
              <w:t>起十日內完成審查，並於完成審查後三十日內，依審查結果支付服務費用。</w:t>
            </w:r>
            <w:r w:rsidR="00FE43B7" w:rsidRPr="0093065E">
              <w:rPr>
                <w:strike/>
              </w:rPr>
              <w:t xml:space="preserve"> </w:t>
            </w:r>
          </w:p>
          <w:p w14:paraId="0A363BA3" w14:textId="4255FD58" w:rsidR="00BE6B39" w:rsidRPr="0093065E" w:rsidRDefault="00FE43B7" w:rsidP="006E658B">
            <w:pPr>
              <w:spacing w:line="400" w:lineRule="exact"/>
              <w:ind w:left="240" w:firstLine="561"/>
              <w:jc w:val="both"/>
              <w:rPr>
                <w:rFonts w:ascii="標楷體" w:eastAsia="標楷體" w:hAnsi="標楷體"/>
                <w:sz w:val="28"/>
                <w:szCs w:val="28"/>
              </w:rPr>
            </w:pPr>
            <w:r w:rsidRPr="0093065E">
              <w:rPr>
                <w:rFonts w:ascii="標楷體" w:eastAsia="標楷體" w:hAnsi="標楷體" w:hint="eastAsia"/>
                <w:sz w:val="28"/>
                <w:szCs w:val="28"/>
                <w:vertAlign w:val="superscript"/>
              </w:rPr>
              <w:t>6</w:t>
            </w:r>
            <w:r w:rsidR="006C1A3B" w:rsidRPr="0093065E">
              <w:rPr>
                <w:rFonts w:ascii="標楷體" w:eastAsia="標楷體" w:hAnsi="標楷體"/>
                <w:sz w:val="28"/>
                <w:szCs w:val="28"/>
              </w:rPr>
              <w:t>乙方未能於提供服務之次月十日起三個月內完成補正者，甲方支付服務費用，得不受特管辦法第三十九條第二項之審查及支付期限之限制。</w:t>
            </w:r>
          </w:p>
        </w:tc>
      </w:tr>
      <w:tr w:rsidR="0093065E" w:rsidRPr="0093065E" w14:paraId="5D71421B"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CD4CE" w14:textId="2FBD2009" w:rsidR="00866922" w:rsidRPr="0093065E" w:rsidRDefault="006C1A3B">
            <w:pPr>
              <w:autoSpaceDE w:val="0"/>
              <w:spacing w:line="400" w:lineRule="exact"/>
              <w:rPr>
                <w:rFonts w:ascii="標楷體" w:eastAsia="標楷體" w:hAnsi="標楷體" w:cs="細明體"/>
                <w:b/>
                <w:kern w:val="0"/>
                <w:sz w:val="28"/>
                <w:szCs w:val="28"/>
              </w:rPr>
            </w:pPr>
            <w:r w:rsidRPr="0093065E">
              <w:rPr>
                <w:rFonts w:ascii="標楷體" w:eastAsia="標楷體" w:hAnsi="標楷體" w:cs="細明體"/>
                <w:b/>
                <w:kern w:val="0"/>
                <w:sz w:val="28"/>
                <w:szCs w:val="28"/>
              </w:rPr>
              <w:t>第七條  審查</w:t>
            </w:r>
          </w:p>
          <w:p w14:paraId="5D6C9C28"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甲方應就乙方申報服務費用案件，依下列項目辦理審查：</w:t>
            </w:r>
          </w:p>
          <w:p w14:paraId="2AAF82A6" w14:textId="77777777" w:rsidR="00866922" w:rsidRPr="0093065E" w:rsidRDefault="006C1A3B">
            <w:pPr>
              <w:pStyle w:val="a"/>
              <w:numPr>
                <w:ilvl w:val="0"/>
                <w:numId w:val="11"/>
              </w:numPr>
              <w:spacing w:line="400" w:lineRule="exact"/>
              <w:ind w:left="1169" w:hanging="567"/>
            </w:pPr>
            <w:r w:rsidRPr="0093065E">
              <w:rPr>
                <w:rFonts w:ascii="標楷體" w:eastAsia="標楷體" w:hAnsi="標楷體" w:cs="細明體"/>
                <w:kern w:val="0"/>
                <w:szCs w:val="28"/>
              </w:rPr>
              <w:t>長照給付服務對象及服務人員資格。</w:t>
            </w:r>
          </w:p>
          <w:p w14:paraId="2A33E529" w14:textId="25E23F59" w:rsidR="00866922" w:rsidRPr="0093065E" w:rsidRDefault="006C1A3B">
            <w:pPr>
              <w:pStyle w:val="a"/>
              <w:numPr>
                <w:ilvl w:val="0"/>
                <w:numId w:val="11"/>
              </w:numPr>
              <w:spacing w:line="400" w:lineRule="exact"/>
              <w:ind w:left="1169" w:hanging="567"/>
            </w:pPr>
            <w:r w:rsidRPr="0093065E">
              <w:rPr>
                <w:rFonts w:ascii="標楷體" w:eastAsia="標楷體" w:hAnsi="標楷體" w:cs="細明體"/>
                <w:kern w:val="0"/>
                <w:szCs w:val="28"/>
              </w:rPr>
              <w:t>服務給付額度。</w:t>
            </w:r>
          </w:p>
          <w:p w14:paraId="23EB1AFB" w14:textId="77777777" w:rsidR="00866922" w:rsidRPr="0093065E" w:rsidRDefault="006C1A3B">
            <w:pPr>
              <w:pStyle w:val="a"/>
              <w:numPr>
                <w:ilvl w:val="0"/>
                <w:numId w:val="11"/>
              </w:numPr>
              <w:spacing w:line="400" w:lineRule="exact"/>
              <w:ind w:left="1169" w:hanging="567"/>
            </w:pPr>
            <w:r w:rsidRPr="0093065E">
              <w:rPr>
                <w:rFonts w:ascii="標楷體" w:eastAsia="標楷體" w:hAnsi="標楷體" w:cs="細明體"/>
                <w:kern w:val="0"/>
                <w:szCs w:val="28"/>
              </w:rPr>
              <w:t>照顧計畫服務項目、給付辦法附表四所定之照顧組合數及支付價格之核對。</w:t>
            </w:r>
          </w:p>
          <w:p w14:paraId="0D76D4CC" w14:textId="77777777" w:rsidR="00866922" w:rsidRPr="0093065E" w:rsidRDefault="006C1A3B">
            <w:pPr>
              <w:pStyle w:val="a"/>
              <w:numPr>
                <w:ilvl w:val="0"/>
                <w:numId w:val="11"/>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登載於資訊系統服務內容之完整性及正確性。</w:t>
            </w:r>
          </w:p>
          <w:p w14:paraId="22CE3FC6" w14:textId="406301F5" w:rsidR="000D6F5C" w:rsidRPr="0093065E" w:rsidRDefault="006C1A3B" w:rsidP="00BE6B39">
            <w:pPr>
              <w:pStyle w:val="a"/>
              <w:numPr>
                <w:ilvl w:val="0"/>
                <w:numId w:val="11"/>
              </w:numPr>
              <w:spacing w:line="400" w:lineRule="exact"/>
              <w:ind w:left="1169" w:hanging="567"/>
            </w:pPr>
            <w:r w:rsidRPr="0093065E">
              <w:rPr>
                <w:rFonts w:ascii="標楷體" w:eastAsia="標楷體" w:hAnsi="標楷體" w:cs="細明體"/>
                <w:kern w:val="0"/>
                <w:szCs w:val="28"/>
              </w:rPr>
              <w:t>其他甲方認定應審核之事項。</w:t>
            </w:r>
          </w:p>
        </w:tc>
      </w:tr>
      <w:tr w:rsidR="0093065E" w:rsidRPr="0093065E" w14:paraId="421D0D3D"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11832" w14:textId="4009B622"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w:t>
            </w:r>
            <w:r w:rsidR="00FE43B7" w:rsidRPr="0093065E">
              <w:rPr>
                <w:rFonts w:ascii="標楷體" w:eastAsia="標楷體" w:hAnsi="標楷體" w:cs="細明體" w:hint="eastAsia"/>
                <w:b/>
                <w:kern w:val="0"/>
                <w:sz w:val="28"/>
                <w:szCs w:val="28"/>
              </w:rPr>
              <w:t>八</w:t>
            </w:r>
            <w:r w:rsidRPr="0093065E">
              <w:rPr>
                <w:rFonts w:ascii="標楷體" w:eastAsia="標楷體" w:hAnsi="標楷體" w:cs="細明體"/>
                <w:b/>
                <w:kern w:val="0"/>
                <w:sz w:val="28"/>
                <w:szCs w:val="28"/>
              </w:rPr>
              <w:t>條  不予支付服務費用之事由</w:t>
            </w:r>
          </w:p>
          <w:p w14:paraId="676A1E3D"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乙方申報之服務費用，經甲方審查下列情形之一者，應不予支付該部分之費用，並註明不予支付之內容及理由：</w:t>
            </w:r>
          </w:p>
          <w:p w14:paraId="6D16EF76" w14:textId="214895EB"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bookmarkStart w:id="5" w:name="_Hlk172657596"/>
            <w:r w:rsidRPr="0093065E">
              <w:rPr>
                <w:rFonts w:ascii="標楷體" w:eastAsia="標楷體" w:hAnsi="標楷體" w:cs="細明體"/>
                <w:kern w:val="0"/>
                <w:szCs w:val="28"/>
              </w:rPr>
              <w:t>因可歸責於特約服務單位之事由，未具</w:t>
            </w:r>
            <w:r w:rsidR="00A56A76" w:rsidRPr="0093065E">
              <w:rPr>
                <w:rFonts w:ascii="標楷體" w:eastAsia="標楷體" w:hAnsi="標楷體" w:cs="細明體"/>
                <w:kern w:val="0"/>
                <w:szCs w:val="28"/>
              </w:rPr>
              <w:t>特管辦法</w:t>
            </w:r>
            <w:r w:rsidRPr="0093065E">
              <w:rPr>
                <w:rFonts w:ascii="標楷體" w:eastAsia="標楷體" w:hAnsi="標楷體" w:cs="細明體"/>
                <w:kern w:val="0"/>
                <w:szCs w:val="28"/>
              </w:rPr>
              <w:t>附表一所列資格而提供長照服務</w:t>
            </w:r>
            <w:bookmarkEnd w:id="5"/>
            <w:r w:rsidRPr="0093065E">
              <w:rPr>
                <w:rFonts w:ascii="標楷體" w:eastAsia="標楷體" w:hAnsi="標楷體" w:cs="細明體"/>
                <w:kern w:val="0"/>
                <w:szCs w:val="28"/>
              </w:rPr>
              <w:t>。</w:t>
            </w:r>
          </w:p>
          <w:p w14:paraId="23ED71E3" w14:textId="211D4756"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違反</w:t>
            </w:r>
            <w:r w:rsidR="00B6523C" w:rsidRPr="0093065E">
              <w:rPr>
                <w:rFonts w:ascii="標楷體" w:eastAsia="標楷體" w:hAnsi="標楷體" w:cs="細明體"/>
                <w:kern w:val="0"/>
                <w:szCs w:val="28"/>
              </w:rPr>
              <w:t>依特管辦法第四條第二項</w:t>
            </w:r>
            <w:r w:rsidRPr="0093065E">
              <w:rPr>
                <w:rFonts w:ascii="標楷體" w:eastAsia="標楷體" w:hAnsi="標楷體" w:cs="細明體"/>
                <w:kern w:val="0"/>
                <w:szCs w:val="28"/>
              </w:rPr>
              <w:t>核定之照顧計畫申請支付服務費用。</w:t>
            </w:r>
          </w:p>
          <w:p w14:paraId="6736DA38" w14:textId="7B466E01"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bookmarkStart w:id="6" w:name="_Hlk172657423"/>
            <w:r w:rsidRPr="0093065E">
              <w:rPr>
                <w:rFonts w:ascii="標楷體" w:eastAsia="標楷體" w:hAnsi="標楷體" w:cs="細明體"/>
                <w:kern w:val="0"/>
                <w:szCs w:val="28"/>
              </w:rPr>
              <w:lastRenderedPageBreak/>
              <w:t>提供未經簽訂特約或有效期間外之服務項目或服務區域</w:t>
            </w:r>
            <w:bookmarkEnd w:id="6"/>
            <w:r w:rsidRPr="0093065E">
              <w:rPr>
                <w:rFonts w:ascii="標楷體" w:eastAsia="標楷體" w:hAnsi="標楷體" w:cs="細明體"/>
                <w:kern w:val="0"/>
                <w:szCs w:val="28"/>
              </w:rPr>
              <w:t>。</w:t>
            </w:r>
          </w:p>
          <w:p w14:paraId="3E5E7E7F" w14:textId="57F70C4E" w:rsidR="00866922" w:rsidRPr="0093065E" w:rsidRDefault="006C1A3B" w:rsidP="0083342C">
            <w:pPr>
              <w:pStyle w:val="a"/>
              <w:numPr>
                <w:ilvl w:val="0"/>
                <w:numId w:val="14"/>
              </w:numPr>
              <w:spacing w:line="400" w:lineRule="exact"/>
              <w:ind w:left="1169" w:hanging="567"/>
              <w:rPr>
                <w:rFonts w:ascii="標楷體" w:eastAsia="標楷體" w:hAnsi="標楷體" w:cs="細明體"/>
                <w:kern w:val="0"/>
                <w:szCs w:val="28"/>
              </w:rPr>
            </w:pPr>
            <w:bookmarkStart w:id="7" w:name="_Hlk172656375"/>
            <w:r w:rsidRPr="0093065E">
              <w:rPr>
                <w:rFonts w:ascii="標楷體" w:eastAsia="標楷體" w:hAnsi="標楷體" w:cs="細明體"/>
                <w:kern w:val="0"/>
                <w:szCs w:val="28"/>
              </w:rPr>
              <w:t>於中央主管機關指定之資訊系統登載服務資訊虛偽不實</w:t>
            </w:r>
            <w:bookmarkEnd w:id="7"/>
            <w:r w:rsidRPr="0093065E">
              <w:rPr>
                <w:rFonts w:ascii="標楷體" w:eastAsia="標楷體" w:hAnsi="標楷體" w:cs="細明體"/>
                <w:kern w:val="0"/>
                <w:szCs w:val="28"/>
              </w:rPr>
              <w:t>。</w:t>
            </w:r>
          </w:p>
          <w:p w14:paraId="6B6755E4" w14:textId="3B9FF490"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提供之長照服務給付項目，違反給付辦法附表四所定組合內容及說明。</w:t>
            </w:r>
          </w:p>
          <w:p w14:paraId="01F17DA0" w14:textId="02760531"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bookmarkStart w:id="8" w:name="_Hlk172656587"/>
            <w:r w:rsidRPr="0093065E">
              <w:rPr>
                <w:rFonts w:ascii="標楷體" w:eastAsia="標楷體" w:hAnsi="標楷體" w:cs="細明體"/>
                <w:kern w:val="0"/>
                <w:szCs w:val="28"/>
              </w:rPr>
              <w:t>未依長期照顧服務人員訓練認證繼續教育及登錄辦法(以下簡稱長照人員訓練辦法)之規定接受訓練</w:t>
            </w:r>
            <w:bookmarkEnd w:id="8"/>
            <w:r w:rsidRPr="0093065E">
              <w:rPr>
                <w:rFonts w:ascii="標楷體" w:eastAsia="標楷體" w:hAnsi="標楷體" w:cs="細明體"/>
                <w:kern w:val="0"/>
                <w:szCs w:val="28"/>
              </w:rPr>
              <w:t>，即提供服務。</w:t>
            </w:r>
          </w:p>
          <w:p w14:paraId="286D1F98" w14:textId="04B1EA38" w:rsidR="00866922" w:rsidRPr="0093065E" w:rsidRDefault="006C1A3B">
            <w:pPr>
              <w:pStyle w:val="a"/>
              <w:numPr>
                <w:ilvl w:val="0"/>
                <w:numId w:val="1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虛報、浮報服務費用。</w:t>
            </w:r>
          </w:p>
          <w:p w14:paraId="2D12B7AC" w14:textId="3873096A" w:rsidR="00866922" w:rsidRPr="0093065E" w:rsidRDefault="006C1A3B" w:rsidP="00FE43B7">
            <w:pPr>
              <w:pStyle w:val="a"/>
              <w:numPr>
                <w:ilvl w:val="0"/>
                <w:numId w:val="14"/>
              </w:numPr>
              <w:spacing w:line="400" w:lineRule="exact"/>
              <w:ind w:left="1169" w:hanging="567"/>
              <w:rPr>
                <w:rFonts w:ascii="標楷體" w:eastAsia="標楷體" w:hAnsi="標楷體" w:cs="細明體"/>
                <w:kern w:val="0"/>
                <w:szCs w:val="28"/>
              </w:rPr>
            </w:pPr>
            <w:bookmarkStart w:id="9" w:name="_Hlk172656667"/>
            <w:r w:rsidRPr="0093065E">
              <w:rPr>
                <w:rFonts w:ascii="標楷體" w:eastAsia="標楷體" w:hAnsi="標楷體" w:cs="細明體"/>
                <w:kern w:val="0"/>
                <w:szCs w:val="28"/>
              </w:rPr>
              <w:t>其他經中央主管機關公告不予支付之項目</w:t>
            </w:r>
            <w:bookmarkEnd w:id="9"/>
            <w:r w:rsidRPr="0093065E">
              <w:rPr>
                <w:rFonts w:ascii="標楷體" w:eastAsia="標楷體" w:hAnsi="標楷體" w:cs="細明體"/>
                <w:kern w:val="0"/>
                <w:szCs w:val="28"/>
              </w:rPr>
              <w:t>。</w:t>
            </w:r>
          </w:p>
        </w:tc>
      </w:tr>
      <w:tr w:rsidR="0093065E" w:rsidRPr="0093065E" w14:paraId="4DDAB8F5"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1A923" w14:textId="126798B0"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lastRenderedPageBreak/>
              <w:t>第</w:t>
            </w:r>
            <w:r w:rsidR="00DA2325" w:rsidRPr="0093065E">
              <w:rPr>
                <w:rFonts w:ascii="標楷體" w:eastAsia="標楷體" w:hAnsi="標楷體" w:cs="細明體" w:hint="eastAsia"/>
                <w:b/>
                <w:kern w:val="0"/>
                <w:sz w:val="28"/>
                <w:szCs w:val="28"/>
              </w:rPr>
              <w:t>九</w:t>
            </w:r>
            <w:r w:rsidRPr="0093065E">
              <w:rPr>
                <w:rFonts w:ascii="標楷體" w:eastAsia="標楷體" w:hAnsi="標楷體" w:cs="細明體"/>
                <w:b/>
                <w:kern w:val="0"/>
                <w:sz w:val="28"/>
                <w:szCs w:val="28"/>
              </w:rPr>
              <w:t>條</w:t>
            </w:r>
            <w:r w:rsidRPr="0093065E">
              <w:rPr>
                <w:rFonts w:ascii="標楷體" w:eastAsia="標楷體" w:hAnsi="標楷體"/>
                <w:b/>
                <w:sz w:val="28"/>
                <w:szCs w:val="28"/>
              </w:rPr>
              <w:t xml:space="preserve">  服務費用追償或扣抵</w:t>
            </w:r>
            <w:bookmarkStart w:id="10" w:name="_Hlk172657719"/>
            <w:r w:rsidRPr="0093065E">
              <w:rPr>
                <w:rFonts w:ascii="標楷體" w:eastAsia="標楷體" w:hAnsi="標楷體"/>
                <w:b/>
                <w:sz w:val="28"/>
                <w:szCs w:val="28"/>
              </w:rPr>
              <w:t>、加計違約金</w:t>
            </w:r>
            <w:bookmarkEnd w:id="10"/>
          </w:p>
          <w:p w14:paraId="42128499"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bookmarkStart w:id="11" w:name="_Hlk172657746"/>
            <w:r w:rsidRPr="0093065E">
              <w:rPr>
                <w:rFonts w:ascii="標楷體" w:eastAsia="標楷體" w:hAnsi="標楷體" w:cs="細明體"/>
                <w:kern w:val="0"/>
                <w:sz w:val="28"/>
                <w:szCs w:val="28"/>
              </w:rPr>
              <w:t>甲方為特管辦法第三十五條之查核時，發現乙方有前條第一項各款所定不予支付該部分之費用情形者，除應予追償，或由後續核定之服務費用中扣抵外，並得審酌其違規期間及情節，加計五倍至十倍違約金；於特約期間重覆有前條第一項同款情形者，加計十倍至二十倍違約金</w:t>
            </w:r>
            <w:bookmarkEnd w:id="11"/>
            <w:r w:rsidRPr="0093065E">
              <w:rPr>
                <w:rFonts w:ascii="標楷體" w:eastAsia="標楷體" w:hAnsi="標楷體" w:cs="細明體"/>
                <w:kern w:val="0"/>
                <w:sz w:val="28"/>
                <w:szCs w:val="28"/>
              </w:rPr>
              <w:t>。</w:t>
            </w:r>
          </w:p>
          <w:p w14:paraId="5B75B62D"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2</w:t>
            </w:r>
            <w:bookmarkStart w:id="12" w:name="_Hlk172657772"/>
            <w:r w:rsidRPr="0093065E">
              <w:rPr>
                <w:rFonts w:ascii="標楷體" w:eastAsia="標楷體" w:hAnsi="標楷體" w:cs="細明體"/>
                <w:kern w:val="0"/>
                <w:sz w:val="28"/>
                <w:szCs w:val="28"/>
              </w:rPr>
              <w:t>前項追償或扣抵，甲方應依行政程序法規定為之，且以一次繳納為原則。但乙方無力繳納前項追償費用或違約金時，得向甲方申請於一定期限內，按核定之服務費用中分期扣抵。</w:t>
            </w:r>
            <w:bookmarkEnd w:id="12"/>
          </w:p>
        </w:tc>
      </w:tr>
      <w:tr w:rsidR="0093065E" w:rsidRPr="0093065E" w14:paraId="026F7C8B"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67C53" w14:textId="2B594D83" w:rsidR="00866922" w:rsidRPr="0093065E" w:rsidRDefault="006C1A3B">
            <w:pPr>
              <w:autoSpaceDE w:val="0"/>
              <w:spacing w:line="400" w:lineRule="exact"/>
              <w:ind w:left="280" w:hanging="280"/>
              <w:jc w:val="both"/>
            </w:pPr>
            <w:bookmarkStart w:id="13" w:name="_Hlk172657829"/>
            <w:r w:rsidRPr="0093065E">
              <w:rPr>
                <w:rFonts w:ascii="標楷體" w:eastAsia="標楷體" w:hAnsi="標楷體" w:cs="細明體"/>
                <w:b/>
                <w:kern w:val="0"/>
                <w:sz w:val="28"/>
                <w:szCs w:val="28"/>
              </w:rPr>
              <w:t>第十條  服務費用專案查核</w:t>
            </w:r>
          </w:p>
          <w:bookmarkEnd w:id="13"/>
          <w:p w14:paraId="3D0C5684" w14:textId="4B5C74C1"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甲方對於已完成支付案件，</w:t>
            </w:r>
            <w:bookmarkStart w:id="14" w:name="_Hlk172657955"/>
            <w:r w:rsidRPr="0093065E">
              <w:rPr>
                <w:rFonts w:ascii="標楷體" w:eastAsia="標楷體" w:hAnsi="標楷體" w:cs="細明體"/>
                <w:kern w:val="0"/>
                <w:sz w:val="28"/>
                <w:szCs w:val="28"/>
              </w:rPr>
              <w:t>得辦理專案查核，</w:t>
            </w:r>
            <w:bookmarkEnd w:id="14"/>
            <w:r w:rsidRPr="0093065E">
              <w:rPr>
                <w:rFonts w:ascii="標楷體" w:eastAsia="標楷體" w:hAnsi="標楷體" w:cs="細明體"/>
                <w:kern w:val="0"/>
                <w:sz w:val="28"/>
                <w:szCs w:val="28"/>
              </w:rPr>
              <w:t>經查有第</w:t>
            </w:r>
            <w:r w:rsidR="000E3A81" w:rsidRPr="0093065E">
              <w:rPr>
                <w:rFonts w:ascii="標楷體" w:eastAsia="標楷體" w:hAnsi="標楷體" w:cs="細明體" w:hint="eastAsia"/>
                <w:kern w:val="0"/>
                <w:sz w:val="28"/>
                <w:szCs w:val="28"/>
              </w:rPr>
              <w:t>八</w:t>
            </w:r>
            <w:r w:rsidRPr="0093065E">
              <w:rPr>
                <w:rFonts w:ascii="標楷體" w:eastAsia="標楷體" w:hAnsi="標楷體" w:cs="細明體"/>
                <w:kern w:val="0"/>
                <w:sz w:val="28"/>
                <w:szCs w:val="28"/>
              </w:rPr>
              <w:t>條所定不予支付情形者，應予扣抵或追償，</w:t>
            </w:r>
            <w:bookmarkStart w:id="15" w:name="_Hlk172657997"/>
            <w:r w:rsidRPr="0093065E">
              <w:rPr>
                <w:rFonts w:ascii="標楷體" w:eastAsia="標楷體" w:hAnsi="標楷體" w:cs="細明體"/>
                <w:kern w:val="0"/>
                <w:sz w:val="28"/>
                <w:szCs w:val="28"/>
              </w:rPr>
              <w:t>其時效依行政程序法第一百三十一條規定辦理</w:t>
            </w:r>
            <w:bookmarkEnd w:id="15"/>
            <w:r w:rsidRPr="0093065E">
              <w:rPr>
                <w:rFonts w:ascii="標楷體" w:eastAsia="標楷體" w:hAnsi="標楷體" w:cs="細明體"/>
                <w:kern w:val="0"/>
                <w:sz w:val="28"/>
                <w:szCs w:val="28"/>
              </w:rPr>
              <w:t>。</w:t>
            </w:r>
          </w:p>
          <w:p w14:paraId="1D5FE20B"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前項情形，甲方得斟酌其違規情節或涉虛報、浮報之額度，核定扣抵或追償之金額。扣抵者，得自甲方知悉後六個月內之核定服務費用分期扣抵。</w:t>
            </w:r>
          </w:p>
        </w:tc>
      </w:tr>
      <w:tr w:rsidR="0093065E" w:rsidRPr="0093065E" w14:paraId="5C5E047E"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8AFC" w14:textId="112B69CC"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第十</w:t>
            </w:r>
            <w:r w:rsidR="00DA2325" w:rsidRPr="0093065E">
              <w:rPr>
                <w:rFonts w:ascii="標楷體" w:eastAsia="標楷體" w:hAnsi="標楷體" w:cs="細明體" w:hint="eastAsia"/>
                <w:b/>
                <w:kern w:val="0"/>
                <w:sz w:val="28"/>
                <w:szCs w:val="28"/>
              </w:rPr>
              <w:t>一</w:t>
            </w:r>
            <w:r w:rsidRPr="0093065E">
              <w:rPr>
                <w:rFonts w:ascii="標楷體" w:eastAsia="標楷體" w:hAnsi="標楷體" w:cs="細明體"/>
                <w:b/>
                <w:kern w:val="0"/>
                <w:sz w:val="28"/>
                <w:szCs w:val="28"/>
              </w:rPr>
              <w:t>條  服務費用轉帳</w:t>
            </w:r>
          </w:p>
          <w:p w14:paraId="2B2598A7"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rPr>
              <w:t>甲方撥付服務費用，均採轉帳方式辦理，乙方應於金融機構開立帳戶後，主動通知甲方；帳戶變更時，亦同。</w:t>
            </w:r>
          </w:p>
        </w:tc>
      </w:tr>
      <w:tr w:rsidR="0093065E" w:rsidRPr="0093065E" w14:paraId="4997789A"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F2B75" w14:textId="090DB88E" w:rsidR="00866922" w:rsidRPr="0093065E" w:rsidRDefault="006C1A3B">
            <w:pPr>
              <w:autoSpaceDE w:val="0"/>
              <w:spacing w:line="400" w:lineRule="exact"/>
              <w:ind w:left="280" w:hanging="280"/>
              <w:jc w:val="both"/>
            </w:pPr>
            <w:bookmarkStart w:id="16" w:name="_Hlk179994442"/>
            <w:r w:rsidRPr="0093065E">
              <w:rPr>
                <w:rFonts w:ascii="標楷體" w:eastAsia="標楷體" w:hAnsi="標楷體" w:cs="細明體"/>
                <w:b/>
                <w:kern w:val="0"/>
                <w:sz w:val="28"/>
                <w:szCs w:val="28"/>
              </w:rPr>
              <w:t>第十</w:t>
            </w:r>
            <w:r w:rsidR="00DA2325" w:rsidRPr="0093065E">
              <w:rPr>
                <w:rFonts w:ascii="標楷體" w:eastAsia="標楷體" w:hAnsi="標楷體" w:cs="細明體" w:hint="eastAsia"/>
                <w:b/>
                <w:kern w:val="0"/>
                <w:sz w:val="28"/>
                <w:szCs w:val="28"/>
              </w:rPr>
              <w:t>二</w:t>
            </w:r>
            <w:r w:rsidRPr="0093065E">
              <w:rPr>
                <w:rFonts w:ascii="標楷體" w:eastAsia="標楷體" w:hAnsi="標楷體" w:cs="細明體"/>
                <w:b/>
                <w:kern w:val="0"/>
                <w:sz w:val="28"/>
                <w:szCs w:val="28"/>
              </w:rPr>
              <w:t>條</w:t>
            </w:r>
            <w:r w:rsidRPr="0093065E">
              <w:rPr>
                <w:rFonts w:ascii="標楷體" w:eastAsia="標楷體" w:hAnsi="標楷體"/>
                <w:b/>
                <w:sz w:val="28"/>
                <w:szCs w:val="28"/>
              </w:rPr>
              <w:t xml:space="preserve">  權利及責任</w:t>
            </w:r>
          </w:p>
          <w:bookmarkEnd w:id="16"/>
          <w:p w14:paraId="1592E2DA" w14:textId="10F8B179" w:rsidR="00866922" w:rsidRPr="0093065E" w:rsidRDefault="006C1A3B">
            <w:pPr>
              <w:spacing w:line="400" w:lineRule="exact"/>
              <w:ind w:left="240" w:firstLine="560"/>
              <w:jc w:val="both"/>
            </w:pPr>
            <w:r w:rsidRPr="0093065E">
              <w:rPr>
                <w:rFonts w:ascii="標楷體" w:eastAsia="標楷體" w:hAnsi="標楷體"/>
                <w:sz w:val="28"/>
                <w:szCs w:val="28"/>
                <w:vertAlign w:val="superscript"/>
              </w:rPr>
              <w:t>1</w:t>
            </w:r>
            <w:r w:rsidRPr="0093065E">
              <w:rPr>
                <w:rFonts w:ascii="標楷體" w:eastAsia="標楷體" w:hAnsi="標楷體"/>
                <w:sz w:val="28"/>
                <w:szCs w:val="28"/>
              </w:rPr>
              <w:t>甲方應辦理下列事項：</w:t>
            </w:r>
          </w:p>
          <w:p w14:paraId="3F157347" w14:textId="77777777" w:rsidR="00866922" w:rsidRPr="0093065E" w:rsidRDefault="006C1A3B">
            <w:pPr>
              <w:pStyle w:val="a"/>
              <w:numPr>
                <w:ilvl w:val="0"/>
                <w:numId w:val="15"/>
              </w:numPr>
              <w:spacing w:line="400" w:lineRule="exact"/>
              <w:ind w:left="1169" w:hanging="567"/>
            </w:pPr>
            <w:r w:rsidRPr="0093065E">
              <w:rPr>
                <w:rFonts w:ascii="標楷體" w:eastAsia="標楷體" w:hAnsi="標楷體"/>
                <w:szCs w:val="28"/>
              </w:rPr>
              <w:t>對於服務辦理情形得隨時進行瞭解及督導(輔導)或辦理考核。</w:t>
            </w:r>
          </w:p>
          <w:p w14:paraId="34F43978" w14:textId="77777777" w:rsidR="00866922" w:rsidRPr="0093065E" w:rsidRDefault="006C1A3B">
            <w:pPr>
              <w:pStyle w:val="a"/>
              <w:numPr>
                <w:ilvl w:val="0"/>
                <w:numId w:val="15"/>
              </w:numPr>
              <w:spacing w:line="400" w:lineRule="exact"/>
              <w:ind w:left="1169" w:hanging="567"/>
            </w:pPr>
            <w:r w:rsidRPr="0093065E">
              <w:rPr>
                <w:rFonts w:ascii="標楷體" w:eastAsia="標楷體" w:hAnsi="標楷體"/>
                <w:szCs w:val="28"/>
              </w:rPr>
              <w:t>為瞭解乙方提供長照服務之情形，</w:t>
            </w:r>
            <w:bookmarkStart w:id="17" w:name="_Hlk172658259"/>
            <w:r w:rsidRPr="0093065E">
              <w:rPr>
                <w:rFonts w:ascii="標楷體" w:eastAsia="標楷體" w:hAnsi="標楷體"/>
                <w:szCs w:val="28"/>
              </w:rPr>
              <w:t>甲方應依特管辦法第三十四條規定，</w:t>
            </w:r>
            <w:bookmarkEnd w:id="17"/>
            <w:r w:rsidRPr="0093065E">
              <w:rPr>
                <w:rFonts w:ascii="標楷體" w:eastAsia="標楷體" w:hAnsi="標楷體"/>
                <w:szCs w:val="28"/>
              </w:rPr>
              <w:t>得通知其提供相關服務資料，並得派員訪查之。訪查時，甲方應出示有關執行職務之證明文件或顯示足資辨別之標誌；乙方應提供必要之協助，不得規避、妨礙或拒絕。</w:t>
            </w:r>
          </w:p>
          <w:p w14:paraId="184D7FCC" w14:textId="77777777" w:rsidR="00866922" w:rsidRPr="0093065E" w:rsidRDefault="006C1A3B">
            <w:pPr>
              <w:pStyle w:val="a"/>
              <w:numPr>
                <w:ilvl w:val="0"/>
                <w:numId w:val="15"/>
              </w:numPr>
              <w:spacing w:line="400" w:lineRule="exact"/>
              <w:ind w:left="1169" w:hanging="567"/>
            </w:pPr>
            <w:r w:rsidRPr="0093065E">
              <w:rPr>
                <w:rFonts w:ascii="標楷體" w:eastAsia="標楷體" w:hAnsi="標楷體"/>
                <w:szCs w:val="28"/>
              </w:rPr>
              <w:t xml:space="preserve">依執行情形將服務費用核付乙方；若發現乙方有短報或漏報者，應通知乙方。 </w:t>
            </w:r>
          </w:p>
          <w:p w14:paraId="702C685C" w14:textId="77777777" w:rsidR="00866922" w:rsidRPr="0093065E" w:rsidRDefault="006C1A3B">
            <w:pPr>
              <w:pStyle w:val="a"/>
              <w:numPr>
                <w:ilvl w:val="0"/>
                <w:numId w:val="15"/>
              </w:numPr>
              <w:spacing w:line="400" w:lineRule="exact"/>
              <w:ind w:left="1169" w:hanging="567"/>
              <w:rPr>
                <w:rFonts w:ascii="標楷體" w:eastAsia="標楷體" w:hAnsi="標楷體"/>
                <w:szCs w:val="28"/>
              </w:rPr>
            </w:pPr>
            <w:r w:rsidRPr="0093065E">
              <w:rPr>
                <w:rFonts w:ascii="標楷體" w:eastAsia="標楷體" w:hAnsi="標楷體"/>
                <w:szCs w:val="28"/>
              </w:rPr>
              <w:t>不定期辦理個案服務滿意度調查。</w:t>
            </w:r>
          </w:p>
          <w:p w14:paraId="72AC748D" w14:textId="77777777" w:rsidR="00866922" w:rsidRPr="0093065E" w:rsidRDefault="006C1A3B">
            <w:pPr>
              <w:spacing w:line="400" w:lineRule="exact"/>
              <w:ind w:left="240" w:firstLine="560"/>
              <w:jc w:val="both"/>
            </w:pPr>
            <w:bookmarkStart w:id="18" w:name="_Hlk179994467"/>
            <w:r w:rsidRPr="0093065E">
              <w:rPr>
                <w:rFonts w:ascii="標楷體" w:eastAsia="標楷體" w:hAnsi="標楷體"/>
                <w:sz w:val="28"/>
                <w:szCs w:val="28"/>
                <w:vertAlign w:val="superscript"/>
              </w:rPr>
              <w:lastRenderedPageBreak/>
              <w:t>2</w:t>
            </w:r>
            <w:r w:rsidRPr="0093065E">
              <w:rPr>
                <w:rFonts w:ascii="標楷體" w:eastAsia="標楷體" w:hAnsi="標楷體"/>
                <w:sz w:val="28"/>
                <w:szCs w:val="28"/>
              </w:rPr>
              <w:t>乙方應辦理下列事項：</w:t>
            </w:r>
          </w:p>
          <w:p w14:paraId="5D002B0C" w14:textId="77777777" w:rsidR="00866922" w:rsidRPr="0093065E" w:rsidRDefault="006C1A3B">
            <w:pPr>
              <w:pStyle w:val="a"/>
              <w:numPr>
                <w:ilvl w:val="0"/>
                <w:numId w:val="16"/>
              </w:numPr>
              <w:spacing w:line="400" w:lineRule="exact"/>
              <w:ind w:left="1169" w:hanging="567"/>
            </w:pPr>
            <w:bookmarkStart w:id="19" w:name="_Hlk179994488"/>
            <w:bookmarkEnd w:id="18"/>
            <w:r w:rsidRPr="0093065E">
              <w:rPr>
                <w:rFonts w:ascii="標楷體" w:eastAsia="標楷體" w:hAnsi="標楷體"/>
                <w:szCs w:val="28"/>
              </w:rPr>
              <w:t>接獲派案：</w:t>
            </w:r>
          </w:p>
          <w:p w14:paraId="513C2FA5" w14:textId="3B59BD96" w:rsidR="006436E2" w:rsidRPr="0093065E" w:rsidRDefault="0024196B" w:rsidP="006436E2">
            <w:pPr>
              <w:pStyle w:val="a4"/>
              <w:numPr>
                <w:ilvl w:val="0"/>
                <w:numId w:val="17"/>
              </w:numPr>
              <w:spacing w:line="400" w:lineRule="exact"/>
              <w:jc w:val="both"/>
              <w:rPr>
                <w:sz w:val="28"/>
                <w:szCs w:val="28"/>
              </w:rPr>
            </w:pPr>
            <w:bookmarkStart w:id="20" w:name="_Hlk179994517"/>
            <w:bookmarkStart w:id="21" w:name="_Hlk172658387"/>
            <w:bookmarkEnd w:id="19"/>
            <w:r w:rsidRPr="0093065E">
              <w:rPr>
                <w:rFonts w:ascii="標楷體" w:eastAsia="標楷體" w:hAnsi="標楷體"/>
                <w:sz w:val="28"/>
                <w:szCs w:val="28"/>
              </w:rPr>
              <w:t>依特管辦法第十三條規定，乙方接受派案或轉介之個案</w:t>
            </w:r>
            <w:bookmarkStart w:id="22" w:name="_Hlk180357747"/>
            <w:r w:rsidRPr="0093065E">
              <w:rPr>
                <w:rFonts w:ascii="標楷體" w:eastAsia="標楷體" w:hAnsi="標楷體"/>
                <w:sz w:val="28"/>
                <w:szCs w:val="28"/>
              </w:rPr>
              <w:t>，</w:t>
            </w:r>
            <w:r w:rsidR="0093285D" w:rsidRPr="0093065E">
              <w:rPr>
                <w:rFonts w:ascii="標楷體" w:eastAsia="標楷體" w:hAnsi="標楷體" w:hint="eastAsia"/>
                <w:sz w:val="28"/>
                <w:szCs w:val="28"/>
              </w:rPr>
              <w:t>應</w:t>
            </w:r>
            <w:r w:rsidR="0093285D" w:rsidRPr="0093065E">
              <w:rPr>
                <w:rFonts w:ascii="標楷體" w:eastAsia="標楷體" w:hAnsi="標楷體"/>
                <w:sz w:val="28"/>
                <w:szCs w:val="28"/>
              </w:rPr>
              <w:t>於</w:t>
            </w:r>
            <w:bookmarkEnd w:id="22"/>
            <w:r w:rsidR="006436E2" w:rsidRPr="0093065E">
              <w:rPr>
                <w:rFonts w:ascii="標楷體" w:eastAsia="標楷體" w:hAnsi="標楷體" w:hint="eastAsia"/>
                <w:sz w:val="28"/>
                <w:szCs w:val="28"/>
              </w:rPr>
              <w:t>二個工作天內完成家訪</w:t>
            </w:r>
            <w:r w:rsidR="00EB72C4" w:rsidRPr="0093065E">
              <w:rPr>
                <w:rFonts w:ascii="標楷體" w:eastAsia="標楷體" w:hAnsi="標楷體" w:hint="eastAsia"/>
                <w:sz w:val="28"/>
                <w:szCs w:val="28"/>
              </w:rPr>
              <w:t>並</w:t>
            </w:r>
            <w:r w:rsidR="006436E2" w:rsidRPr="0093065E">
              <w:rPr>
                <w:rFonts w:ascii="標楷體" w:eastAsia="標楷體" w:hAnsi="標楷體" w:hint="eastAsia"/>
                <w:sz w:val="28"/>
                <w:szCs w:val="28"/>
              </w:rPr>
              <w:t>完成照顧計畫擬定</w:t>
            </w:r>
            <w:r w:rsidR="00EB72C4" w:rsidRPr="0093065E">
              <w:rPr>
                <w:rFonts w:ascii="標楷體" w:eastAsia="標楷體" w:hAnsi="標楷體" w:hint="eastAsia"/>
                <w:sz w:val="28"/>
                <w:szCs w:val="28"/>
              </w:rPr>
              <w:t>及</w:t>
            </w:r>
            <w:r w:rsidR="006436E2" w:rsidRPr="0093065E">
              <w:rPr>
                <w:rFonts w:ascii="標楷體" w:eastAsia="標楷體" w:hAnsi="標楷體" w:hint="eastAsia"/>
                <w:sz w:val="28"/>
                <w:szCs w:val="28"/>
              </w:rPr>
              <w:t>送出予督導或資深照專簽審；倘A個管無法於二個工作天內完成時，應註明原因，照專亦可抽回自管或改派其他A單位。</w:t>
            </w:r>
            <w:bookmarkEnd w:id="20"/>
          </w:p>
          <w:p w14:paraId="179AE140" w14:textId="3E9EA40C" w:rsidR="00866922" w:rsidRPr="0093065E" w:rsidRDefault="006C1A3B">
            <w:pPr>
              <w:pStyle w:val="a4"/>
              <w:numPr>
                <w:ilvl w:val="0"/>
                <w:numId w:val="17"/>
              </w:numPr>
              <w:spacing w:line="400" w:lineRule="exact"/>
              <w:jc w:val="both"/>
            </w:pPr>
            <w:bookmarkStart w:id="23" w:name="_Hlk179994547"/>
            <w:bookmarkEnd w:id="21"/>
            <w:r w:rsidRPr="0093065E">
              <w:rPr>
                <w:rFonts w:ascii="標楷體" w:eastAsia="標楷體" w:hAnsi="標楷體"/>
                <w:sz w:val="28"/>
                <w:szCs w:val="28"/>
              </w:rPr>
              <w:t>乙方開始提供個案服務後，經甲方照管中心核可，始可辦理服務內容異動</w:t>
            </w:r>
            <w:r w:rsidR="000649A6" w:rsidRPr="0093065E">
              <w:rPr>
                <w:rFonts w:ascii="標楷體" w:eastAsia="標楷體" w:hAnsi="標楷體" w:hint="eastAsia"/>
                <w:sz w:val="28"/>
                <w:szCs w:val="28"/>
              </w:rPr>
              <w:t>，並應於計畫</w:t>
            </w:r>
            <w:r w:rsidR="006436E2" w:rsidRPr="0093065E">
              <w:rPr>
                <w:rFonts w:ascii="標楷體" w:eastAsia="標楷體" w:hAnsi="標楷體" w:hint="eastAsia"/>
                <w:sz w:val="28"/>
                <w:szCs w:val="28"/>
              </w:rPr>
              <w:t>簽審通過</w:t>
            </w:r>
            <w:r w:rsidR="000649A6" w:rsidRPr="0093065E">
              <w:rPr>
                <w:rFonts w:ascii="標楷體" w:eastAsia="標楷體" w:hAnsi="標楷體" w:hint="eastAsia"/>
                <w:sz w:val="28"/>
                <w:szCs w:val="28"/>
              </w:rPr>
              <w:t>一個工作</w:t>
            </w:r>
            <w:r w:rsidR="006436E2" w:rsidRPr="0093065E">
              <w:rPr>
                <w:rFonts w:ascii="標楷體" w:eastAsia="標楷體" w:hAnsi="標楷體" w:hint="eastAsia"/>
                <w:sz w:val="28"/>
                <w:szCs w:val="28"/>
              </w:rPr>
              <w:t>天</w:t>
            </w:r>
            <w:r w:rsidR="000649A6" w:rsidRPr="0093065E">
              <w:rPr>
                <w:rFonts w:ascii="標楷體" w:eastAsia="標楷體" w:hAnsi="標楷體" w:hint="eastAsia"/>
                <w:sz w:val="28"/>
                <w:szCs w:val="28"/>
              </w:rPr>
              <w:t>內照會長照特約單位。</w:t>
            </w:r>
            <w:bookmarkEnd w:id="23"/>
          </w:p>
          <w:p w14:paraId="2BC00601" w14:textId="77777777" w:rsidR="00866922" w:rsidRPr="0093065E" w:rsidRDefault="006C1A3B">
            <w:pPr>
              <w:pStyle w:val="a"/>
              <w:numPr>
                <w:ilvl w:val="0"/>
                <w:numId w:val="16"/>
              </w:numPr>
              <w:spacing w:line="400" w:lineRule="exact"/>
              <w:ind w:left="1169" w:hanging="567"/>
              <w:rPr>
                <w:rFonts w:ascii="標楷體" w:eastAsia="標楷體" w:hAnsi="標楷體"/>
                <w:szCs w:val="28"/>
              </w:rPr>
            </w:pPr>
            <w:r w:rsidRPr="0093065E">
              <w:rPr>
                <w:rFonts w:ascii="標楷體" w:eastAsia="標楷體" w:hAnsi="標楷體"/>
                <w:szCs w:val="28"/>
              </w:rPr>
              <w:t>接受甲方或甲方委託單位之監督、查核。</w:t>
            </w:r>
          </w:p>
          <w:p w14:paraId="00B31F39" w14:textId="41BEC76C" w:rsidR="00866922" w:rsidRPr="0093065E" w:rsidRDefault="006C1A3B">
            <w:pPr>
              <w:pStyle w:val="a"/>
              <w:numPr>
                <w:ilvl w:val="0"/>
                <w:numId w:val="16"/>
              </w:numPr>
              <w:spacing w:line="400" w:lineRule="exact"/>
              <w:ind w:left="1169" w:hanging="567"/>
              <w:rPr>
                <w:rFonts w:ascii="標楷體" w:eastAsia="標楷體" w:hAnsi="標楷體"/>
                <w:szCs w:val="28"/>
              </w:rPr>
            </w:pPr>
            <w:bookmarkStart w:id="24" w:name="_Hlk179994655"/>
            <w:r w:rsidRPr="0093065E">
              <w:rPr>
                <w:rFonts w:ascii="標楷體" w:eastAsia="標楷體" w:hAnsi="標楷體"/>
                <w:szCs w:val="28"/>
              </w:rPr>
              <w:t>依法設置</w:t>
            </w:r>
            <w:r w:rsidR="00FC1B33" w:rsidRPr="0093065E">
              <w:rPr>
                <w:rFonts w:ascii="標楷體" w:eastAsia="標楷體" w:hAnsi="標楷體" w:hint="eastAsia"/>
                <w:szCs w:val="28"/>
              </w:rPr>
              <w:t>個案管理</w:t>
            </w:r>
            <w:r w:rsidRPr="0093065E">
              <w:rPr>
                <w:rFonts w:ascii="標楷體" w:eastAsia="標楷體" w:hAnsi="標楷體"/>
                <w:szCs w:val="28"/>
              </w:rPr>
              <w:t>員</w:t>
            </w:r>
            <w:bookmarkEnd w:id="24"/>
            <w:r w:rsidR="00A93A45" w:rsidRPr="0093065E">
              <w:rPr>
                <w:rFonts w:ascii="標楷體" w:eastAsia="標楷體" w:hAnsi="標楷體" w:hint="eastAsia"/>
                <w:szCs w:val="28"/>
              </w:rPr>
              <w:t>(以下簡稱個管員)</w:t>
            </w:r>
            <w:r w:rsidRPr="0093065E">
              <w:rPr>
                <w:rFonts w:ascii="標楷體" w:eastAsia="標楷體" w:hAnsi="標楷體"/>
                <w:szCs w:val="28"/>
              </w:rPr>
              <w:t>：</w:t>
            </w:r>
          </w:p>
          <w:p w14:paraId="72C16C6D" w14:textId="5E70BE34" w:rsidR="00866922" w:rsidRPr="0093065E" w:rsidRDefault="006C1A3B">
            <w:pPr>
              <w:pStyle w:val="a4"/>
              <w:numPr>
                <w:ilvl w:val="0"/>
                <w:numId w:val="18"/>
              </w:numPr>
              <w:spacing w:line="400" w:lineRule="exact"/>
              <w:jc w:val="both"/>
              <w:rPr>
                <w:rFonts w:ascii="標楷體" w:eastAsia="標楷體" w:hAnsi="標楷體"/>
                <w:sz w:val="28"/>
                <w:szCs w:val="28"/>
              </w:rPr>
            </w:pPr>
            <w:r w:rsidRPr="0093065E">
              <w:rPr>
                <w:rFonts w:ascii="標楷體" w:eastAsia="標楷體" w:hAnsi="標楷體"/>
                <w:sz w:val="28"/>
                <w:szCs w:val="28"/>
              </w:rPr>
              <w:t>有關</w:t>
            </w:r>
            <w:r w:rsidR="006E35EB" w:rsidRPr="0093065E">
              <w:rPr>
                <w:rFonts w:ascii="標楷體" w:eastAsia="標楷體" w:hAnsi="標楷體" w:hint="eastAsia"/>
                <w:sz w:val="28"/>
                <w:szCs w:val="28"/>
              </w:rPr>
              <w:t>個管</w:t>
            </w:r>
            <w:r w:rsidRPr="0093065E">
              <w:rPr>
                <w:rFonts w:ascii="標楷體" w:eastAsia="標楷體" w:hAnsi="標楷體"/>
                <w:sz w:val="28"/>
                <w:szCs w:val="28"/>
              </w:rPr>
              <w:t>員之工資、工時、休息、休假、例假日或國定假日等勞動條件，應符合勞動基準法及相關法規規定。乙方不得與</w:t>
            </w:r>
            <w:r w:rsidR="009935A4" w:rsidRPr="0093065E">
              <w:rPr>
                <w:rFonts w:ascii="標楷體" w:eastAsia="標楷體" w:hAnsi="標楷體" w:hint="eastAsia"/>
                <w:sz w:val="28"/>
                <w:szCs w:val="28"/>
              </w:rPr>
              <w:t>個管</w:t>
            </w:r>
            <w:r w:rsidR="009935A4" w:rsidRPr="0093065E">
              <w:rPr>
                <w:rFonts w:ascii="標楷體" w:eastAsia="標楷體" w:hAnsi="標楷體"/>
                <w:sz w:val="28"/>
                <w:szCs w:val="28"/>
              </w:rPr>
              <w:t>員</w:t>
            </w:r>
            <w:r w:rsidRPr="0093065E">
              <w:rPr>
                <w:rFonts w:ascii="標楷體" w:eastAsia="標楷體" w:hAnsi="標楷體"/>
                <w:sz w:val="28"/>
                <w:szCs w:val="28"/>
              </w:rPr>
              <w:t>約定，每月固定拋棄一定比例或金額之工資作為捐款。</w:t>
            </w:r>
          </w:p>
          <w:p w14:paraId="470325AD" w14:textId="340AC0D0" w:rsidR="00866922" w:rsidRPr="0093065E" w:rsidRDefault="006C1A3B">
            <w:pPr>
              <w:pStyle w:val="a4"/>
              <w:numPr>
                <w:ilvl w:val="0"/>
                <w:numId w:val="18"/>
              </w:numPr>
              <w:spacing w:line="400" w:lineRule="exact"/>
              <w:jc w:val="both"/>
            </w:pPr>
            <w:r w:rsidRPr="0093065E">
              <w:rPr>
                <w:rFonts w:ascii="標楷體" w:eastAsia="標楷體" w:hAnsi="標楷體"/>
                <w:sz w:val="28"/>
                <w:szCs w:val="28"/>
                <w:shd w:val="clear" w:color="auto" w:fill="FFFFFF"/>
              </w:rPr>
              <w:t>乙方如為合作社，且所設置之</w:t>
            </w:r>
            <w:r w:rsidR="009935A4" w:rsidRPr="0093065E">
              <w:rPr>
                <w:rFonts w:ascii="標楷體" w:eastAsia="標楷體" w:hAnsi="標楷體" w:hint="eastAsia"/>
                <w:sz w:val="28"/>
                <w:szCs w:val="28"/>
              </w:rPr>
              <w:t>個管</w:t>
            </w:r>
            <w:r w:rsidR="009935A4" w:rsidRPr="0093065E">
              <w:rPr>
                <w:rFonts w:ascii="標楷體" w:eastAsia="標楷體" w:hAnsi="標楷體"/>
                <w:sz w:val="28"/>
                <w:szCs w:val="28"/>
              </w:rPr>
              <w:t>員</w:t>
            </w:r>
            <w:r w:rsidRPr="0093065E">
              <w:rPr>
                <w:rFonts w:ascii="標楷體" w:eastAsia="標楷體" w:hAnsi="標楷體"/>
                <w:sz w:val="28"/>
                <w:szCs w:val="28"/>
                <w:shd w:val="clear" w:color="auto" w:fill="FFFFFF"/>
              </w:rPr>
              <w:t>屬乙方非具僱傭關係之社員，應符合下列勞動條件：</w:t>
            </w:r>
          </w:p>
          <w:p w14:paraId="5EC93D4E"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勞務報酬：其勞務報酬之金額，為提供居家照顧服務者，依第一目薪資規定辦理。除另有約定外，勞務報酬應全額並按月全額直接給付社員，並應提供勞務報酬各項目計算方式明細。</w:t>
            </w:r>
          </w:p>
          <w:p w14:paraId="6941CE5F"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工時：每日正常工作時間以八小時原則，一日工時上限為十二小時；正常工作時間以外之工作時間，一個月上限為四十六小時。另應置備社員出勤紀錄，逐日記載社員出勤情形至分鐘為止，並保存五年。</w:t>
            </w:r>
          </w:p>
          <w:p w14:paraId="1C970814" w14:textId="77777777" w:rsidR="00866922" w:rsidRPr="0093065E" w:rsidRDefault="006C1A3B">
            <w:pPr>
              <w:pStyle w:val="a4"/>
              <w:numPr>
                <w:ilvl w:val="1"/>
                <w:numId w:val="19"/>
              </w:numPr>
              <w:spacing w:line="400" w:lineRule="exact"/>
              <w:ind w:left="1480" w:hanging="454"/>
              <w:jc w:val="both"/>
            </w:pPr>
            <w:r w:rsidRPr="0093065E">
              <w:rPr>
                <w:rFonts w:ascii="標楷體" w:eastAsia="標楷體" w:hAnsi="標楷體"/>
                <w:sz w:val="28"/>
                <w:szCs w:val="28"/>
              </w:rPr>
              <w:t>一例一休及國定假日：每七日應有一日例假及一日休息日。例假日、休息日及國定假日（內政部所定應放假之紀念日、節日、勞動節及其他中央主管機關指定應放假日)，應予放假；如徵得社員同意於是日出勤，勞務報酬應事先約定並核實發給。</w:t>
            </w:r>
          </w:p>
          <w:p w14:paraId="691D9A84"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職業安全衛生：除應依法辦理職業安全衛生法第五十一條第一項準用自營作業者之規定外，應有職業安全衛生法第二十條（體格檢查及健康檢查）、第三十二條（施以從事工作與預防災變所必要之安全衛生教育及訓練）及第三十四條（訂定適合其需要之安全衛生工作守則）等規定內容之保障。</w:t>
            </w:r>
          </w:p>
          <w:p w14:paraId="2FBD9D16"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性別工作平等：單位應提供職場性騷擾之內部申訴管道予提供勞務之社員，包括受理人員、申訴方式及流程等，並公告於單位網站或工作場所顯著之處，並適時向提供勞務之社員宣導。另單位不得對</w:t>
            </w:r>
            <w:r w:rsidRPr="0093065E">
              <w:rPr>
                <w:rFonts w:ascii="標楷體" w:eastAsia="標楷體" w:hAnsi="標楷體"/>
                <w:sz w:val="28"/>
                <w:szCs w:val="28"/>
              </w:rPr>
              <w:lastRenderedPageBreak/>
              <w:t>社員因性別或性傾向因素而有差別待遇，且合作社應於知悉職場性騷擾情事時，採取立即有效之糾正與補救措施並依性騷擾防治法之相關規定處理。經性騷擾防治法之調查程序，調查單位內社員性騷擾屬實者，單位應對該社員懲處，並將結果告知合作社及當事人。</w:t>
            </w:r>
          </w:p>
          <w:p w14:paraId="18401462"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勞工保險、勞工職業災害保險及全民健康保險：未具僱傭關係而參加職業工會之自營作業者得以所屬職業工會為投保單位加保，但同時有僱傭關係勞工之單位者，應成立投保單位，並以投保單位為其所僱人員辦理本項保險。</w:t>
            </w:r>
          </w:p>
          <w:p w14:paraId="6D5AC0B3" w14:textId="77777777" w:rsidR="00866922" w:rsidRPr="0093065E" w:rsidRDefault="006C1A3B">
            <w:pPr>
              <w:pStyle w:val="a4"/>
              <w:numPr>
                <w:ilvl w:val="1"/>
                <w:numId w:val="19"/>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機構責任險：應投保因業務疏漏、錯誤或過失，違反業務上之義務，致被照顧者體傷或死亡之機構責任險，或以其他同性質之商業保險代之，以保障被照顧者權益。</w:t>
            </w:r>
          </w:p>
          <w:p w14:paraId="4D9F8FB5" w14:textId="77777777" w:rsidR="00866922" w:rsidRPr="0093065E" w:rsidRDefault="006C1A3B">
            <w:pPr>
              <w:pStyle w:val="a4"/>
              <w:numPr>
                <w:ilvl w:val="1"/>
                <w:numId w:val="19"/>
              </w:numPr>
              <w:spacing w:line="400" w:lineRule="exact"/>
              <w:ind w:left="1480" w:hanging="454"/>
              <w:jc w:val="both"/>
            </w:pPr>
            <w:r w:rsidRPr="0093065E">
              <w:rPr>
                <w:rFonts w:ascii="標楷體" w:eastAsia="標楷體" w:hAnsi="標楷體"/>
                <w:sz w:val="28"/>
                <w:szCs w:val="28"/>
              </w:rPr>
              <w:t>合作社應將未比照聘僱關係給予社員之勞動權益，書面提供並清楚告知社員，如：加班費、休假、請假、職業災害補償、就業保險、退休金等使社員知悉其未有之勞動權益。</w:t>
            </w:r>
          </w:p>
          <w:p w14:paraId="7D58F62E" w14:textId="77777777" w:rsidR="00866922" w:rsidRPr="0093065E" w:rsidRDefault="006C1A3B">
            <w:pPr>
              <w:pStyle w:val="a4"/>
              <w:numPr>
                <w:ilvl w:val="0"/>
                <w:numId w:val="18"/>
              </w:numPr>
              <w:spacing w:line="400" w:lineRule="exact"/>
              <w:jc w:val="both"/>
            </w:pPr>
            <w:r w:rsidRPr="0093065E">
              <w:rPr>
                <w:rFonts w:ascii="標楷體" w:eastAsia="標楷體" w:hAnsi="標楷體"/>
                <w:sz w:val="28"/>
                <w:szCs w:val="28"/>
              </w:rPr>
              <w:t>應依「勞動契約認定指導原則」及「勞動契約從屬性判斷檢核表」相關規定檢視契約關係，不得有假承攬真僱用之情事，以避免不當損害勞工之勞動權益。</w:t>
            </w:r>
          </w:p>
          <w:p w14:paraId="4093BF47" w14:textId="66F1BE65" w:rsidR="008A1EA0" w:rsidRPr="0093065E" w:rsidRDefault="00E36D3D" w:rsidP="00E023F1">
            <w:pPr>
              <w:pStyle w:val="a4"/>
              <w:numPr>
                <w:ilvl w:val="0"/>
                <w:numId w:val="18"/>
              </w:numPr>
              <w:spacing w:line="400" w:lineRule="exact"/>
              <w:jc w:val="both"/>
              <w:rPr>
                <w:rFonts w:ascii="標楷體" w:eastAsia="標楷體" w:hAnsi="標楷體"/>
                <w:sz w:val="28"/>
                <w:szCs w:val="24"/>
              </w:rPr>
            </w:pPr>
            <w:bookmarkStart w:id="25" w:name="_Hlk179994683"/>
            <w:r w:rsidRPr="0093065E">
              <w:rPr>
                <w:rFonts w:ascii="標楷體" w:eastAsia="標楷體" w:hAnsi="標楷體" w:hint="eastAsia"/>
                <w:sz w:val="28"/>
                <w:szCs w:val="24"/>
              </w:rPr>
              <w:t>乙方應</w:t>
            </w:r>
            <w:r w:rsidR="00703CC2" w:rsidRPr="0093065E">
              <w:rPr>
                <w:rFonts w:ascii="標楷體" w:eastAsia="標楷體" w:hAnsi="標楷體" w:hint="eastAsia"/>
                <w:sz w:val="28"/>
                <w:szCs w:val="24"/>
              </w:rPr>
              <w:t>訂有案管量預警值</w:t>
            </w:r>
            <w:r w:rsidRPr="0093065E">
              <w:rPr>
                <w:rFonts w:ascii="標楷體" w:eastAsia="標楷體" w:hAnsi="標楷體" w:hint="eastAsia"/>
                <w:sz w:val="28"/>
                <w:szCs w:val="24"/>
              </w:rPr>
              <w:t>(</w:t>
            </w:r>
            <w:r w:rsidR="00CC4989" w:rsidRPr="0093065E">
              <w:rPr>
                <w:rFonts w:ascii="標楷體" w:eastAsia="標楷體" w:hAnsi="標楷體" w:hint="eastAsia"/>
                <w:sz w:val="28"/>
                <w:szCs w:val="24"/>
              </w:rPr>
              <w:t>每位</w:t>
            </w:r>
            <w:r w:rsidRPr="0093065E">
              <w:rPr>
                <w:rFonts w:ascii="標楷體" w:eastAsia="標楷體" w:hAnsi="標楷體" w:hint="eastAsia"/>
                <w:sz w:val="28"/>
                <w:szCs w:val="24"/>
              </w:rPr>
              <w:t>專任個管員</w:t>
            </w:r>
            <w:r w:rsidR="00CC4989" w:rsidRPr="0093065E">
              <w:rPr>
                <w:rFonts w:ascii="標楷體" w:eastAsia="標楷體" w:hAnsi="標楷體" w:hint="eastAsia"/>
                <w:sz w:val="28"/>
                <w:szCs w:val="24"/>
              </w:rPr>
              <w:t>案管量</w:t>
            </w:r>
            <w:r w:rsidR="00E023F1" w:rsidRPr="0093065E">
              <w:rPr>
                <w:rFonts w:ascii="標楷體" w:eastAsia="標楷體" w:hAnsi="標楷體" w:hint="eastAsia"/>
                <w:sz w:val="28"/>
                <w:szCs w:val="24"/>
              </w:rPr>
              <w:t>以不超過</w:t>
            </w:r>
            <w:r w:rsidR="00086A63" w:rsidRPr="0093065E">
              <w:rPr>
                <w:rFonts w:ascii="標楷體" w:eastAsia="標楷體" w:hAnsi="標楷體" w:hint="eastAsia"/>
                <w:sz w:val="28"/>
                <w:szCs w:val="24"/>
              </w:rPr>
              <w:t>一百二十</w:t>
            </w:r>
            <w:r w:rsidR="001B35C9" w:rsidRPr="0093065E">
              <w:rPr>
                <w:rFonts w:ascii="標楷體" w:eastAsia="標楷體" w:hAnsi="標楷體" w:hint="eastAsia"/>
                <w:sz w:val="28"/>
                <w:szCs w:val="24"/>
              </w:rPr>
              <w:t>案</w:t>
            </w:r>
            <w:r w:rsidR="00E023F1" w:rsidRPr="0093065E">
              <w:rPr>
                <w:rFonts w:ascii="標楷體" w:eastAsia="標楷體" w:hAnsi="標楷體" w:hint="eastAsia"/>
                <w:sz w:val="28"/>
                <w:szCs w:val="24"/>
              </w:rPr>
              <w:t>為原則</w:t>
            </w:r>
            <w:r w:rsidR="001B35C9" w:rsidRPr="0093065E">
              <w:rPr>
                <w:rFonts w:ascii="標楷體" w:eastAsia="標楷體" w:hAnsi="標楷體" w:hint="eastAsia"/>
                <w:sz w:val="28"/>
                <w:szCs w:val="24"/>
              </w:rPr>
              <w:t>，每位</w:t>
            </w:r>
            <w:r w:rsidRPr="0093065E">
              <w:rPr>
                <w:rFonts w:ascii="標楷體" w:eastAsia="標楷體" w:hAnsi="標楷體" w:hint="eastAsia"/>
                <w:sz w:val="28"/>
                <w:szCs w:val="24"/>
              </w:rPr>
              <w:t>兼任個管</w:t>
            </w:r>
            <w:r w:rsidR="001B35C9" w:rsidRPr="0093065E">
              <w:rPr>
                <w:rFonts w:ascii="標楷體" w:eastAsia="標楷體" w:hAnsi="標楷體" w:hint="eastAsia"/>
                <w:sz w:val="28"/>
                <w:szCs w:val="24"/>
              </w:rPr>
              <w:t>案管量</w:t>
            </w:r>
            <w:r w:rsidR="00E023F1" w:rsidRPr="0093065E">
              <w:rPr>
                <w:rFonts w:ascii="標楷體" w:eastAsia="標楷體" w:hAnsi="標楷體" w:hint="eastAsia"/>
                <w:sz w:val="28"/>
                <w:szCs w:val="24"/>
              </w:rPr>
              <w:t>以不超過</w:t>
            </w:r>
            <w:r w:rsidR="00086A63" w:rsidRPr="0093065E">
              <w:rPr>
                <w:rFonts w:ascii="標楷體" w:eastAsia="標楷體" w:hAnsi="標楷體" w:hint="eastAsia"/>
                <w:sz w:val="28"/>
                <w:szCs w:val="24"/>
              </w:rPr>
              <w:t>六十</w:t>
            </w:r>
            <w:r w:rsidR="001B35C9" w:rsidRPr="0093065E">
              <w:rPr>
                <w:rFonts w:ascii="標楷體" w:eastAsia="標楷體" w:hAnsi="標楷體" w:hint="eastAsia"/>
                <w:sz w:val="28"/>
                <w:szCs w:val="24"/>
              </w:rPr>
              <w:t>案</w:t>
            </w:r>
            <w:r w:rsidR="00E023F1" w:rsidRPr="0093065E">
              <w:rPr>
                <w:rFonts w:ascii="標楷體" w:eastAsia="標楷體" w:hAnsi="標楷體" w:hint="eastAsia"/>
                <w:sz w:val="28"/>
                <w:szCs w:val="24"/>
              </w:rPr>
              <w:t>為原則</w:t>
            </w:r>
            <w:r w:rsidRPr="0093065E">
              <w:rPr>
                <w:rFonts w:ascii="標楷體" w:eastAsia="標楷體" w:hAnsi="標楷體" w:hint="eastAsia"/>
                <w:sz w:val="28"/>
                <w:szCs w:val="24"/>
              </w:rPr>
              <w:t>)</w:t>
            </w:r>
            <w:r w:rsidR="001B35C9" w:rsidRPr="0093065E">
              <w:rPr>
                <w:rFonts w:ascii="標楷體" w:eastAsia="標楷體" w:hAnsi="標楷體" w:hint="eastAsia"/>
                <w:sz w:val="28"/>
                <w:szCs w:val="24"/>
              </w:rPr>
              <w:t>，</w:t>
            </w:r>
            <w:r w:rsidRPr="0093065E">
              <w:rPr>
                <w:rFonts w:ascii="標楷體" w:eastAsia="標楷體" w:hAnsi="標楷體" w:hint="eastAsia"/>
                <w:sz w:val="28"/>
                <w:szCs w:val="24"/>
              </w:rPr>
              <w:t>倘超額案管量</w:t>
            </w:r>
            <w:r w:rsidR="00CF6BE8" w:rsidRPr="0093065E">
              <w:rPr>
                <w:rFonts w:ascii="標楷體" w:eastAsia="標楷體" w:hAnsi="標楷體" w:hint="eastAsia"/>
                <w:sz w:val="28"/>
                <w:szCs w:val="24"/>
              </w:rPr>
              <w:t>預警值</w:t>
            </w:r>
            <w:r w:rsidRPr="0093065E">
              <w:rPr>
                <w:rFonts w:ascii="標楷體" w:eastAsia="標楷體" w:hAnsi="標楷體" w:hint="eastAsia"/>
                <w:sz w:val="28"/>
                <w:szCs w:val="24"/>
              </w:rPr>
              <w:t>，應於事實發生</w:t>
            </w:r>
            <w:r w:rsidR="00747383" w:rsidRPr="0093065E">
              <w:rPr>
                <w:rFonts w:ascii="標楷體" w:eastAsia="標楷體" w:hAnsi="標楷體" w:hint="eastAsia"/>
                <w:sz w:val="28"/>
                <w:szCs w:val="24"/>
              </w:rPr>
              <w:t>時函文甲方，並於</w:t>
            </w:r>
            <w:r w:rsidRPr="0093065E">
              <w:rPr>
                <w:rFonts w:ascii="標楷體" w:eastAsia="標楷體" w:hAnsi="標楷體" w:hint="eastAsia"/>
                <w:sz w:val="28"/>
                <w:szCs w:val="24"/>
              </w:rPr>
              <w:t>次</w:t>
            </w:r>
            <w:r w:rsidR="00086A63" w:rsidRPr="0093065E">
              <w:rPr>
                <w:rFonts w:ascii="標楷體" w:eastAsia="標楷體" w:hAnsi="標楷體" w:hint="eastAsia"/>
                <w:sz w:val="28"/>
                <w:szCs w:val="24"/>
              </w:rPr>
              <w:t>二</w:t>
            </w:r>
            <w:r w:rsidRPr="0093065E">
              <w:rPr>
                <w:rFonts w:ascii="標楷體" w:eastAsia="標楷體" w:hAnsi="標楷體" w:hint="eastAsia"/>
                <w:sz w:val="28"/>
                <w:szCs w:val="24"/>
              </w:rPr>
              <w:t>個月內(月底)完成個管員增聘，且</w:t>
            </w:r>
            <w:bookmarkStart w:id="26" w:name="_Hlk181007081"/>
            <w:r w:rsidR="00086A63" w:rsidRPr="0093065E">
              <w:rPr>
                <w:rFonts w:ascii="標楷體" w:eastAsia="標楷體" w:hAnsi="標楷體" w:hint="eastAsia"/>
                <w:sz w:val="28"/>
                <w:szCs w:val="24"/>
              </w:rPr>
              <w:t>每單位</w:t>
            </w:r>
            <w:r w:rsidRPr="0093065E">
              <w:rPr>
                <w:rFonts w:ascii="標楷體" w:eastAsia="標楷體" w:hAnsi="標楷體" w:hint="eastAsia"/>
                <w:sz w:val="28"/>
                <w:szCs w:val="24"/>
              </w:rPr>
              <w:t>應配置至少</w:t>
            </w:r>
            <w:r w:rsidR="006B1F81" w:rsidRPr="0093065E">
              <w:rPr>
                <w:rFonts w:ascii="標楷體" w:eastAsia="標楷體" w:hAnsi="標楷體" w:hint="eastAsia"/>
                <w:sz w:val="28"/>
                <w:szCs w:val="24"/>
              </w:rPr>
              <w:t>二位專任及一位兼任個管員</w:t>
            </w:r>
            <w:bookmarkEnd w:id="26"/>
            <w:r w:rsidR="00086A63" w:rsidRPr="0093065E">
              <w:rPr>
                <w:rFonts w:ascii="標楷體" w:eastAsia="標楷體" w:hAnsi="標楷體" w:hint="eastAsia"/>
                <w:sz w:val="28"/>
                <w:szCs w:val="24"/>
              </w:rPr>
              <w:t>。</w:t>
            </w:r>
          </w:p>
          <w:p w14:paraId="58E94456" w14:textId="77777777" w:rsidR="00866922" w:rsidRPr="0093065E" w:rsidRDefault="006C1A3B">
            <w:pPr>
              <w:pStyle w:val="a"/>
              <w:numPr>
                <w:ilvl w:val="0"/>
                <w:numId w:val="16"/>
              </w:numPr>
              <w:spacing w:line="400" w:lineRule="exact"/>
              <w:ind w:left="1169" w:hanging="567"/>
              <w:rPr>
                <w:rFonts w:ascii="標楷體" w:eastAsia="標楷體" w:hAnsi="標楷體"/>
                <w:szCs w:val="28"/>
              </w:rPr>
            </w:pPr>
            <w:bookmarkStart w:id="27" w:name="_Hlk179995092"/>
            <w:bookmarkEnd w:id="25"/>
            <w:r w:rsidRPr="0093065E">
              <w:rPr>
                <w:rFonts w:ascii="標楷體" w:eastAsia="標楷體" w:hAnsi="標楷體"/>
                <w:szCs w:val="28"/>
              </w:rPr>
              <w:t>提供服務及個案管理</w:t>
            </w:r>
            <w:bookmarkEnd w:id="27"/>
            <w:r w:rsidRPr="0093065E">
              <w:rPr>
                <w:rFonts w:ascii="標楷體" w:eastAsia="標楷體" w:hAnsi="標楷體"/>
                <w:szCs w:val="28"/>
              </w:rPr>
              <w:t>：</w:t>
            </w:r>
          </w:p>
          <w:p w14:paraId="07EF7A60" w14:textId="6C182857" w:rsidR="00866922" w:rsidRPr="0093065E" w:rsidRDefault="006C1A3B" w:rsidP="00DE6FDA">
            <w:pPr>
              <w:pStyle w:val="a4"/>
              <w:numPr>
                <w:ilvl w:val="0"/>
                <w:numId w:val="20"/>
              </w:numPr>
              <w:spacing w:line="400" w:lineRule="exact"/>
              <w:jc w:val="both"/>
              <w:rPr>
                <w:rFonts w:ascii="標楷體" w:eastAsia="標楷體" w:hAnsi="標楷體"/>
                <w:sz w:val="28"/>
                <w:szCs w:val="28"/>
                <w:u w:val="single"/>
              </w:rPr>
            </w:pPr>
            <w:bookmarkStart w:id="28" w:name="_Hlk180357878"/>
            <w:r w:rsidRPr="0093065E">
              <w:rPr>
                <w:rFonts w:ascii="標楷體" w:eastAsia="標楷體" w:hAnsi="標楷體"/>
                <w:sz w:val="28"/>
                <w:szCs w:val="28"/>
              </w:rPr>
              <w:t>個案首次接受服務時，乙方應核對個案身分證明文件，其有冒名接受服務時，應拒絕提供服務；</w:t>
            </w:r>
            <w:r w:rsidR="00DE6FDA" w:rsidRPr="0093065E">
              <w:rPr>
                <w:rFonts w:ascii="標楷體" w:eastAsia="標楷體" w:hAnsi="標楷體" w:hint="eastAsia"/>
                <w:sz w:val="28"/>
                <w:szCs w:val="28"/>
              </w:rPr>
              <w:t>其身份福利、居住地址等變更時，應主動通知甲方；乙方應督導個管員於執行個案管理家訪服務時，應配戴單位識別證及長照服務人員證明，以供民眾識別。</w:t>
            </w:r>
          </w:p>
          <w:p w14:paraId="09367445" w14:textId="5ACD42AB" w:rsidR="00866922" w:rsidRPr="0093065E" w:rsidRDefault="006C1A3B">
            <w:pPr>
              <w:pStyle w:val="a4"/>
              <w:numPr>
                <w:ilvl w:val="0"/>
                <w:numId w:val="20"/>
              </w:numPr>
              <w:spacing w:line="400" w:lineRule="exact"/>
              <w:jc w:val="both"/>
            </w:pPr>
            <w:r w:rsidRPr="0093065E">
              <w:rPr>
                <w:rFonts w:ascii="標楷體" w:eastAsia="標楷體" w:hAnsi="標楷體"/>
                <w:sz w:val="28"/>
                <w:szCs w:val="28"/>
              </w:rPr>
              <w:t>為確保個案服務品質，</w:t>
            </w:r>
            <w:r w:rsidR="00EA37BC" w:rsidRPr="0093065E">
              <w:rPr>
                <w:rFonts w:ascii="標楷體" w:eastAsia="標楷體" w:hAnsi="標楷體" w:hint="eastAsia"/>
                <w:sz w:val="28"/>
                <w:szCs w:val="28"/>
              </w:rPr>
              <w:t>乙方應與個案簽訂書面服務契約或雙方簽署書面服務文件</w:t>
            </w:r>
            <w:r w:rsidR="00134976" w:rsidRPr="0093065E">
              <w:rPr>
                <w:rFonts w:ascii="標楷體" w:eastAsia="標楷體" w:hAnsi="標楷體" w:hint="eastAsia"/>
                <w:sz w:val="28"/>
                <w:szCs w:val="28"/>
              </w:rPr>
              <w:t>。</w:t>
            </w:r>
          </w:p>
          <w:p w14:paraId="091721CF" w14:textId="632225E5" w:rsidR="00866922" w:rsidRPr="0093065E" w:rsidRDefault="00215F5E">
            <w:pPr>
              <w:pStyle w:val="a4"/>
              <w:numPr>
                <w:ilvl w:val="0"/>
                <w:numId w:val="20"/>
              </w:numPr>
              <w:spacing w:line="400" w:lineRule="exact"/>
              <w:jc w:val="both"/>
              <w:rPr>
                <w:strike/>
              </w:rPr>
            </w:pPr>
            <w:bookmarkStart w:id="29" w:name="_Hlk172660060"/>
            <w:bookmarkEnd w:id="28"/>
            <w:r w:rsidRPr="0093065E">
              <w:rPr>
                <w:rFonts w:ascii="標楷體" w:eastAsia="標楷體" w:hAnsi="標楷體" w:hint="eastAsia"/>
                <w:sz w:val="28"/>
                <w:szCs w:val="28"/>
              </w:rPr>
              <w:t>長照特約單位</w:t>
            </w:r>
            <w:r w:rsidR="006C1A3B" w:rsidRPr="0093065E">
              <w:rPr>
                <w:rFonts w:ascii="標楷體" w:eastAsia="標楷體" w:hAnsi="標楷體"/>
                <w:sz w:val="28"/>
                <w:szCs w:val="28"/>
              </w:rPr>
              <w:t>提供服務後依特管辦法十五條規定，如發生災害防救法第二條第一款所定災害、傳染病防治法第三條第一項所定傳染病或其他重大變故，暫時無法提供服務者，於二十四小時內通報</w:t>
            </w:r>
            <w:r w:rsidR="004F26ED" w:rsidRPr="0093065E">
              <w:rPr>
                <w:rFonts w:ascii="標楷體" w:eastAsia="標楷體" w:hAnsi="標楷體"/>
                <w:sz w:val="28"/>
                <w:szCs w:val="28"/>
              </w:rPr>
              <w:t>乙方</w:t>
            </w:r>
            <w:r w:rsidR="00E967ED" w:rsidRPr="0093065E">
              <w:rPr>
                <w:rFonts w:ascii="標楷體" w:eastAsia="標楷體" w:hAnsi="標楷體" w:hint="eastAsia"/>
                <w:sz w:val="28"/>
                <w:szCs w:val="28"/>
              </w:rPr>
              <w:t>；或</w:t>
            </w:r>
            <w:r w:rsidR="006C1A3B" w:rsidRPr="0093065E">
              <w:rPr>
                <w:rFonts w:ascii="標楷體" w:eastAsia="標楷體" w:hAnsi="標楷體"/>
                <w:sz w:val="28"/>
                <w:szCs w:val="28"/>
              </w:rPr>
              <w:t>為下列情形之一，於次一工作日通報</w:t>
            </w:r>
            <w:r w:rsidR="004F26ED" w:rsidRPr="0093065E">
              <w:rPr>
                <w:rFonts w:ascii="標楷體" w:eastAsia="標楷體" w:hAnsi="標楷體"/>
                <w:sz w:val="28"/>
                <w:szCs w:val="28"/>
              </w:rPr>
              <w:t>乙方</w:t>
            </w:r>
            <w:r w:rsidR="00E967ED" w:rsidRPr="0093065E">
              <w:rPr>
                <w:rFonts w:ascii="標楷體" w:eastAsia="標楷體" w:hAnsi="標楷體" w:hint="eastAsia"/>
                <w:sz w:val="28"/>
                <w:szCs w:val="28"/>
              </w:rPr>
              <w:t>，</w:t>
            </w:r>
            <w:r w:rsidR="006C1A3B" w:rsidRPr="0093065E">
              <w:rPr>
                <w:rFonts w:ascii="標楷體" w:eastAsia="標楷體" w:hAnsi="標楷體"/>
                <w:sz w:val="28"/>
                <w:szCs w:val="28"/>
              </w:rPr>
              <w:t>乙方應通報甲方：</w:t>
            </w:r>
          </w:p>
          <w:p w14:paraId="5778B227" w14:textId="77777777" w:rsidR="00866922" w:rsidRPr="0093065E" w:rsidRDefault="006C1A3B">
            <w:pPr>
              <w:pStyle w:val="a4"/>
              <w:numPr>
                <w:ilvl w:val="1"/>
                <w:numId w:val="21"/>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有前述情形，未危及個案生命安全。</w:t>
            </w:r>
          </w:p>
          <w:p w14:paraId="4C576599" w14:textId="77777777" w:rsidR="00866922" w:rsidRPr="0093065E" w:rsidRDefault="006C1A3B">
            <w:pPr>
              <w:pStyle w:val="a4"/>
              <w:numPr>
                <w:ilvl w:val="1"/>
                <w:numId w:val="21"/>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t>提供居家照顧服務時，發現個案屬給付辦法第十條第一項身分。</w:t>
            </w:r>
          </w:p>
          <w:p w14:paraId="09FF60A7" w14:textId="70CBE0A9" w:rsidR="00482D55" w:rsidRPr="0093065E" w:rsidRDefault="006C1A3B" w:rsidP="004060CF">
            <w:pPr>
              <w:pStyle w:val="a4"/>
              <w:numPr>
                <w:ilvl w:val="1"/>
                <w:numId w:val="21"/>
              </w:numPr>
              <w:spacing w:line="400" w:lineRule="exact"/>
              <w:ind w:left="1480" w:hanging="454"/>
              <w:jc w:val="both"/>
              <w:rPr>
                <w:rFonts w:ascii="標楷體" w:eastAsia="標楷體" w:hAnsi="標楷體"/>
                <w:sz w:val="28"/>
                <w:szCs w:val="28"/>
              </w:rPr>
            </w:pPr>
            <w:r w:rsidRPr="0093065E">
              <w:rPr>
                <w:rFonts w:ascii="標楷體" w:eastAsia="標楷體" w:hAnsi="標楷體"/>
                <w:sz w:val="28"/>
                <w:szCs w:val="28"/>
              </w:rPr>
              <w:lastRenderedPageBreak/>
              <w:t>所屬</w:t>
            </w:r>
            <w:r w:rsidR="00215F5E" w:rsidRPr="0093065E">
              <w:rPr>
                <w:rFonts w:ascii="標楷體" w:eastAsia="標楷體" w:hAnsi="標楷體"/>
                <w:sz w:val="28"/>
                <w:szCs w:val="28"/>
              </w:rPr>
              <w:t>長照人員</w:t>
            </w:r>
            <w:r w:rsidRPr="0093065E">
              <w:rPr>
                <w:rFonts w:ascii="標楷體" w:eastAsia="標楷體" w:hAnsi="標楷體"/>
                <w:sz w:val="28"/>
                <w:szCs w:val="28"/>
              </w:rPr>
              <w:t>違反本法第五十六條之情事。</w:t>
            </w:r>
            <w:bookmarkEnd w:id="29"/>
          </w:p>
          <w:p w14:paraId="25835ACE" w14:textId="3A0B7AFE" w:rsidR="00314577" w:rsidRPr="0093065E" w:rsidRDefault="00314577" w:rsidP="00314577">
            <w:pPr>
              <w:pStyle w:val="a4"/>
              <w:numPr>
                <w:ilvl w:val="0"/>
                <w:numId w:val="20"/>
              </w:numPr>
              <w:ind w:left="1443" w:rightChars="-55" w:right="-132" w:hanging="709"/>
              <w:rPr>
                <w:rFonts w:ascii="標楷體" w:eastAsia="標楷體" w:hAnsi="標楷體"/>
                <w:sz w:val="28"/>
                <w:szCs w:val="24"/>
              </w:rPr>
            </w:pPr>
            <w:r w:rsidRPr="0093065E">
              <w:rPr>
                <w:rFonts w:ascii="標楷體" w:eastAsia="標楷體" w:hAnsi="標楷體" w:hint="eastAsia"/>
                <w:sz w:val="28"/>
                <w:szCs w:val="24"/>
              </w:rPr>
              <w:t>個案若</w:t>
            </w:r>
            <w:r w:rsidR="00B47AB4" w:rsidRPr="0093065E">
              <w:rPr>
                <w:rFonts w:ascii="標楷體" w:eastAsia="標楷體" w:hAnsi="標楷體"/>
                <w:sz w:val="28"/>
                <w:szCs w:val="24"/>
              </w:rPr>
              <w:t>有身分或資格異動、變更服務、結束服務、暫停服務、延遲服務、恢復服務、轉介其他服務或服務異常(含B單位)等情形</w:t>
            </w:r>
            <w:r w:rsidRPr="0093065E">
              <w:rPr>
                <w:rFonts w:ascii="標楷體" w:eastAsia="標楷體" w:hAnsi="標楷體" w:hint="eastAsia"/>
                <w:sz w:val="28"/>
                <w:szCs w:val="24"/>
              </w:rPr>
              <w:t>，乙方應自知悉後次一個工作日內至甲方指定之資訊系統進行異動通報。</w:t>
            </w:r>
          </w:p>
          <w:p w14:paraId="657A4268" w14:textId="6D25E018" w:rsidR="00B47AB4" w:rsidRPr="0093065E" w:rsidRDefault="00B47AB4" w:rsidP="00314577">
            <w:pPr>
              <w:pStyle w:val="a4"/>
              <w:numPr>
                <w:ilvl w:val="0"/>
                <w:numId w:val="20"/>
              </w:numPr>
              <w:ind w:left="1443" w:rightChars="-55" w:right="-132" w:hanging="709"/>
              <w:rPr>
                <w:rFonts w:ascii="標楷體" w:eastAsia="標楷體" w:hAnsi="標楷體"/>
                <w:sz w:val="28"/>
                <w:szCs w:val="24"/>
              </w:rPr>
            </w:pPr>
            <w:r w:rsidRPr="0093065E">
              <w:rPr>
                <w:rFonts w:ascii="標楷體" w:eastAsia="標楷體" w:hAnsi="標楷體"/>
                <w:sz w:val="28"/>
                <w:szCs w:val="24"/>
              </w:rPr>
              <w:t>如遇個案服務需求與原核定照顧計畫不符，乙方應依前項規定進行 「異動通報」，並經甲方照管中心確認後，在照管中心原核定額度內 辦理「計畫異動」變更服務內容，並需於照顧計畫中說明異動原因、 異動人員姓名及異動日期。</w:t>
            </w:r>
          </w:p>
          <w:p w14:paraId="2791B198" w14:textId="6EBCCA1D" w:rsidR="00866922" w:rsidRPr="0093065E" w:rsidRDefault="006C1A3B">
            <w:pPr>
              <w:pStyle w:val="a4"/>
              <w:numPr>
                <w:ilvl w:val="0"/>
                <w:numId w:val="20"/>
              </w:numPr>
              <w:spacing w:line="400" w:lineRule="exact"/>
              <w:jc w:val="both"/>
            </w:pPr>
            <w:r w:rsidRPr="0093065E">
              <w:rPr>
                <w:rFonts w:ascii="標楷體" w:eastAsia="標楷體" w:hAnsi="標楷體"/>
                <w:sz w:val="28"/>
                <w:szCs w:val="28"/>
              </w:rPr>
              <w:t>乙方提供服務後，應配合甲方收集資料及登錄；事後應</w:t>
            </w:r>
            <w:bookmarkStart w:id="30" w:name="_Hlk172659986"/>
            <w:r w:rsidRPr="0093065E">
              <w:rPr>
                <w:rFonts w:ascii="標楷體" w:eastAsia="標楷體" w:hAnsi="標楷體"/>
                <w:sz w:val="28"/>
                <w:szCs w:val="28"/>
              </w:rPr>
              <w:t>依特</w:t>
            </w:r>
            <w:r w:rsidR="00142690" w:rsidRPr="0093065E">
              <w:rPr>
                <w:rFonts w:ascii="標楷體" w:eastAsia="標楷體" w:hAnsi="標楷體" w:hint="eastAsia"/>
                <w:sz w:val="28"/>
                <w:szCs w:val="28"/>
              </w:rPr>
              <w:t>管</w:t>
            </w:r>
            <w:r w:rsidRPr="0093065E">
              <w:rPr>
                <w:rFonts w:ascii="標楷體" w:eastAsia="標楷體" w:hAnsi="標楷體"/>
                <w:sz w:val="28"/>
                <w:szCs w:val="28"/>
              </w:rPr>
              <w:t>辦法第十七條規定</w:t>
            </w:r>
            <w:bookmarkEnd w:id="30"/>
            <w:r w:rsidRPr="0093065E">
              <w:rPr>
                <w:rFonts w:ascii="標楷體" w:eastAsia="標楷體" w:hAnsi="標楷體"/>
                <w:sz w:val="28"/>
                <w:szCs w:val="28"/>
              </w:rPr>
              <w:t>製作紀錄及保存</w:t>
            </w:r>
            <w:bookmarkStart w:id="31" w:name="_Hlk172660036"/>
            <w:r w:rsidRPr="0093065E">
              <w:rPr>
                <w:rFonts w:ascii="標楷體" w:eastAsia="標楷體" w:hAnsi="標楷體"/>
                <w:sz w:val="28"/>
                <w:szCs w:val="28"/>
              </w:rPr>
              <w:t>。紀錄及相關服務資料應存放於乙方設立地址，以供甲方查核</w:t>
            </w:r>
            <w:bookmarkEnd w:id="31"/>
            <w:r w:rsidRPr="0093065E">
              <w:rPr>
                <w:rFonts w:ascii="標楷體" w:eastAsia="標楷體" w:hAnsi="標楷體"/>
                <w:sz w:val="28"/>
                <w:szCs w:val="28"/>
              </w:rPr>
              <w:t>。</w:t>
            </w:r>
            <w:r w:rsidR="0071185D" w:rsidRPr="0093065E">
              <w:rPr>
                <w:rFonts w:ascii="標楷體" w:eastAsia="標楷體" w:hAnsi="標楷體" w:hint="eastAsia"/>
                <w:sz w:val="28"/>
                <w:szCs w:val="28"/>
              </w:rPr>
              <w:t>前開所稱服務紀錄應包含個案資料(姓名、性別、出生日期、地址、身心狀況)、服務項目、服務人員執行業務情形、執行業務日期、服務時間、個案及服務人員簽名或蓋章。</w:t>
            </w:r>
          </w:p>
          <w:p w14:paraId="1B56E991" w14:textId="1DF757EA" w:rsidR="00866922" w:rsidRPr="0093065E" w:rsidRDefault="006C1A3B">
            <w:pPr>
              <w:pStyle w:val="a4"/>
              <w:numPr>
                <w:ilvl w:val="0"/>
                <w:numId w:val="20"/>
              </w:numPr>
              <w:spacing w:line="400" w:lineRule="exact"/>
              <w:jc w:val="both"/>
              <w:rPr>
                <w:rFonts w:ascii="標楷體" w:eastAsia="標楷體" w:hAnsi="標楷體"/>
                <w:sz w:val="28"/>
                <w:szCs w:val="28"/>
              </w:rPr>
            </w:pPr>
            <w:r w:rsidRPr="0093065E">
              <w:rPr>
                <w:rFonts w:ascii="標楷體" w:eastAsia="標楷體" w:hAnsi="標楷體"/>
                <w:sz w:val="28"/>
                <w:szCs w:val="28"/>
              </w:rPr>
              <w:t>乙方對於甲方之派案，除有特殊情形並經甲方同意外，應依甲方之指示提供服務，不得拒絕</w:t>
            </w:r>
            <w:r w:rsidR="00002607" w:rsidRPr="0093065E">
              <w:rPr>
                <w:rFonts w:ascii="標楷體" w:eastAsia="標楷體" w:hAnsi="標楷體" w:hint="eastAsia"/>
                <w:sz w:val="28"/>
                <w:szCs w:val="28"/>
              </w:rPr>
              <w:t>。</w:t>
            </w:r>
          </w:p>
          <w:p w14:paraId="6D55CDCD" w14:textId="77777777" w:rsidR="00866922" w:rsidRPr="0093065E" w:rsidRDefault="006C1A3B">
            <w:pPr>
              <w:pStyle w:val="a4"/>
              <w:numPr>
                <w:ilvl w:val="0"/>
                <w:numId w:val="20"/>
              </w:numPr>
              <w:spacing w:line="400" w:lineRule="exact"/>
              <w:jc w:val="both"/>
            </w:pPr>
            <w:bookmarkStart w:id="32" w:name="_Hlk172660544"/>
            <w:r w:rsidRPr="0093065E">
              <w:rPr>
                <w:rFonts w:ascii="標楷體" w:eastAsia="標楷體" w:hAnsi="標楷體"/>
                <w:sz w:val="28"/>
                <w:szCs w:val="28"/>
              </w:rPr>
              <w:t>乙方經終止特約或不予續約，或個案有轉介或轉換長期照顧服務提供之需要時，</w:t>
            </w:r>
            <w:r w:rsidRPr="0093065E">
              <w:rPr>
                <w:rFonts w:ascii="標楷體" w:eastAsia="標楷體" w:hAnsi="標楷體"/>
                <w:bCs/>
                <w:sz w:val="28"/>
                <w:szCs w:val="28"/>
              </w:rPr>
              <w:t>乙方應提供個案清冊等相關資料，</w:t>
            </w:r>
            <w:r w:rsidRPr="0093065E">
              <w:rPr>
                <w:rFonts w:ascii="標楷體" w:eastAsia="標楷體" w:hAnsi="標楷體"/>
                <w:sz w:val="28"/>
                <w:szCs w:val="28"/>
              </w:rPr>
              <w:t>乙方應依特管辦法第三十三條規定協助甲方就個案提供適當之處置</w:t>
            </w:r>
            <w:bookmarkEnd w:id="32"/>
            <w:r w:rsidRPr="0093065E">
              <w:rPr>
                <w:rFonts w:ascii="標楷體" w:eastAsia="標楷體" w:hAnsi="標楷體"/>
                <w:sz w:val="28"/>
                <w:szCs w:val="28"/>
              </w:rPr>
              <w:t>。</w:t>
            </w:r>
          </w:p>
          <w:p w14:paraId="0FC517AE" w14:textId="77777777" w:rsidR="00866922" w:rsidRPr="0093065E" w:rsidRDefault="006C1A3B" w:rsidP="00544C47">
            <w:pPr>
              <w:pStyle w:val="a4"/>
              <w:numPr>
                <w:ilvl w:val="0"/>
                <w:numId w:val="20"/>
              </w:numPr>
              <w:spacing w:line="400" w:lineRule="exact"/>
              <w:ind w:left="1588" w:hanging="845"/>
              <w:jc w:val="both"/>
              <w:rPr>
                <w:rFonts w:ascii="標楷體" w:eastAsia="標楷體" w:hAnsi="標楷體"/>
                <w:sz w:val="28"/>
                <w:szCs w:val="28"/>
              </w:rPr>
            </w:pPr>
            <w:bookmarkStart w:id="33" w:name="_Hlk172660592"/>
            <w:r w:rsidRPr="0093065E">
              <w:rPr>
                <w:rFonts w:ascii="標楷體" w:eastAsia="標楷體" w:hAnsi="標楷體"/>
                <w:sz w:val="28"/>
                <w:szCs w:val="28"/>
              </w:rPr>
              <w:t>乙方應依相關法律規定(如身心障礙者權益保障法、老人福利法、家庭暴力防治法等)，如發現個案有遺棄、身心虐待、歧視、傷害、違法限制個案人身自由或其他侵害其權益之情事，進行責任通報</w:t>
            </w:r>
            <w:bookmarkEnd w:id="33"/>
            <w:r w:rsidRPr="0093065E">
              <w:rPr>
                <w:rFonts w:ascii="標楷體" w:eastAsia="標楷體" w:hAnsi="標楷體"/>
                <w:sz w:val="28"/>
                <w:szCs w:val="28"/>
              </w:rPr>
              <w:t>。</w:t>
            </w:r>
          </w:p>
          <w:p w14:paraId="172A1866" w14:textId="68057B37" w:rsidR="00866922" w:rsidRPr="0093065E" w:rsidRDefault="006C1A3B">
            <w:pPr>
              <w:pStyle w:val="a4"/>
              <w:numPr>
                <w:ilvl w:val="0"/>
                <w:numId w:val="20"/>
              </w:numPr>
              <w:spacing w:line="400" w:lineRule="exact"/>
              <w:ind w:left="1723" w:hanging="907"/>
              <w:jc w:val="both"/>
            </w:pPr>
            <w:bookmarkStart w:id="34" w:name="_Hlk172660617"/>
            <w:r w:rsidRPr="0093065E">
              <w:rPr>
                <w:rFonts w:ascii="標楷體" w:eastAsia="標楷體" w:hAnsi="標楷體"/>
                <w:sz w:val="28"/>
                <w:szCs w:val="28"/>
              </w:rPr>
              <w:t>倘服務提供單位有正當事由未能提供服務，乙方應訂有相關處理或輔導機制，如：改派機制、請服務提供單位提出改善方案等。</w:t>
            </w:r>
            <w:bookmarkEnd w:id="34"/>
          </w:p>
          <w:p w14:paraId="44F6BEA5" w14:textId="06FFC8CD" w:rsidR="00866922" w:rsidRPr="0093065E" w:rsidRDefault="00FE43B7">
            <w:pPr>
              <w:pStyle w:val="a4"/>
              <w:numPr>
                <w:ilvl w:val="0"/>
                <w:numId w:val="20"/>
              </w:numPr>
              <w:spacing w:line="400" w:lineRule="exact"/>
              <w:ind w:left="1723" w:hanging="907"/>
              <w:jc w:val="both"/>
            </w:pPr>
            <w:r w:rsidRPr="0093065E">
              <w:rPr>
                <w:rFonts w:ascii="標楷體" w:eastAsia="標楷體" w:hAnsi="標楷體" w:hint="eastAsia"/>
                <w:sz w:val="28"/>
                <w:szCs w:val="28"/>
              </w:rPr>
              <w:t>乙方</w:t>
            </w:r>
            <w:r w:rsidR="006C1A3B" w:rsidRPr="0093065E">
              <w:rPr>
                <w:rFonts w:ascii="標楷體" w:eastAsia="標楷體" w:hAnsi="標楷體"/>
                <w:sz w:val="28"/>
                <w:szCs w:val="28"/>
              </w:rPr>
              <w:t>應針對服務提供單位建立服務品質追蹤或督導機制。</w:t>
            </w:r>
          </w:p>
          <w:p w14:paraId="48FCA59E" w14:textId="78554E75" w:rsidR="00866922" w:rsidRPr="0093065E" w:rsidRDefault="006C1A3B">
            <w:pPr>
              <w:pStyle w:val="a4"/>
              <w:numPr>
                <w:ilvl w:val="0"/>
                <w:numId w:val="20"/>
              </w:numPr>
              <w:spacing w:line="400" w:lineRule="exact"/>
              <w:ind w:left="1723" w:hanging="907"/>
              <w:jc w:val="both"/>
            </w:pPr>
            <w:r w:rsidRPr="0093065E">
              <w:rPr>
                <w:rFonts w:ascii="標楷體" w:eastAsia="標楷體" w:hAnsi="標楷體"/>
                <w:sz w:val="28"/>
                <w:szCs w:val="28"/>
              </w:rPr>
              <w:t>乙方應依「</w:t>
            </w:r>
            <w:r w:rsidR="00002607" w:rsidRPr="0093065E">
              <w:rPr>
                <w:rFonts w:ascii="標楷體" w:eastAsia="標楷體" w:hAnsi="標楷體" w:hint="eastAsia"/>
                <w:sz w:val="28"/>
                <w:szCs w:val="24"/>
              </w:rPr>
              <w:t>臺中市</w:t>
            </w:r>
            <w:r w:rsidR="00002607" w:rsidRPr="0093065E">
              <w:rPr>
                <w:rFonts w:ascii="標楷體" w:eastAsia="標楷體" w:hAnsi="標楷體"/>
                <w:sz w:val="28"/>
                <w:szCs w:val="24"/>
              </w:rPr>
              <w:t>政府</w:t>
            </w:r>
            <w:r w:rsidR="00002607" w:rsidRPr="0093065E">
              <w:rPr>
                <w:rFonts w:ascii="標楷體" w:eastAsia="標楷體" w:hAnsi="標楷體" w:hint="eastAsia"/>
                <w:sz w:val="28"/>
                <w:szCs w:val="24"/>
              </w:rPr>
              <w:t>衛生</w:t>
            </w:r>
            <w:r w:rsidR="00002607" w:rsidRPr="0093065E">
              <w:rPr>
                <w:rFonts w:ascii="標楷體" w:eastAsia="標楷體" w:hAnsi="標楷體"/>
                <w:sz w:val="28"/>
                <w:szCs w:val="24"/>
              </w:rPr>
              <w:t>局派案原則</w:t>
            </w:r>
            <w:r w:rsidRPr="0093065E">
              <w:rPr>
                <w:rFonts w:ascii="標楷體" w:eastAsia="標楷體" w:hAnsi="標楷體"/>
                <w:sz w:val="28"/>
                <w:szCs w:val="28"/>
              </w:rPr>
              <w:t>」訂定派案原則並公布派案情形</w:t>
            </w:r>
            <w:r w:rsidR="00002607" w:rsidRPr="0093065E">
              <w:rPr>
                <w:rFonts w:ascii="標楷體" w:eastAsia="標楷體" w:hAnsi="標楷體"/>
                <w:sz w:val="28"/>
                <w:szCs w:val="28"/>
              </w:rPr>
              <w:t>。</w:t>
            </w:r>
          </w:p>
          <w:p w14:paraId="1F6A8AE6" w14:textId="7BAFCD65" w:rsidR="00866922" w:rsidRPr="0093065E" w:rsidRDefault="006C1A3B">
            <w:pPr>
              <w:pStyle w:val="a4"/>
              <w:numPr>
                <w:ilvl w:val="0"/>
                <w:numId w:val="20"/>
              </w:numPr>
              <w:spacing w:line="400" w:lineRule="exact"/>
              <w:ind w:left="1723" w:hanging="907"/>
              <w:jc w:val="both"/>
            </w:pPr>
            <w:r w:rsidRPr="0093065E">
              <w:rPr>
                <w:rFonts w:ascii="標楷體" w:eastAsia="標楷體" w:hAnsi="標楷體"/>
                <w:sz w:val="28"/>
                <w:szCs w:val="28"/>
              </w:rPr>
              <w:t>乙方應依特管辦法第二十條規定，該中心及其人員，不得向長照特約單位收取費用。</w:t>
            </w:r>
          </w:p>
          <w:p w14:paraId="555F4DA1" w14:textId="37EF7E2B" w:rsidR="00866922" w:rsidRPr="0093065E" w:rsidRDefault="006C1A3B">
            <w:pPr>
              <w:pStyle w:val="a4"/>
              <w:numPr>
                <w:ilvl w:val="0"/>
                <w:numId w:val="20"/>
              </w:numPr>
              <w:spacing w:line="400" w:lineRule="exact"/>
              <w:ind w:left="1723" w:hanging="907"/>
              <w:jc w:val="both"/>
            </w:pPr>
            <w:r w:rsidRPr="0093065E">
              <w:rPr>
                <w:rFonts w:ascii="標楷體" w:eastAsia="標楷體" w:hAnsi="標楷體"/>
                <w:sz w:val="28"/>
                <w:szCs w:val="28"/>
              </w:rPr>
              <w:t>乙方應於</w:t>
            </w:r>
            <w:r w:rsidR="009C566D" w:rsidRPr="0093065E">
              <w:rPr>
                <w:rFonts w:ascii="標楷體" w:eastAsia="標楷體" w:hAnsi="標楷體" w:hint="eastAsia"/>
                <w:sz w:val="28"/>
                <w:szCs w:val="28"/>
              </w:rPr>
              <w:t>特約服務區內</w:t>
            </w:r>
            <w:r w:rsidR="00A11C1A" w:rsidRPr="0093065E">
              <w:rPr>
                <w:rFonts w:ascii="標楷體" w:eastAsia="標楷體" w:hAnsi="標楷體" w:hint="eastAsia"/>
                <w:sz w:val="28"/>
                <w:szCs w:val="28"/>
              </w:rPr>
              <w:t>，</w:t>
            </w:r>
            <w:r w:rsidR="002541BA" w:rsidRPr="0093065E">
              <w:rPr>
                <w:rFonts w:ascii="標楷體" w:eastAsia="標楷體" w:hAnsi="標楷體" w:hint="eastAsia"/>
                <w:sz w:val="28"/>
                <w:szCs w:val="28"/>
              </w:rPr>
              <w:t>辦理</w:t>
            </w:r>
            <w:r w:rsidR="00564139" w:rsidRPr="0093065E">
              <w:rPr>
                <w:rFonts w:ascii="標楷體" w:eastAsia="標楷體" w:hAnsi="標楷體" w:hint="eastAsia"/>
                <w:sz w:val="28"/>
                <w:szCs w:val="28"/>
              </w:rPr>
              <w:t>有助於與</w:t>
            </w:r>
            <w:r w:rsidR="00DE21D8" w:rsidRPr="0093065E">
              <w:rPr>
                <w:rFonts w:ascii="標楷體" w:eastAsia="標楷體" w:hAnsi="標楷體" w:hint="eastAsia"/>
                <w:sz w:val="28"/>
                <w:szCs w:val="28"/>
              </w:rPr>
              <w:t>長照特約單位及相關資源單位</w:t>
            </w:r>
            <w:r w:rsidR="00DF49F4" w:rsidRPr="0093065E">
              <w:rPr>
                <w:rFonts w:ascii="標楷體" w:eastAsia="標楷體" w:hAnsi="標楷體" w:hint="eastAsia"/>
                <w:sz w:val="28"/>
                <w:szCs w:val="24"/>
              </w:rPr>
              <w:t>合作之措施</w:t>
            </w:r>
            <w:r w:rsidRPr="0093065E">
              <w:rPr>
                <w:rFonts w:ascii="標楷體" w:eastAsia="標楷體" w:hAnsi="標楷體"/>
                <w:sz w:val="28"/>
                <w:szCs w:val="28"/>
              </w:rPr>
              <w:t>，俾利後續個案管理以及服務媒合。</w:t>
            </w:r>
          </w:p>
          <w:p w14:paraId="1C1A034B" w14:textId="4CD55CA5" w:rsidR="002529C4" w:rsidRPr="0093065E" w:rsidRDefault="00DE6FDA" w:rsidP="00777C6E">
            <w:pPr>
              <w:pStyle w:val="a4"/>
              <w:numPr>
                <w:ilvl w:val="0"/>
                <w:numId w:val="20"/>
              </w:numPr>
              <w:spacing w:line="400" w:lineRule="exact"/>
              <w:ind w:left="1723" w:hanging="920"/>
              <w:jc w:val="both"/>
              <w:rPr>
                <w:rFonts w:ascii="標楷體" w:eastAsia="標楷體" w:hAnsi="標楷體"/>
                <w:sz w:val="28"/>
                <w:szCs w:val="24"/>
                <w:u w:val="single"/>
              </w:rPr>
            </w:pPr>
            <w:bookmarkStart w:id="35" w:name="_Hlk179995108"/>
            <w:r w:rsidRPr="0093065E">
              <w:rPr>
                <w:rFonts w:ascii="標楷體" w:eastAsia="標楷體" w:hAnsi="標楷體" w:hint="eastAsia"/>
                <w:sz w:val="28"/>
                <w:szCs w:val="24"/>
              </w:rPr>
              <w:t>乙方應</w:t>
            </w:r>
            <w:r w:rsidR="00DF49F4" w:rsidRPr="0093065E">
              <w:rPr>
                <w:rFonts w:ascii="標楷體" w:eastAsia="標楷體" w:hAnsi="標楷體" w:hint="eastAsia"/>
                <w:sz w:val="28"/>
                <w:szCs w:val="24"/>
              </w:rPr>
              <w:t>訂有</w:t>
            </w:r>
            <w:r w:rsidRPr="0093065E">
              <w:rPr>
                <w:rFonts w:ascii="標楷體" w:eastAsia="標楷體" w:hAnsi="標楷體" w:hint="eastAsia"/>
                <w:sz w:val="28"/>
                <w:szCs w:val="24"/>
              </w:rPr>
              <w:t>與C據點轉介合作機制</w:t>
            </w:r>
            <w:r w:rsidR="00FF271C" w:rsidRPr="0093065E">
              <w:rPr>
                <w:rFonts w:ascii="標楷體" w:eastAsia="標楷體" w:hAnsi="標楷體" w:hint="eastAsia"/>
                <w:sz w:val="28"/>
                <w:szCs w:val="24"/>
              </w:rPr>
              <w:t>，</w:t>
            </w:r>
            <w:r w:rsidR="004F3789" w:rsidRPr="0093065E">
              <w:rPr>
                <w:rFonts w:ascii="標楷體" w:eastAsia="標楷體" w:hAnsi="標楷體" w:hint="eastAsia"/>
                <w:sz w:val="28"/>
                <w:szCs w:val="24"/>
              </w:rPr>
              <w:t>並</w:t>
            </w:r>
            <w:r w:rsidR="00DF49F4" w:rsidRPr="0093065E">
              <w:rPr>
                <w:rFonts w:ascii="標楷體" w:eastAsia="標楷體" w:hAnsi="標楷體" w:hint="eastAsia"/>
                <w:sz w:val="28"/>
                <w:szCs w:val="24"/>
              </w:rPr>
              <w:t>提供鄰近巷弄長照站資訊予長照需求等級</w:t>
            </w:r>
            <w:r w:rsidR="00E67427" w:rsidRPr="0093065E">
              <w:rPr>
                <w:rFonts w:ascii="標楷體" w:eastAsia="標楷體" w:hAnsi="標楷體" w:hint="eastAsia"/>
                <w:sz w:val="28"/>
                <w:szCs w:val="24"/>
              </w:rPr>
              <w:t>第</w:t>
            </w:r>
            <w:r w:rsidR="00655C7B" w:rsidRPr="0093065E">
              <w:rPr>
                <w:rFonts w:ascii="標楷體" w:eastAsia="標楷體" w:hAnsi="標楷體" w:hint="eastAsia"/>
                <w:sz w:val="28"/>
                <w:szCs w:val="24"/>
              </w:rPr>
              <w:t>二至三</w:t>
            </w:r>
            <w:r w:rsidR="00DF49F4" w:rsidRPr="0093065E">
              <w:rPr>
                <w:rFonts w:ascii="標楷體" w:eastAsia="標楷體" w:hAnsi="標楷體" w:hint="eastAsia"/>
                <w:sz w:val="28"/>
                <w:szCs w:val="24"/>
              </w:rPr>
              <w:t>級之長照服務使用者</w:t>
            </w:r>
            <w:r w:rsidR="006C6A43" w:rsidRPr="0093065E">
              <w:rPr>
                <w:rFonts w:ascii="標楷體" w:eastAsia="標楷體" w:hAnsi="標楷體" w:hint="eastAsia"/>
                <w:sz w:val="28"/>
                <w:szCs w:val="24"/>
              </w:rPr>
              <w:t>；針對</w:t>
            </w:r>
            <w:r w:rsidR="006C6A43" w:rsidRPr="0093065E">
              <w:rPr>
                <w:rFonts w:ascii="標楷體" w:eastAsia="標楷體" w:hAnsi="標楷體"/>
                <w:sz w:val="28"/>
                <w:szCs w:val="24"/>
              </w:rPr>
              <w:t>結案個案</w:t>
            </w:r>
            <w:r w:rsidR="006C6A43" w:rsidRPr="0093065E">
              <w:rPr>
                <w:rFonts w:ascii="標楷體" w:eastAsia="標楷體" w:hAnsi="標楷體" w:hint="eastAsia"/>
                <w:sz w:val="28"/>
                <w:szCs w:val="24"/>
              </w:rPr>
              <w:t>應</w:t>
            </w:r>
            <w:r w:rsidR="006C6A43" w:rsidRPr="0093065E">
              <w:rPr>
                <w:rFonts w:ascii="標楷體" w:eastAsia="標楷體" w:hAnsi="標楷體"/>
                <w:sz w:val="28"/>
                <w:szCs w:val="24"/>
              </w:rPr>
              <w:t>提供相對應之資源訊息(如居家式、社區式照顧服務不符需求，可提供個案住宿式機構資訊；複評後長照需要等級未達2級，可提供巷</w:t>
            </w:r>
            <w:r w:rsidR="006C6A43" w:rsidRPr="0093065E">
              <w:rPr>
                <w:rFonts w:ascii="標楷體" w:eastAsia="標楷體" w:hAnsi="標楷體"/>
                <w:sz w:val="28"/>
                <w:szCs w:val="24"/>
              </w:rPr>
              <w:lastRenderedPageBreak/>
              <w:t>弄長照站資訊等等)</w:t>
            </w:r>
            <w:r w:rsidR="006C6A43" w:rsidRPr="0093065E">
              <w:rPr>
                <w:rFonts w:ascii="標楷體" w:eastAsia="標楷體" w:hAnsi="標楷體" w:hint="eastAsia"/>
                <w:sz w:val="28"/>
                <w:szCs w:val="24"/>
              </w:rPr>
              <w:t>，並</w:t>
            </w:r>
            <w:r w:rsidR="00432D0E" w:rsidRPr="0093065E">
              <w:rPr>
                <w:rFonts w:ascii="標楷體" w:eastAsia="標楷體" w:hAnsi="標楷體"/>
                <w:sz w:val="28"/>
                <w:szCs w:val="24"/>
              </w:rPr>
              <w:t>追蹤使用情況</w:t>
            </w:r>
            <w:r w:rsidR="006C6A43" w:rsidRPr="0093065E">
              <w:rPr>
                <w:rFonts w:ascii="標楷體" w:eastAsia="標楷體" w:hAnsi="標楷體" w:hint="eastAsia"/>
                <w:sz w:val="28"/>
                <w:szCs w:val="24"/>
              </w:rPr>
              <w:t>以</w:t>
            </w:r>
            <w:r w:rsidR="006C6A43" w:rsidRPr="0093065E">
              <w:rPr>
                <w:rFonts w:ascii="標楷體" w:eastAsia="標楷體" w:hAnsi="標楷體"/>
                <w:sz w:val="28"/>
                <w:szCs w:val="24"/>
              </w:rPr>
              <w:t>AA02碼服務紀錄</w:t>
            </w:r>
            <w:r w:rsidR="00432D0E" w:rsidRPr="0093065E">
              <w:rPr>
                <w:rFonts w:ascii="標楷體" w:eastAsia="標楷體" w:hAnsi="標楷體"/>
                <w:sz w:val="28"/>
                <w:szCs w:val="24"/>
              </w:rPr>
              <w:t>登載於照管平台</w:t>
            </w:r>
            <w:r w:rsidR="00E743B0" w:rsidRPr="0093065E">
              <w:rPr>
                <w:rFonts w:ascii="標楷體" w:eastAsia="標楷體" w:hAnsi="標楷體" w:hint="eastAsia"/>
                <w:sz w:val="28"/>
                <w:szCs w:val="24"/>
              </w:rPr>
              <w:t>。</w:t>
            </w:r>
            <w:bookmarkEnd w:id="35"/>
          </w:p>
          <w:p w14:paraId="1577021D" w14:textId="68701F8A" w:rsidR="008F56EE" w:rsidRPr="0093065E" w:rsidRDefault="008F56EE" w:rsidP="00777C6E">
            <w:pPr>
              <w:pStyle w:val="a4"/>
              <w:numPr>
                <w:ilvl w:val="0"/>
                <w:numId w:val="20"/>
              </w:numPr>
              <w:spacing w:line="400" w:lineRule="exact"/>
              <w:ind w:left="1723" w:hanging="920"/>
              <w:jc w:val="both"/>
              <w:rPr>
                <w:rFonts w:ascii="標楷體" w:eastAsia="標楷體" w:hAnsi="標楷體"/>
                <w:sz w:val="28"/>
                <w:szCs w:val="24"/>
              </w:rPr>
            </w:pPr>
            <w:bookmarkStart w:id="36" w:name="_Hlk179995176"/>
            <w:bookmarkStart w:id="37" w:name="_Hlk180357976"/>
            <w:r w:rsidRPr="0093065E">
              <w:rPr>
                <w:rFonts w:ascii="標楷體" w:eastAsia="標楷體" w:hAnsi="標楷體"/>
                <w:sz w:val="28"/>
                <w:szCs w:val="24"/>
              </w:rPr>
              <w:t>乙方應每月定期追蹤個案與各項服務之連結情形、每六個月至少進行一次家訪，重新依個案需求或長照需要變化調整照顧計畫。</w:t>
            </w:r>
            <w:bookmarkEnd w:id="36"/>
          </w:p>
          <w:p w14:paraId="7D630C74" w14:textId="375F401E" w:rsidR="008F56EE" w:rsidRPr="0093065E" w:rsidRDefault="00AB52B2" w:rsidP="00777C6E">
            <w:pPr>
              <w:pStyle w:val="a4"/>
              <w:numPr>
                <w:ilvl w:val="0"/>
                <w:numId w:val="20"/>
              </w:numPr>
              <w:spacing w:line="400" w:lineRule="exact"/>
              <w:ind w:left="1723" w:hanging="920"/>
              <w:jc w:val="both"/>
              <w:rPr>
                <w:rFonts w:ascii="標楷體" w:eastAsia="標楷體" w:hAnsi="標楷體"/>
                <w:sz w:val="28"/>
                <w:szCs w:val="24"/>
              </w:rPr>
            </w:pPr>
            <w:bookmarkStart w:id="38" w:name="_Hlk179995192"/>
            <w:r w:rsidRPr="0093065E">
              <w:rPr>
                <w:rFonts w:ascii="標楷體" w:eastAsia="標楷體" w:hAnsi="標楷體"/>
                <w:sz w:val="28"/>
                <w:szCs w:val="24"/>
              </w:rPr>
              <w:t>乙方計畫擬定完成，初次核定服務、服務調整、臨時使用服務額度，應於每月底前完成當月額度分額</w:t>
            </w:r>
            <w:r w:rsidRPr="0093065E">
              <w:rPr>
                <w:rFonts w:ascii="標楷體" w:eastAsia="標楷體" w:hAnsi="標楷體" w:hint="eastAsia"/>
                <w:sz w:val="28"/>
                <w:szCs w:val="24"/>
              </w:rPr>
              <w:t>；</w:t>
            </w:r>
            <w:r w:rsidRPr="0093065E">
              <w:rPr>
                <w:rFonts w:ascii="標楷體" w:eastAsia="標楷體" w:hAnsi="標楷體"/>
                <w:sz w:val="28"/>
                <w:szCs w:val="24"/>
              </w:rPr>
              <w:t>每月例行性服務額度，應於當月十日前完成當月核定項目分額</w:t>
            </w:r>
            <w:r w:rsidR="00D00C05" w:rsidRPr="0093065E">
              <w:rPr>
                <w:rFonts w:ascii="標楷體" w:eastAsia="標楷體" w:hAnsi="標楷體"/>
                <w:sz w:val="28"/>
                <w:szCs w:val="24"/>
              </w:rPr>
              <w:t>。</w:t>
            </w:r>
            <w:bookmarkEnd w:id="38"/>
          </w:p>
          <w:bookmarkEnd w:id="37"/>
          <w:p w14:paraId="4CB23F48" w14:textId="77777777" w:rsidR="00866922" w:rsidRPr="0093065E" w:rsidRDefault="006C1A3B">
            <w:pPr>
              <w:pStyle w:val="a"/>
              <w:numPr>
                <w:ilvl w:val="0"/>
                <w:numId w:val="16"/>
              </w:numPr>
              <w:spacing w:line="400" w:lineRule="exact"/>
              <w:ind w:left="1169" w:hanging="567"/>
            </w:pPr>
            <w:r w:rsidRPr="0093065E">
              <w:rPr>
                <w:rFonts w:ascii="標楷體" w:eastAsia="標楷體" w:hAnsi="標楷體"/>
                <w:szCs w:val="28"/>
              </w:rPr>
              <w:t>乙方對個案提供服務時，不得有下列行為，</w:t>
            </w:r>
            <w:r w:rsidRPr="0093065E">
              <w:rPr>
                <w:rFonts w:ascii="標楷體" w:eastAsia="標楷體" w:hAnsi="標楷體"/>
                <w:szCs w:val="28"/>
                <w:shd w:val="clear" w:color="auto" w:fill="FFFFFF"/>
              </w:rPr>
              <w:t>違反者依長期照顧相關法令論處：</w:t>
            </w:r>
          </w:p>
          <w:p w14:paraId="6D327E60"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乙方應依特管辦法第二十四條規定，不得以給予介紹獎金、服務費用加成或其他利益之方式，使其他長照特約單位服務之個案指定更換於該單位接受服務。</w:t>
            </w:r>
          </w:p>
          <w:p w14:paraId="4527252E"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遺棄、身心虐待、歧視、傷害、違法限制個案人身自由或其他侵害其權益之行為。</w:t>
            </w:r>
          </w:p>
          <w:p w14:paraId="09CA3CBE"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侵害個案及其家屬隱私權。</w:t>
            </w:r>
          </w:p>
          <w:p w14:paraId="2E88EF22"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因個案之性別、出生地、種族、宗教、教育、職業、婚姻狀況、生理狀況而為歧視或不公平待遇。</w:t>
            </w:r>
          </w:p>
          <w:p w14:paraId="564AC856"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向個案推銷、販售、借貸及不當金錢往來之行為。</w:t>
            </w:r>
          </w:p>
          <w:p w14:paraId="0DF4750B"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假借廣告名義，行招攬服務。</w:t>
            </w:r>
          </w:p>
          <w:p w14:paraId="763AECC0" w14:textId="77777777" w:rsidR="00866922" w:rsidRPr="0093065E" w:rsidRDefault="006C1A3B">
            <w:pPr>
              <w:pStyle w:val="a4"/>
              <w:numPr>
                <w:ilvl w:val="0"/>
                <w:numId w:val="22"/>
              </w:numPr>
              <w:spacing w:line="400" w:lineRule="exact"/>
              <w:jc w:val="both"/>
            </w:pPr>
            <w:r w:rsidRPr="0093065E">
              <w:rPr>
                <w:rFonts w:ascii="標楷體" w:eastAsia="標楷體" w:hAnsi="標楷體"/>
                <w:sz w:val="28"/>
                <w:szCs w:val="28"/>
              </w:rPr>
              <w:t>巧立名目向民眾收取費用。</w:t>
            </w:r>
          </w:p>
          <w:p w14:paraId="15B9585A" w14:textId="66263130" w:rsidR="00866922" w:rsidRPr="0093065E" w:rsidRDefault="006C1A3B" w:rsidP="00FE43B7">
            <w:pPr>
              <w:spacing w:line="400" w:lineRule="exact"/>
              <w:ind w:left="240" w:firstLine="560"/>
              <w:jc w:val="both"/>
            </w:pPr>
            <w:r w:rsidRPr="0093065E">
              <w:rPr>
                <w:rFonts w:ascii="標楷體" w:eastAsia="標楷體" w:hAnsi="標楷體"/>
                <w:sz w:val="28"/>
                <w:szCs w:val="28"/>
                <w:vertAlign w:val="superscript"/>
              </w:rPr>
              <w:t>3</w:t>
            </w:r>
            <w:r w:rsidRPr="0093065E">
              <w:rPr>
                <w:rFonts w:ascii="標楷體" w:eastAsia="標楷體" w:hAnsi="標楷體"/>
                <w:sz w:val="28"/>
                <w:szCs w:val="28"/>
              </w:rPr>
              <w:t>其他權利與責任事項：</w:t>
            </w:r>
          </w:p>
          <w:p w14:paraId="027F392F" w14:textId="77777777" w:rsidR="00866922" w:rsidRPr="0093065E" w:rsidRDefault="006C1A3B">
            <w:pPr>
              <w:pStyle w:val="a"/>
              <w:numPr>
                <w:ilvl w:val="0"/>
                <w:numId w:val="23"/>
              </w:numPr>
              <w:spacing w:line="400" w:lineRule="exact"/>
              <w:ind w:left="1169" w:hanging="567"/>
            </w:pPr>
            <w:r w:rsidRPr="0093065E">
              <w:rPr>
                <w:rFonts w:ascii="標楷體" w:eastAsia="標楷體" w:hAnsi="標楷體"/>
                <w:szCs w:val="28"/>
              </w:rPr>
              <w:t>乙方代理人、使用人、受僱人之故意或過失，視為乙方之故意或過失。乙方如未依契約文件之約定或其他可歸責於乙方之事由，致使甲方負損害賠償責任或其他損害賠償責任時，不論本契約之履約期限是否屆滿，甲方對乙方均有求償權利。</w:t>
            </w:r>
          </w:p>
          <w:p w14:paraId="65C1744C" w14:textId="37DAAD3E" w:rsidR="0043518F" w:rsidRPr="0093065E" w:rsidRDefault="006C1A3B" w:rsidP="00E75BDC">
            <w:pPr>
              <w:pStyle w:val="a"/>
              <w:numPr>
                <w:ilvl w:val="0"/>
                <w:numId w:val="23"/>
              </w:numPr>
              <w:spacing w:line="400" w:lineRule="exact"/>
              <w:ind w:left="1169" w:hanging="567"/>
              <w:rPr>
                <w:rFonts w:ascii="標楷體" w:eastAsia="標楷體" w:hAnsi="標楷體"/>
                <w:szCs w:val="28"/>
              </w:rPr>
            </w:pPr>
            <w:r w:rsidRPr="0093065E">
              <w:rPr>
                <w:rFonts w:ascii="標楷體" w:eastAsia="標楷體" w:hAnsi="標楷體"/>
                <w:szCs w:val="28"/>
              </w:rPr>
              <w:t>個案因接受乙方服務，認為乙方損害其權利而請求賠償時，乙方除應自個案請求之日起</w:t>
            </w:r>
            <w:r w:rsidR="0043518F" w:rsidRPr="0093065E">
              <w:rPr>
                <w:rFonts w:ascii="標楷體" w:eastAsia="標楷體" w:hAnsi="標楷體" w:hint="eastAsia"/>
                <w:szCs w:val="28"/>
                <w:u w:val="single"/>
              </w:rPr>
              <w:t xml:space="preserve"> 一 </w:t>
            </w:r>
            <w:r w:rsidR="00EB0414" w:rsidRPr="0093065E">
              <w:rPr>
                <w:rFonts w:ascii="標楷體" w:eastAsia="標楷體" w:hAnsi="標楷體"/>
                <w:szCs w:val="28"/>
              </w:rPr>
              <w:t>日內</w:t>
            </w:r>
            <w:r w:rsidRPr="0093065E">
              <w:rPr>
                <w:rFonts w:ascii="標楷體" w:eastAsia="標楷體" w:hAnsi="標楷體"/>
                <w:szCs w:val="28"/>
              </w:rPr>
              <w:t>，以書面、傳真或電子郵件方式通知甲方外，並於</w:t>
            </w:r>
            <w:r w:rsidR="0043518F" w:rsidRPr="0093065E">
              <w:rPr>
                <w:rFonts w:ascii="標楷體" w:eastAsia="標楷體" w:hAnsi="標楷體" w:hint="eastAsia"/>
                <w:szCs w:val="28"/>
                <w:u w:val="single"/>
              </w:rPr>
              <w:t xml:space="preserve"> 三 </w:t>
            </w:r>
            <w:r w:rsidR="008478EB" w:rsidRPr="0093065E">
              <w:rPr>
                <w:rFonts w:ascii="標楷體" w:eastAsia="標楷體" w:hAnsi="標楷體"/>
                <w:szCs w:val="28"/>
              </w:rPr>
              <w:t>日內</w:t>
            </w:r>
            <w:r w:rsidRPr="0093065E">
              <w:rPr>
                <w:rFonts w:ascii="標楷體" w:eastAsia="標楷體" w:hAnsi="標楷體"/>
                <w:szCs w:val="28"/>
              </w:rPr>
              <w:t>內與個案進行協商。</w:t>
            </w:r>
          </w:p>
        </w:tc>
      </w:tr>
      <w:tr w:rsidR="0093065E" w:rsidRPr="0093065E" w14:paraId="6F8CA8EA"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997D" w14:textId="41CBC9C2" w:rsidR="00866922" w:rsidRPr="0093065E" w:rsidRDefault="006C1A3B">
            <w:pPr>
              <w:autoSpaceDE w:val="0"/>
              <w:spacing w:line="400" w:lineRule="exact"/>
              <w:ind w:left="280" w:hanging="280"/>
              <w:jc w:val="both"/>
            </w:pPr>
            <w:r w:rsidRPr="0093065E">
              <w:rPr>
                <w:rFonts w:ascii="標楷體" w:eastAsia="標楷體" w:hAnsi="標楷體"/>
                <w:b/>
                <w:sz w:val="28"/>
                <w:szCs w:val="28"/>
              </w:rPr>
              <w:lastRenderedPageBreak/>
              <w:t>第十</w:t>
            </w:r>
            <w:r w:rsidR="00DA2325" w:rsidRPr="0093065E">
              <w:rPr>
                <w:rFonts w:ascii="標楷體" w:eastAsia="標楷體" w:hAnsi="標楷體" w:hint="eastAsia"/>
                <w:b/>
                <w:sz w:val="28"/>
                <w:szCs w:val="28"/>
              </w:rPr>
              <w:t>三</w:t>
            </w:r>
            <w:r w:rsidRPr="0093065E">
              <w:rPr>
                <w:rFonts w:ascii="標楷體" w:eastAsia="標楷體" w:hAnsi="標楷體"/>
                <w:b/>
                <w:sz w:val="28"/>
                <w:szCs w:val="28"/>
              </w:rPr>
              <w:t>條  品質監測及訓練</w:t>
            </w:r>
          </w:p>
          <w:p w14:paraId="72DF3FAD" w14:textId="77777777" w:rsidR="00866922" w:rsidRPr="0093065E" w:rsidRDefault="006C1A3B">
            <w:pPr>
              <w:spacing w:line="400" w:lineRule="exact"/>
              <w:ind w:left="240" w:firstLine="560"/>
              <w:jc w:val="both"/>
            </w:pPr>
            <w:r w:rsidRPr="0093065E">
              <w:rPr>
                <w:rFonts w:ascii="標楷體" w:eastAsia="標楷體" w:hAnsi="標楷體" w:cs="標楷體"/>
                <w:sz w:val="28"/>
                <w:szCs w:val="28"/>
                <w:vertAlign w:val="superscript"/>
              </w:rPr>
              <w:t>1</w:t>
            </w:r>
            <w:r w:rsidRPr="0093065E">
              <w:rPr>
                <w:rFonts w:ascii="標楷體" w:eastAsia="標楷體" w:hAnsi="標楷體" w:cs="標楷體"/>
                <w:sz w:val="28"/>
                <w:szCs w:val="28"/>
              </w:rPr>
              <w:t>乙方應建立服務品質促進與督導機制，包含人員素質提升計畫、工作績效考核獎懲規定、工作與督導流程、服務結果評估策略等，並訂定服務工作流程、申訴、獎懲、契約書及工作手冊、工作倫理與守則等。</w:t>
            </w:r>
          </w:p>
          <w:p w14:paraId="799AC5EE" w14:textId="77777777" w:rsidR="00866922" w:rsidRPr="0093065E" w:rsidRDefault="006C1A3B">
            <w:pPr>
              <w:spacing w:line="400" w:lineRule="exact"/>
              <w:ind w:left="240" w:firstLine="560"/>
              <w:jc w:val="both"/>
            </w:pPr>
            <w:r w:rsidRPr="0093065E">
              <w:rPr>
                <w:rFonts w:ascii="標楷體" w:eastAsia="標楷體" w:hAnsi="標楷體" w:cs="標楷體"/>
                <w:sz w:val="28"/>
                <w:szCs w:val="28"/>
                <w:vertAlign w:val="superscript"/>
              </w:rPr>
              <w:t>2</w:t>
            </w:r>
            <w:r w:rsidRPr="0093065E">
              <w:rPr>
                <w:rFonts w:ascii="標楷體" w:eastAsia="標楷體" w:hAnsi="標楷體" w:cs="標楷體"/>
                <w:sz w:val="28"/>
                <w:szCs w:val="28"/>
              </w:rPr>
              <w:t>乙方應接受甲方不定期以電話或實地抽樣訪問個案或其家屬有關接受服務之概況、服務次數、服務日期或滿意度等。</w:t>
            </w:r>
          </w:p>
          <w:p w14:paraId="41A845DB" w14:textId="6A98927F" w:rsidR="006E658B" w:rsidRPr="0093065E" w:rsidRDefault="006C1A3B" w:rsidP="007314D2">
            <w:pPr>
              <w:spacing w:line="400" w:lineRule="exact"/>
              <w:ind w:left="240" w:firstLine="560"/>
              <w:jc w:val="both"/>
              <w:rPr>
                <w:rFonts w:ascii="標楷體" w:eastAsia="標楷體" w:hAnsi="標楷體" w:cs="標楷體"/>
                <w:sz w:val="28"/>
                <w:szCs w:val="28"/>
              </w:rPr>
            </w:pPr>
            <w:r w:rsidRPr="0093065E">
              <w:rPr>
                <w:rFonts w:ascii="標楷體" w:eastAsia="標楷體" w:hAnsi="標楷體" w:cs="標楷體"/>
                <w:sz w:val="28"/>
                <w:szCs w:val="28"/>
                <w:vertAlign w:val="superscript"/>
              </w:rPr>
              <w:lastRenderedPageBreak/>
              <w:t>3</w:t>
            </w:r>
            <w:r w:rsidRPr="0093065E">
              <w:rPr>
                <w:rFonts w:ascii="標楷體" w:eastAsia="標楷體" w:hAnsi="標楷體" w:cs="標楷體"/>
                <w:sz w:val="28"/>
                <w:szCs w:val="28"/>
              </w:rPr>
              <w:t>乙方應配合甲方通知，派員出席相關教育訓練或長照相關聯繫會議。</w:t>
            </w:r>
          </w:p>
        </w:tc>
      </w:tr>
      <w:tr w:rsidR="0093065E" w:rsidRPr="0093065E" w14:paraId="72846C76"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9085B" w14:textId="7CE0A22D" w:rsidR="00866922" w:rsidRPr="0093065E" w:rsidRDefault="006C1A3B">
            <w:pPr>
              <w:autoSpaceDE w:val="0"/>
              <w:spacing w:line="400" w:lineRule="exact"/>
            </w:pPr>
            <w:r w:rsidRPr="0093065E">
              <w:rPr>
                <w:rFonts w:ascii="標楷體" w:eastAsia="標楷體" w:hAnsi="標楷體"/>
                <w:b/>
                <w:sz w:val="28"/>
                <w:szCs w:val="28"/>
              </w:rPr>
              <w:lastRenderedPageBreak/>
              <w:t>第十</w:t>
            </w:r>
            <w:r w:rsidR="00DA2325" w:rsidRPr="0093065E">
              <w:rPr>
                <w:rFonts w:ascii="標楷體" w:eastAsia="標楷體" w:hAnsi="標楷體" w:hint="eastAsia"/>
                <w:b/>
                <w:sz w:val="28"/>
                <w:szCs w:val="28"/>
              </w:rPr>
              <w:t>四</w:t>
            </w:r>
            <w:r w:rsidRPr="0093065E">
              <w:rPr>
                <w:rFonts w:ascii="標楷體" w:eastAsia="標楷體" w:hAnsi="標楷體"/>
                <w:b/>
                <w:sz w:val="28"/>
                <w:szCs w:val="28"/>
              </w:rPr>
              <w:t xml:space="preserve">條  </w:t>
            </w:r>
            <w:r w:rsidRPr="0093065E">
              <w:rPr>
                <w:rFonts w:ascii="標楷體" w:eastAsia="標楷體" w:hAnsi="標楷體" w:cs="細明體"/>
                <w:b/>
                <w:kern w:val="0"/>
                <w:sz w:val="28"/>
                <w:szCs w:val="28"/>
              </w:rPr>
              <w:t>保險</w:t>
            </w:r>
          </w:p>
          <w:p w14:paraId="61023B89" w14:textId="08CE889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乙方應於履約期間，為</w:t>
            </w:r>
            <w:r w:rsidR="007314D2" w:rsidRPr="0093065E">
              <w:rPr>
                <w:rFonts w:ascii="標楷體" w:eastAsia="標楷體" w:hAnsi="標楷體" w:cs="細明體" w:hint="eastAsia"/>
                <w:kern w:val="0"/>
                <w:sz w:val="28"/>
                <w:szCs w:val="28"/>
              </w:rPr>
              <w:t>避</w:t>
            </w:r>
            <w:r w:rsidRPr="0093065E">
              <w:rPr>
                <w:rFonts w:ascii="標楷體" w:eastAsia="標楷體" w:hAnsi="標楷體" w:cs="細明體"/>
                <w:kern w:val="0"/>
                <w:sz w:val="28"/>
                <w:szCs w:val="28"/>
              </w:rPr>
              <w:t>免其聘僱之工作人員於執行職務時發生意外事故遭受體傷或死亡，並依法致乙方負賠償責任者，辦理商業保險</w:t>
            </w:r>
            <w:r w:rsidR="00EF1814" w:rsidRPr="0093065E">
              <w:rPr>
                <w:rFonts w:ascii="標楷體" w:eastAsia="標楷體" w:hAnsi="標楷體" w:cs="細明體" w:hint="eastAsia"/>
                <w:kern w:val="0"/>
                <w:sz w:val="28"/>
                <w:szCs w:val="28"/>
              </w:rPr>
              <w:t>責</w:t>
            </w:r>
            <w:r w:rsidRPr="0093065E">
              <w:rPr>
                <w:rFonts w:ascii="標楷體" w:eastAsia="標楷體" w:hAnsi="標楷體" w:cs="細明體"/>
                <w:kern w:val="0"/>
                <w:sz w:val="28"/>
                <w:szCs w:val="28"/>
              </w:rPr>
              <w:t>任險(如雇主意外責任險、業主補償契約責任保險等)；其屬自然人者，得自行另投保人身意外險。上開保險費費用不得轉嫁由所聘工作人員負擔。</w:t>
            </w:r>
          </w:p>
          <w:p w14:paraId="2DB2E49E" w14:textId="7C2FDB08"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乙方如為合作社且所設置之</w:t>
            </w:r>
            <w:r w:rsidR="0093638C" w:rsidRPr="0093065E">
              <w:rPr>
                <w:rFonts w:ascii="標楷體" w:eastAsia="標楷體" w:hAnsi="標楷體" w:cs="細明體"/>
                <w:kern w:val="0"/>
                <w:sz w:val="28"/>
                <w:szCs w:val="28"/>
              </w:rPr>
              <w:t>個管員</w:t>
            </w:r>
            <w:r w:rsidRPr="0093065E">
              <w:rPr>
                <w:rFonts w:ascii="標楷體" w:eastAsia="標楷體" w:hAnsi="標楷體" w:cs="細明體"/>
                <w:kern w:val="0"/>
                <w:sz w:val="28"/>
                <w:szCs w:val="28"/>
              </w:rPr>
              <w:t>屬乙方非具雇傭關係之社員，應為其</w:t>
            </w:r>
            <w:r w:rsidR="0093638C" w:rsidRPr="0093065E">
              <w:rPr>
                <w:rFonts w:ascii="標楷體" w:eastAsia="標楷體" w:hAnsi="標楷體" w:cs="細明體"/>
                <w:kern w:val="0"/>
                <w:sz w:val="28"/>
                <w:szCs w:val="28"/>
              </w:rPr>
              <w:t>個管員</w:t>
            </w:r>
            <w:r w:rsidRPr="0093065E">
              <w:rPr>
                <w:rFonts w:ascii="標楷體" w:eastAsia="標楷體" w:hAnsi="標楷體" w:cs="細明體"/>
                <w:kern w:val="0"/>
                <w:sz w:val="28"/>
                <w:szCs w:val="28"/>
              </w:rPr>
              <w:t>投保團體意外險，保障內容應包含傷害、失能及死亡等項目。其保障不得低於以相同報酬參加職業災害保險者。</w:t>
            </w:r>
          </w:p>
          <w:p w14:paraId="42F956D1"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乙方應依法為其員工投保勞工保險、勞工職業災害保險、就業保險、全民健康保險。依法屬勞工保險自願加保對象者，得自願參加勞工保險或以其他商業保險代之。</w:t>
            </w:r>
          </w:p>
        </w:tc>
      </w:tr>
      <w:tr w:rsidR="0093065E" w:rsidRPr="0093065E" w14:paraId="1EA9D4D0"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1D138" w14:textId="710B732B" w:rsidR="00866922" w:rsidRPr="0093065E" w:rsidRDefault="006C1A3B">
            <w:pPr>
              <w:autoSpaceDE w:val="0"/>
              <w:spacing w:line="400" w:lineRule="exact"/>
            </w:pPr>
            <w:r w:rsidRPr="0093065E">
              <w:rPr>
                <w:rFonts w:ascii="標楷體" w:eastAsia="標楷體" w:hAnsi="標楷體" w:cs="細明體"/>
                <w:b/>
                <w:kern w:val="0"/>
                <w:sz w:val="28"/>
                <w:szCs w:val="28"/>
              </w:rPr>
              <w:t>第十</w:t>
            </w:r>
            <w:r w:rsidR="00DA2325" w:rsidRPr="0093065E">
              <w:rPr>
                <w:rFonts w:ascii="標楷體" w:eastAsia="標楷體" w:hAnsi="標楷體" w:cs="細明體" w:hint="eastAsia"/>
                <w:b/>
                <w:kern w:val="0"/>
                <w:sz w:val="28"/>
                <w:szCs w:val="28"/>
              </w:rPr>
              <w:t>五</w:t>
            </w:r>
            <w:r w:rsidRPr="0093065E">
              <w:rPr>
                <w:rFonts w:ascii="標楷體" w:eastAsia="標楷體" w:hAnsi="標楷體" w:cs="細明體"/>
                <w:b/>
                <w:kern w:val="0"/>
                <w:sz w:val="28"/>
                <w:szCs w:val="28"/>
              </w:rPr>
              <w:t>條 契約變更</w:t>
            </w:r>
          </w:p>
          <w:p w14:paraId="41042FFA" w14:textId="33F29C71"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甲方於必要時，得於契約所約定之範圍內通知乙方變更契約。乙方於接獲通知後，應向甲方提出履約標的、履約期限或其他契約內容變更之相關文件</w:t>
            </w:r>
            <w:r w:rsidR="003D205E" w:rsidRPr="0093065E">
              <w:rPr>
                <w:rFonts w:ascii="標楷體" w:eastAsia="標楷體" w:hAnsi="標楷體" w:cs="細明體" w:hint="eastAsia"/>
                <w:kern w:val="0"/>
                <w:sz w:val="28"/>
                <w:szCs w:val="28"/>
              </w:rPr>
              <w:t>，乙方除設立許可變更外或其他特殊事由者，於契約簽訂後六個月內不得申請變更契約。</w:t>
            </w:r>
          </w:p>
          <w:p w14:paraId="58B17378"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於甲方接受乙方所提出契約內容變更之相關文件前，乙方不得自行變更契約。除甲方另有請求者外，乙方不得因前款之通知而遲延履約。</w:t>
            </w:r>
          </w:p>
          <w:p w14:paraId="2AA7A0C8"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契約之變更，非經甲方及乙方雙方合意，作成書面紀錄，並簽名或蓋章者，無效。</w:t>
            </w:r>
          </w:p>
          <w:p w14:paraId="7BCFD87E"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4</w:t>
            </w:r>
            <w:r w:rsidRPr="0093065E">
              <w:rPr>
                <w:rFonts w:ascii="標楷體" w:eastAsia="標楷體" w:hAnsi="標楷體" w:cs="細明體"/>
                <w:kern w:val="0"/>
                <w:sz w:val="28"/>
                <w:szCs w:val="28"/>
              </w:rPr>
              <w:t>有下列情形之一者，乙方或甲方得於情事發生後三十日內，以書面提出變更契約之請求：</w:t>
            </w:r>
          </w:p>
          <w:p w14:paraId="6FB150AF" w14:textId="77777777" w:rsidR="00866922" w:rsidRPr="0093065E" w:rsidRDefault="006C1A3B">
            <w:pPr>
              <w:pStyle w:val="a"/>
              <w:numPr>
                <w:ilvl w:val="0"/>
                <w:numId w:val="2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適用法令有變更。</w:t>
            </w:r>
          </w:p>
          <w:p w14:paraId="00712D9C" w14:textId="77777777" w:rsidR="00866922" w:rsidRPr="0093065E" w:rsidRDefault="006C1A3B">
            <w:pPr>
              <w:pStyle w:val="a"/>
              <w:numPr>
                <w:ilvl w:val="0"/>
                <w:numId w:val="2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年度預算異動致影響本契約之執行。</w:t>
            </w:r>
          </w:p>
          <w:p w14:paraId="10EF59AB" w14:textId="74295518" w:rsidR="00866922" w:rsidRPr="0093065E" w:rsidRDefault="006C1A3B">
            <w:pPr>
              <w:pStyle w:val="a"/>
              <w:numPr>
                <w:ilvl w:val="0"/>
                <w:numId w:val="24"/>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其他不可抗力事由致影響本契約之執行。</w:t>
            </w:r>
          </w:p>
          <w:p w14:paraId="494FBE1A" w14:textId="2BBABB4B" w:rsidR="00866922" w:rsidRPr="0093065E" w:rsidRDefault="006C1A3B">
            <w:pPr>
              <w:spacing w:line="400" w:lineRule="exact"/>
              <w:ind w:left="240" w:firstLine="560"/>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t>5</w:t>
            </w:r>
            <w:r w:rsidRPr="0093065E">
              <w:rPr>
                <w:rFonts w:ascii="標楷體" w:eastAsia="標楷體" w:hAnsi="標楷體" w:cs="細明體"/>
                <w:kern w:val="0"/>
                <w:sz w:val="28"/>
                <w:szCs w:val="28"/>
              </w:rPr>
              <w:t>甲方或乙方應於接到他方請求變更契約之次日起三十日內，以書面回覆是否同意；逾期未回覆者，他方得終止契約。</w:t>
            </w:r>
          </w:p>
          <w:p w14:paraId="35AFFE5E" w14:textId="57A6E42E" w:rsidR="001513EE" w:rsidRPr="0093065E" w:rsidRDefault="001513EE" w:rsidP="001513EE">
            <w:pPr>
              <w:pStyle w:val="a4"/>
              <w:suppressAutoHyphens w:val="0"/>
              <w:autoSpaceDN/>
              <w:spacing w:line="400" w:lineRule="exact"/>
              <w:ind w:left="309" w:firstLineChars="211" w:firstLine="591"/>
              <w:jc w:val="both"/>
              <w:textAlignment w:val="auto"/>
              <w:rPr>
                <w:rFonts w:ascii="標楷體" w:eastAsia="標楷體" w:hAnsi="標楷體" w:cs="細明體"/>
                <w:kern w:val="0"/>
                <w:sz w:val="28"/>
                <w:szCs w:val="28"/>
              </w:rPr>
            </w:pPr>
            <w:r w:rsidRPr="0093065E">
              <w:rPr>
                <w:rFonts w:ascii="標楷體" w:eastAsia="標楷體" w:hAnsi="標楷體" w:hint="eastAsia"/>
                <w:sz w:val="28"/>
                <w:szCs w:val="28"/>
                <w:vertAlign w:val="superscript"/>
              </w:rPr>
              <w:t>6</w:t>
            </w:r>
            <w:r w:rsidRPr="0093065E">
              <w:rPr>
                <w:rFonts w:ascii="標楷體" w:eastAsia="標楷體" w:hAnsi="標楷體" w:cs="細明體" w:hint="eastAsia"/>
                <w:kern w:val="0"/>
                <w:sz w:val="28"/>
                <w:szCs w:val="28"/>
              </w:rPr>
              <w:t>乙方於契約期間不得任意變更特約服務區，倘乙方具更換特約服務區(含主次服務區)需求，應於變更前三十日函報甲方，惟履約期限前三十日非不可抗力之因素不可變更，且當年度變更特約服務區最多(含)乙次及以位於同主服務區為限。</w:t>
            </w:r>
          </w:p>
          <w:p w14:paraId="133CCDA4" w14:textId="70B69668" w:rsidR="006E658B" w:rsidRPr="00B24CA9" w:rsidRDefault="001513EE" w:rsidP="00B24CA9">
            <w:pPr>
              <w:spacing w:line="400" w:lineRule="exact"/>
              <w:ind w:left="240" w:firstLine="560"/>
              <w:jc w:val="both"/>
              <w:rPr>
                <w:rFonts w:ascii="標楷體" w:eastAsia="標楷體" w:hAnsi="標楷體" w:cs="細明體"/>
                <w:kern w:val="0"/>
                <w:sz w:val="28"/>
                <w:szCs w:val="28"/>
              </w:rPr>
            </w:pPr>
            <w:r w:rsidRPr="0093065E">
              <w:rPr>
                <w:rFonts w:ascii="標楷體" w:eastAsia="標楷體" w:hAnsi="標楷體" w:cs="細明體" w:hint="eastAsia"/>
                <w:kern w:val="0"/>
                <w:sz w:val="28"/>
                <w:szCs w:val="28"/>
                <w:vertAlign w:val="superscript"/>
              </w:rPr>
              <w:t>7</w:t>
            </w:r>
            <w:r w:rsidR="006C1A3B" w:rsidRPr="0093065E">
              <w:rPr>
                <w:rFonts w:ascii="標楷體" w:eastAsia="標楷體" w:hAnsi="標楷體" w:cs="細明體"/>
                <w:kern w:val="0"/>
                <w:sz w:val="28"/>
                <w:szCs w:val="28"/>
              </w:rPr>
              <w:t>乙方設立或登記事項有變更者，應依特管辦法第十九條第一項規定，於完成變更登記之次日起十日內向甲方申請契約變更。甲方應自申請之次日起三</w:t>
            </w:r>
            <w:r w:rsidR="006C1A3B" w:rsidRPr="0093065E">
              <w:rPr>
                <w:rFonts w:ascii="標楷體" w:eastAsia="標楷體" w:hAnsi="標楷體" w:cs="細明體"/>
                <w:kern w:val="0"/>
                <w:sz w:val="28"/>
                <w:szCs w:val="28"/>
              </w:rPr>
              <w:lastRenderedPageBreak/>
              <w:t>十日內完成審核。</w:t>
            </w:r>
          </w:p>
        </w:tc>
      </w:tr>
      <w:tr w:rsidR="0093065E" w:rsidRPr="0093065E" w14:paraId="1A8C087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7F62B" w14:textId="34825E2A" w:rsidR="00866922" w:rsidRPr="0093065E" w:rsidRDefault="006C1A3B">
            <w:pPr>
              <w:autoSpaceDE w:val="0"/>
              <w:spacing w:line="400" w:lineRule="exact"/>
              <w:ind w:left="280" w:hanging="280"/>
              <w:jc w:val="both"/>
            </w:pPr>
            <w:bookmarkStart w:id="39" w:name="_Hlk181007702"/>
            <w:r w:rsidRPr="0093065E">
              <w:rPr>
                <w:rFonts w:ascii="標楷體" w:eastAsia="標楷體" w:hAnsi="標楷體" w:cs="細明體"/>
                <w:b/>
                <w:kern w:val="0"/>
                <w:sz w:val="28"/>
                <w:szCs w:val="28"/>
              </w:rPr>
              <w:lastRenderedPageBreak/>
              <w:t>第</w:t>
            </w:r>
            <w:bookmarkStart w:id="40" w:name="_Hlk179995483"/>
            <w:r w:rsidR="00DA2325" w:rsidRPr="0093065E">
              <w:rPr>
                <w:rFonts w:ascii="標楷體" w:eastAsia="標楷體" w:hAnsi="標楷體" w:cs="細明體" w:hint="eastAsia"/>
                <w:b/>
                <w:kern w:val="0"/>
                <w:sz w:val="28"/>
                <w:szCs w:val="28"/>
              </w:rPr>
              <w:t>十六</w:t>
            </w:r>
            <w:r w:rsidRPr="0093065E">
              <w:rPr>
                <w:rFonts w:ascii="標楷體" w:eastAsia="標楷體" w:hAnsi="標楷體" w:cs="細明體"/>
                <w:b/>
                <w:kern w:val="0"/>
                <w:sz w:val="28"/>
                <w:szCs w:val="28"/>
              </w:rPr>
              <w:t>條  乙方違約記點之事由</w:t>
            </w:r>
            <w:bookmarkEnd w:id="39"/>
            <w:bookmarkEnd w:id="40"/>
            <w:r w:rsidRPr="0093065E">
              <w:rPr>
                <w:rFonts w:ascii="標楷體" w:eastAsia="標楷體" w:hAnsi="標楷體" w:cs="細明體"/>
                <w:b/>
                <w:kern w:val="0"/>
                <w:sz w:val="28"/>
                <w:szCs w:val="28"/>
              </w:rPr>
              <w:t>：</w:t>
            </w:r>
          </w:p>
          <w:p w14:paraId="55BB8B1D" w14:textId="3C17D2F9" w:rsidR="00866922" w:rsidRPr="0093065E" w:rsidRDefault="006C1A3B">
            <w:pPr>
              <w:spacing w:line="400" w:lineRule="exact"/>
              <w:ind w:left="240" w:firstLine="561"/>
              <w:jc w:val="both"/>
            </w:pPr>
            <w:r w:rsidRPr="0093065E">
              <w:rPr>
                <w:rFonts w:ascii="標楷體" w:eastAsia="標楷體" w:hAnsi="標楷體"/>
                <w:sz w:val="28"/>
                <w:szCs w:val="28"/>
                <w:vertAlign w:val="superscript"/>
              </w:rPr>
              <w:t>1</w:t>
            </w:r>
            <w:r w:rsidRPr="0093065E">
              <w:rPr>
                <w:rFonts w:ascii="標楷體" w:eastAsia="標楷體" w:hAnsi="標楷體"/>
                <w:sz w:val="28"/>
                <w:szCs w:val="28"/>
              </w:rPr>
              <w:t>乙方</w:t>
            </w:r>
            <w:bookmarkStart w:id="41" w:name="_Hlk179995546"/>
            <w:r w:rsidRPr="0093065E">
              <w:rPr>
                <w:rFonts w:ascii="標楷體" w:eastAsia="標楷體" w:hAnsi="標楷體"/>
                <w:sz w:val="28"/>
                <w:szCs w:val="28"/>
              </w:rPr>
              <w:t>於特約期間有下列情形之之一者，為違反長照服務給付項目特約事項，予以違約記點一點</w:t>
            </w:r>
            <w:bookmarkEnd w:id="41"/>
            <w:r w:rsidRPr="0093065E">
              <w:rPr>
                <w:rFonts w:ascii="標楷體" w:eastAsia="標楷體" w:hAnsi="標楷體"/>
                <w:sz w:val="28"/>
                <w:szCs w:val="28"/>
              </w:rPr>
              <w:t>：</w:t>
            </w:r>
          </w:p>
          <w:p w14:paraId="16D4B9EB" w14:textId="77777777" w:rsidR="00866922" w:rsidRPr="0093065E" w:rsidRDefault="006C1A3B">
            <w:pPr>
              <w:pStyle w:val="a"/>
              <w:numPr>
                <w:ilvl w:val="0"/>
                <w:numId w:val="27"/>
              </w:numPr>
              <w:spacing w:line="400" w:lineRule="exact"/>
              <w:ind w:left="1169" w:hanging="567"/>
            </w:pPr>
            <w:r w:rsidRPr="0093065E">
              <w:rPr>
                <w:rFonts w:ascii="標楷體" w:eastAsia="標楷體" w:hAnsi="標楷體" w:cs="細明體"/>
                <w:kern w:val="0"/>
                <w:szCs w:val="28"/>
              </w:rPr>
              <w:t>違</w:t>
            </w:r>
            <w:r w:rsidRPr="0093065E">
              <w:rPr>
                <w:rFonts w:ascii="標楷體" w:eastAsia="標楷體" w:hAnsi="標楷體" w:cs="新細明體"/>
                <w:kern w:val="0"/>
                <w:szCs w:val="24"/>
              </w:rPr>
              <w:t>反本法第三十二條之二規定，經依各該法律規定處罰。</w:t>
            </w:r>
          </w:p>
          <w:p w14:paraId="79ED32CD" w14:textId="01E069C4" w:rsidR="00866922" w:rsidRPr="0093065E" w:rsidRDefault="006C1A3B">
            <w:pPr>
              <w:pStyle w:val="a"/>
              <w:numPr>
                <w:ilvl w:val="0"/>
                <w:numId w:val="27"/>
              </w:numPr>
              <w:spacing w:line="400" w:lineRule="exact"/>
              <w:ind w:left="1169" w:hanging="567"/>
              <w:rPr>
                <w:rFonts w:ascii="標楷體" w:eastAsia="標楷體" w:hAnsi="標楷體" w:cs="新細明體"/>
                <w:kern w:val="0"/>
                <w:szCs w:val="24"/>
              </w:rPr>
            </w:pPr>
            <w:r w:rsidRPr="0093065E">
              <w:rPr>
                <w:rFonts w:ascii="標楷體" w:eastAsia="標楷體" w:hAnsi="標楷體" w:cs="新細明體"/>
                <w:kern w:val="0"/>
                <w:szCs w:val="24"/>
              </w:rPr>
              <w:t>違反特管辦法第十三條規定，接受派案後，無正當理由，且未於期限內回復甲方處理情形</w:t>
            </w:r>
            <w:r w:rsidR="00012288" w:rsidRPr="0093065E">
              <w:rPr>
                <w:rFonts w:ascii="標楷體" w:eastAsia="標楷體" w:hAnsi="標楷體" w:cs="新細明體"/>
                <w:kern w:val="0"/>
                <w:szCs w:val="24"/>
              </w:rPr>
              <w:t>，或無故拒絕照管中心照會或轉介之個案。</w:t>
            </w:r>
          </w:p>
          <w:p w14:paraId="1BC2D8C9" w14:textId="77777777" w:rsidR="00866922" w:rsidRPr="0093065E" w:rsidRDefault="006C1A3B">
            <w:pPr>
              <w:pStyle w:val="a"/>
              <w:numPr>
                <w:ilvl w:val="0"/>
                <w:numId w:val="27"/>
              </w:numPr>
              <w:spacing w:line="400" w:lineRule="exact"/>
              <w:ind w:left="1169" w:hanging="567"/>
              <w:rPr>
                <w:rFonts w:ascii="標楷體" w:eastAsia="標楷體" w:hAnsi="標楷體" w:cs="新細明體"/>
                <w:kern w:val="0"/>
                <w:szCs w:val="24"/>
              </w:rPr>
            </w:pPr>
            <w:r w:rsidRPr="0093065E">
              <w:rPr>
                <w:rFonts w:ascii="標楷體" w:eastAsia="標楷體" w:hAnsi="標楷體" w:cs="新細明體"/>
                <w:kern w:val="0"/>
                <w:szCs w:val="24"/>
              </w:rPr>
              <w:t>違反特管辦法第十七條規定，未製作紀錄、未依限保存、未移交保存或製作紀錄虛偽不實，經令其限期改善而屆期未改善。</w:t>
            </w:r>
          </w:p>
          <w:p w14:paraId="1D0369AB" w14:textId="77777777" w:rsidR="00866922" w:rsidRPr="0093065E" w:rsidRDefault="006C1A3B">
            <w:pPr>
              <w:pStyle w:val="a"/>
              <w:numPr>
                <w:ilvl w:val="0"/>
                <w:numId w:val="27"/>
              </w:numPr>
              <w:spacing w:line="400" w:lineRule="exact"/>
              <w:ind w:left="1169" w:hanging="567"/>
            </w:pPr>
            <w:r w:rsidRPr="0093065E">
              <w:rPr>
                <w:rFonts w:ascii="標楷體" w:eastAsia="標楷體" w:hAnsi="標楷體" w:cs="新細明體"/>
                <w:kern w:val="0"/>
                <w:szCs w:val="24"/>
              </w:rPr>
              <w:t>違反</w:t>
            </w:r>
            <w:r w:rsidRPr="0093065E">
              <w:rPr>
                <w:rFonts w:ascii="標楷體" w:eastAsia="標楷體" w:hAnsi="標楷體" w:cs="細明體"/>
                <w:kern w:val="0"/>
                <w:szCs w:val="28"/>
              </w:rPr>
              <w:t>特管辦法第十八條規定，未依限登載、服務資訊登載不實或實際提供服務之服務人員與登載於照管系統資訊不符，經令其限期改善而屆期未改善。</w:t>
            </w:r>
          </w:p>
          <w:p w14:paraId="26F98603" w14:textId="77777777" w:rsidR="00866922" w:rsidRPr="0093065E" w:rsidRDefault="006C1A3B">
            <w:pPr>
              <w:pStyle w:val="a"/>
              <w:numPr>
                <w:ilvl w:val="0"/>
                <w:numId w:val="27"/>
              </w:numPr>
              <w:spacing w:line="400" w:lineRule="exact"/>
              <w:ind w:left="1169" w:hanging="567"/>
            </w:pPr>
            <w:r w:rsidRPr="0093065E">
              <w:rPr>
                <w:rFonts w:ascii="標楷體" w:eastAsia="標楷體" w:hAnsi="標楷體" w:cs="細明體"/>
                <w:kern w:val="0"/>
                <w:szCs w:val="28"/>
              </w:rPr>
              <w:t>違反特管辦法第十九條第</w:t>
            </w:r>
            <w:r w:rsidRPr="0093065E">
              <w:rPr>
                <w:rFonts w:ascii="標楷體" w:eastAsia="標楷體" w:hAnsi="標楷體" w:cs="新細明體"/>
                <w:kern w:val="0"/>
                <w:szCs w:val="24"/>
              </w:rPr>
              <w:t>一項或第二項規定，未依限辦理特約變更。</w:t>
            </w:r>
          </w:p>
          <w:p w14:paraId="4D96E01B" w14:textId="77777777" w:rsidR="00866922" w:rsidRPr="0093065E" w:rsidRDefault="006C1A3B">
            <w:pPr>
              <w:pStyle w:val="a"/>
              <w:numPr>
                <w:ilvl w:val="0"/>
                <w:numId w:val="27"/>
              </w:numPr>
              <w:spacing w:line="400" w:lineRule="exact"/>
              <w:ind w:left="1169" w:hanging="567"/>
              <w:rPr>
                <w:rFonts w:ascii="標楷體" w:eastAsia="標楷體" w:hAnsi="標楷體" w:cs="新細明體"/>
                <w:kern w:val="0"/>
                <w:szCs w:val="24"/>
              </w:rPr>
            </w:pPr>
            <w:r w:rsidRPr="0093065E">
              <w:rPr>
                <w:rFonts w:ascii="標楷體" w:eastAsia="標楷體" w:hAnsi="標楷體" w:cs="新細明體"/>
                <w:kern w:val="0"/>
                <w:szCs w:val="24"/>
              </w:rPr>
              <w:t>違反特管辦法第二十條規定，向長照特約單位收取費用。</w:t>
            </w:r>
          </w:p>
          <w:p w14:paraId="30203C6F" w14:textId="77777777" w:rsidR="00866922" w:rsidRPr="0093065E" w:rsidRDefault="006C1A3B">
            <w:pPr>
              <w:pStyle w:val="a"/>
              <w:numPr>
                <w:ilvl w:val="0"/>
                <w:numId w:val="27"/>
              </w:numPr>
              <w:spacing w:line="400" w:lineRule="exact"/>
              <w:ind w:left="1169" w:hanging="567"/>
              <w:rPr>
                <w:rFonts w:ascii="標楷體" w:eastAsia="標楷體" w:hAnsi="標楷體" w:cs="新細明體"/>
                <w:kern w:val="0"/>
                <w:szCs w:val="24"/>
              </w:rPr>
            </w:pPr>
            <w:r w:rsidRPr="0093065E">
              <w:rPr>
                <w:rFonts w:ascii="標楷體" w:eastAsia="標楷體" w:hAnsi="標楷體" w:cs="新細明體"/>
                <w:kern w:val="0"/>
                <w:szCs w:val="24"/>
              </w:rPr>
              <w:t>違反特管辦法第二十二條規定，未依特約約定確保社員之勞動條件。</w:t>
            </w:r>
          </w:p>
          <w:p w14:paraId="5FBB32E2" w14:textId="77777777" w:rsidR="00866922" w:rsidRPr="0093065E" w:rsidRDefault="006C1A3B">
            <w:pPr>
              <w:pStyle w:val="a"/>
              <w:numPr>
                <w:ilvl w:val="0"/>
                <w:numId w:val="27"/>
              </w:numPr>
              <w:spacing w:line="400" w:lineRule="exact"/>
              <w:ind w:left="1169" w:hanging="567"/>
            </w:pPr>
            <w:r w:rsidRPr="0093065E">
              <w:rPr>
                <w:rFonts w:ascii="標楷體" w:eastAsia="標楷體" w:hAnsi="標楷體" w:cs="新細明體"/>
                <w:kern w:val="0"/>
                <w:szCs w:val="24"/>
              </w:rPr>
              <w:t>違反特管辦法第三十四條第二項規定，規避、妨</w:t>
            </w:r>
            <w:r w:rsidRPr="0093065E">
              <w:rPr>
                <w:rFonts w:ascii="標楷體" w:eastAsia="標楷體" w:hAnsi="標楷體" w:cs="細明體"/>
                <w:kern w:val="0"/>
                <w:szCs w:val="28"/>
              </w:rPr>
              <w:t>礙或拒絕甲方之查核。</w:t>
            </w:r>
          </w:p>
          <w:p w14:paraId="555BA8BD" w14:textId="420439EB" w:rsidR="00FE100A" w:rsidRPr="0093065E" w:rsidRDefault="006C1A3B" w:rsidP="001F1E1F">
            <w:pPr>
              <w:pStyle w:val="a"/>
              <w:numPr>
                <w:ilvl w:val="0"/>
                <w:numId w:val="27"/>
              </w:numPr>
              <w:spacing w:line="400" w:lineRule="exact"/>
              <w:ind w:left="1169" w:hanging="567"/>
              <w:rPr>
                <w:rFonts w:ascii="標楷體" w:eastAsia="標楷體" w:hAnsi="標楷體"/>
              </w:rPr>
            </w:pPr>
            <w:bookmarkStart w:id="42" w:name="_Hlk180487313"/>
            <w:r w:rsidRPr="0093065E">
              <w:rPr>
                <w:rFonts w:ascii="標楷體" w:eastAsia="標楷體" w:hAnsi="標楷體" w:cs="細明體"/>
                <w:kern w:val="0"/>
                <w:szCs w:val="28"/>
              </w:rPr>
              <w:t>未依給付辦法第五條第二項</w:t>
            </w:r>
            <w:r w:rsidRPr="0093065E">
              <w:rPr>
                <w:rFonts w:ascii="標楷體" w:eastAsia="標楷體" w:hAnsi="標楷體" w:cs="新細明體"/>
                <w:kern w:val="0"/>
                <w:szCs w:val="24"/>
              </w:rPr>
              <w:t>規定</w:t>
            </w:r>
            <w:r w:rsidRPr="0093065E">
              <w:rPr>
                <w:rFonts w:ascii="標楷體" w:eastAsia="標楷體" w:hAnsi="標楷體" w:cs="細明體"/>
                <w:kern w:val="0"/>
                <w:szCs w:val="28"/>
              </w:rPr>
              <w:t>，執行</w:t>
            </w:r>
            <w:bookmarkStart w:id="43" w:name="_Hlk179996670"/>
            <w:r w:rsidRPr="0093065E">
              <w:rPr>
                <w:rFonts w:ascii="標楷體" w:eastAsia="標楷體" w:hAnsi="標楷體" w:cs="細明體"/>
                <w:kern w:val="0"/>
                <w:szCs w:val="28"/>
              </w:rPr>
              <w:t>個案管理、媒合服務</w:t>
            </w:r>
            <w:bookmarkEnd w:id="43"/>
            <w:r w:rsidRPr="0093065E">
              <w:rPr>
                <w:rFonts w:ascii="標楷體" w:eastAsia="標楷體" w:hAnsi="標楷體" w:cs="細明體"/>
                <w:kern w:val="0"/>
                <w:szCs w:val="28"/>
              </w:rPr>
              <w:t>，經令其限期改善而屆期未改善</w:t>
            </w:r>
            <w:r w:rsidR="001F1E1F" w:rsidRPr="0093065E">
              <w:rPr>
                <w:rFonts w:ascii="標楷體" w:eastAsia="標楷體" w:hAnsi="標楷體" w:cs="細明體" w:hint="eastAsia"/>
                <w:kern w:val="0"/>
                <w:szCs w:val="28"/>
              </w:rPr>
              <w:t>。</w:t>
            </w:r>
            <w:bookmarkEnd w:id="42"/>
          </w:p>
          <w:p w14:paraId="175FBEE8" w14:textId="77777777" w:rsidR="00866922" w:rsidRPr="0093065E" w:rsidRDefault="006C1A3B">
            <w:pPr>
              <w:pStyle w:val="a"/>
              <w:numPr>
                <w:ilvl w:val="0"/>
                <w:numId w:val="27"/>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違反特管辦法第三十八條第二項規定，無正當理由未於期限內完成申報，經令其限期改善而屆期未改善。</w:t>
            </w:r>
          </w:p>
          <w:p w14:paraId="4F2B7AD6" w14:textId="77777777" w:rsidR="00866922" w:rsidRPr="0093065E" w:rsidRDefault="006C1A3B">
            <w:pPr>
              <w:pStyle w:val="a"/>
              <w:numPr>
                <w:ilvl w:val="0"/>
                <w:numId w:val="27"/>
              </w:numPr>
              <w:spacing w:line="400" w:lineRule="exact"/>
              <w:ind w:left="1508" w:hanging="907"/>
              <w:rPr>
                <w:rFonts w:ascii="標楷體" w:eastAsia="標楷體" w:hAnsi="標楷體" w:cs="細明體"/>
                <w:kern w:val="0"/>
                <w:szCs w:val="28"/>
              </w:rPr>
            </w:pPr>
            <w:r w:rsidRPr="0093065E">
              <w:rPr>
                <w:rFonts w:ascii="標楷體" w:eastAsia="標楷體" w:hAnsi="標楷體" w:cs="細明體"/>
                <w:kern w:val="0"/>
                <w:szCs w:val="28"/>
              </w:rPr>
              <w:t>虛報、浮報服務費用。</w:t>
            </w:r>
          </w:p>
          <w:p w14:paraId="52143231" w14:textId="471B7231" w:rsidR="00866922" w:rsidRPr="0093065E" w:rsidRDefault="006C1A3B">
            <w:pPr>
              <w:pStyle w:val="a"/>
              <w:numPr>
                <w:ilvl w:val="0"/>
                <w:numId w:val="27"/>
              </w:numPr>
              <w:spacing w:line="400" w:lineRule="exact"/>
              <w:ind w:left="1508" w:hanging="907"/>
              <w:rPr>
                <w:rFonts w:ascii="標楷體" w:eastAsia="標楷體" w:hAnsi="標楷體" w:cs="細明體"/>
                <w:kern w:val="0"/>
                <w:szCs w:val="28"/>
              </w:rPr>
            </w:pPr>
            <w:bookmarkStart w:id="44" w:name="_Hlk180358061"/>
            <w:r w:rsidRPr="0093065E">
              <w:rPr>
                <w:rFonts w:ascii="標楷體" w:eastAsia="標楷體" w:hAnsi="標楷體" w:cs="細明體"/>
                <w:kern w:val="0"/>
                <w:szCs w:val="28"/>
              </w:rPr>
              <w:t>其他違反特約約定，致影響個案之權益，經令其限期改善而屆期未改善。</w:t>
            </w:r>
          </w:p>
          <w:p w14:paraId="02C2B396" w14:textId="7A8587FB" w:rsidR="001670D6" w:rsidRPr="0093065E" w:rsidRDefault="001670D6">
            <w:pPr>
              <w:spacing w:line="400" w:lineRule="exact"/>
              <w:ind w:left="240" w:firstLine="561"/>
              <w:jc w:val="both"/>
              <w:rPr>
                <w:rFonts w:ascii="標楷體" w:eastAsia="標楷體" w:hAnsi="標楷體" w:cs="細明體"/>
                <w:kern w:val="0"/>
                <w:sz w:val="28"/>
                <w:szCs w:val="28"/>
              </w:rPr>
            </w:pPr>
            <w:bookmarkStart w:id="45" w:name="_Hlk180358146"/>
            <w:bookmarkEnd w:id="44"/>
            <w:r w:rsidRPr="0093065E">
              <w:rPr>
                <w:rFonts w:ascii="標楷體" w:eastAsia="標楷體" w:hAnsi="標楷體" w:cs="細明體" w:hint="eastAsia"/>
                <w:kern w:val="0"/>
                <w:sz w:val="28"/>
                <w:szCs w:val="28"/>
                <w:vertAlign w:val="superscript"/>
              </w:rPr>
              <w:t>2</w:t>
            </w:r>
            <w:r w:rsidRPr="0093065E">
              <w:rPr>
                <w:rFonts w:ascii="標楷體" w:eastAsia="標楷體" w:hAnsi="標楷體" w:cs="細明體"/>
                <w:kern w:val="0"/>
                <w:sz w:val="28"/>
                <w:szCs w:val="28"/>
              </w:rPr>
              <w:t>乙方有前項</w:t>
            </w:r>
            <w:bookmarkStart w:id="46" w:name="_Hlk181013768"/>
            <w:bookmarkStart w:id="47" w:name="_Hlk181007693"/>
            <w:r w:rsidRPr="0093065E">
              <w:rPr>
                <w:rFonts w:ascii="標楷體" w:eastAsia="標楷體" w:hAnsi="標楷體" w:cs="細明體"/>
                <w:kern w:val="0"/>
                <w:sz w:val="28"/>
                <w:szCs w:val="28"/>
              </w:rPr>
              <w:t>第九款</w:t>
            </w:r>
            <w:bookmarkStart w:id="48" w:name="_Hlk180492116"/>
            <w:bookmarkEnd w:id="46"/>
            <w:r w:rsidRPr="0093065E">
              <w:rPr>
                <w:rFonts w:ascii="標楷體" w:eastAsia="標楷體" w:hAnsi="標楷體" w:cs="細明體"/>
                <w:kern w:val="0"/>
                <w:sz w:val="28"/>
                <w:szCs w:val="28"/>
              </w:rPr>
              <w:t>違反特約</w:t>
            </w:r>
            <w:bookmarkEnd w:id="47"/>
            <w:r w:rsidRPr="0093065E">
              <w:rPr>
                <w:rFonts w:ascii="標楷體" w:eastAsia="標楷體" w:hAnsi="標楷體" w:cs="細明體"/>
                <w:kern w:val="0"/>
                <w:sz w:val="28"/>
                <w:szCs w:val="28"/>
              </w:rPr>
              <w:t>情形</w:t>
            </w:r>
            <w:r w:rsidRPr="0093065E">
              <w:rPr>
                <w:rFonts w:ascii="標楷體" w:eastAsia="標楷體" w:hAnsi="標楷體" w:cs="細明體" w:hint="eastAsia"/>
                <w:kern w:val="0"/>
                <w:sz w:val="28"/>
                <w:szCs w:val="28"/>
              </w:rPr>
              <w:t>如附表所列，</w:t>
            </w:r>
            <w:bookmarkStart w:id="49" w:name="_Hlk181007867"/>
            <w:r w:rsidR="00D827D9" w:rsidRPr="0093065E">
              <w:rPr>
                <w:rFonts w:ascii="標楷體" w:eastAsia="標楷體" w:hAnsi="標楷體" w:cs="細明體" w:hint="eastAsia"/>
                <w:kern w:val="0"/>
                <w:sz w:val="28"/>
                <w:szCs w:val="28"/>
              </w:rPr>
              <w:t>經函文輔導二次後再次違反者，則依第九款規定辦理</w:t>
            </w:r>
            <w:r w:rsidRPr="0093065E">
              <w:rPr>
                <w:rFonts w:ascii="標楷體" w:eastAsia="標楷體" w:hAnsi="標楷體" w:cs="細明體" w:hint="eastAsia"/>
                <w:kern w:val="0"/>
                <w:sz w:val="28"/>
                <w:szCs w:val="28"/>
              </w:rPr>
              <w:t>。</w:t>
            </w:r>
            <w:bookmarkEnd w:id="45"/>
            <w:bookmarkEnd w:id="48"/>
            <w:bookmarkEnd w:id="49"/>
          </w:p>
          <w:p w14:paraId="6BD66275" w14:textId="70F573F7" w:rsidR="001F1E1F" w:rsidRPr="0093065E" w:rsidRDefault="001670D6" w:rsidP="001670D6">
            <w:pPr>
              <w:spacing w:line="400" w:lineRule="exact"/>
              <w:ind w:left="240" w:firstLine="561"/>
              <w:jc w:val="both"/>
              <w:rPr>
                <w:rFonts w:ascii="標楷體" w:eastAsia="標楷體" w:hAnsi="標楷體" w:cs="細明體"/>
                <w:kern w:val="0"/>
                <w:sz w:val="28"/>
                <w:szCs w:val="28"/>
              </w:rPr>
            </w:pPr>
            <w:r w:rsidRPr="0093065E">
              <w:rPr>
                <w:rFonts w:ascii="標楷體" w:eastAsia="標楷體" w:hAnsi="標楷體" w:cs="細明體" w:hint="eastAsia"/>
                <w:kern w:val="0"/>
                <w:sz w:val="28"/>
                <w:szCs w:val="28"/>
                <w:vertAlign w:val="superscript"/>
              </w:rPr>
              <w:t>3</w:t>
            </w:r>
            <w:r w:rsidR="006C1A3B" w:rsidRPr="0093065E">
              <w:rPr>
                <w:rFonts w:ascii="標楷體" w:eastAsia="標楷體" w:hAnsi="標楷體" w:cs="細明體"/>
                <w:kern w:val="0"/>
                <w:sz w:val="28"/>
                <w:szCs w:val="28"/>
              </w:rPr>
              <w:t>乙方有</w:t>
            </w:r>
            <w:r w:rsidRPr="0093065E">
              <w:rPr>
                <w:rFonts w:ascii="標楷體" w:eastAsia="標楷體" w:hAnsi="標楷體" w:cs="細明體" w:hint="eastAsia"/>
                <w:kern w:val="0"/>
                <w:sz w:val="28"/>
                <w:szCs w:val="28"/>
              </w:rPr>
              <w:t>第一</w:t>
            </w:r>
            <w:r w:rsidR="006C1A3B" w:rsidRPr="0093065E">
              <w:rPr>
                <w:rFonts w:ascii="標楷體" w:eastAsia="標楷體" w:hAnsi="標楷體" w:cs="細明體"/>
                <w:kern w:val="0"/>
                <w:sz w:val="28"/>
                <w:szCs w:val="28"/>
              </w:rPr>
              <w:t>項第三款、第四款、第九款、第十款或第十二款違反特約情形之一，經令其限期改善而改善達二次者，予以違約記點一點；已達前項規定次數並經記點者，其次數應重新起算。</w:t>
            </w:r>
          </w:p>
        </w:tc>
      </w:tr>
      <w:tr w:rsidR="0093065E" w:rsidRPr="0093065E" w14:paraId="65C608C4"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E38C5" w14:textId="20EA542A" w:rsidR="00866922" w:rsidRPr="0093065E" w:rsidRDefault="006C1A3B" w:rsidP="00DA2325">
            <w:pPr>
              <w:autoSpaceDE w:val="0"/>
              <w:spacing w:line="400" w:lineRule="exact"/>
              <w:ind w:left="280" w:hanging="280"/>
              <w:jc w:val="both"/>
              <w:rPr>
                <w:rFonts w:ascii="標楷體" w:eastAsia="標楷體" w:hAnsi="標楷體" w:cs="細明體"/>
                <w:b/>
                <w:kern w:val="0"/>
                <w:sz w:val="28"/>
                <w:szCs w:val="28"/>
              </w:rPr>
            </w:pPr>
            <w:r w:rsidRPr="0093065E">
              <w:rPr>
                <w:rFonts w:ascii="標楷體" w:eastAsia="標楷體" w:hAnsi="標楷體" w:cs="細明體"/>
                <w:b/>
                <w:kern w:val="0"/>
                <w:sz w:val="28"/>
                <w:szCs w:val="28"/>
              </w:rPr>
              <w:t>第</w:t>
            </w:r>
            <w:r w:rsidR="00DA2325" w:rsidRPr="0093065E">
              <w:rPr>
                <w:rFonts w:ascii="標楷體" w:eastAsia="標楷體" w:hAnsi="標楷體" w:cs="細明體" w:hint="eastAsia"/>
                <w:b/>
                <w:kern w:val="0"/>
                <w:sz w:val="28"/>
                <w:szCs w:val="28"/>
              </w:rPr>
              <w:t>十七</w:t>
            </w:r>
            <w:r w:rsidRPr="0093065E">
              <w:rPr>
                <w:rFonts w:ascii="標楷體" w:eastAsia="標楷體" w:hAnsi="標楷體" w:cs="細明體"/>
                <w:b/>
                <w:kern w:val="0"/>
                <w:sz w:val="28"/>
                <w:szCs w:val="28"/>
              </w:rPr>
              <w:t>條  乙方違約加重記點之事由</w:t>
            </w:r>
          </w:p>
          <w:p w14:paraId="4D448820"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乙方於特約期間有下列情形之一者，為違反長照服務項目特約事項，予以記點二點：</w:t>
            </w:r>
          </w:p>
          <w:p w14:paraId="5927140E" w14:textId="77777777" w:rsidR="00866922" w:rsidRPr="0093065E" w:rsidRDefault="006C1A3B">
            <w:pPr>
              <w:pStyle w:val="a"/>
              <w:numPr>
                <w:ilvl w:val="0"/>
                <w:numId w:val="28"/>
              </w:numPr>
              <w:spacing w:line="400" w:lineRule="exact"/>
              <w:ind w:left="1077" w:hanging="567"/>
            </w:pPr>
            <w:r w:rsidRPr="0093065E">
              <w:rPr>
                <w:rFonts w:ascii="標楷體" w:eastAsia="標楷體" w:hAnsi="標楷體" w:cs="細明體"/>
                <w:kern w:val="0"/>
                <w:szCs w:val="28"/>
              </w:rPr>
              <w:t>再次</w:t>
            </w:r>
            <w:r w:rsidRPr="0093065E">
              <w:rPr>
                <w:rFonts w:ascii="標楷體" w:eastAsia="標楷體" w:hAnsi="標楷體" w:cs="新細明體"/>
                <w:kern w:val="0"/>
                <w:szCs w:val="24"/>
              </w:rPr>
              <w:t>違反前條第一項同款情形。</w:t>
            </w:r>
          </w:p>
          <w:p w14:paraId="4B395485" w14:textId="77777777" w:rsidR="00866922" w:rsidRPr="0093065E" w:rsidRDefault="006C1A3B">
            <w:pPr>
              <w:pStyle w:val="a"/>
              <w:numPr>
                <w:ilvl w:val="0"/>
                <w:numId w:val="28"/>
              </w:numPr>
              <w:spacing w:line="400" w:lineRule="exact"/>
              <w:ind w:left="1077" w:hanging="567"/>
            </w:pPr>
            <w:r w:rsidRPr="0093065E">
              <w:rPr>
                <w:rFonts w:ascii="標楷體" w:eastAsia="標楷體" w:hAnsi="標楷體" w:cs="新細明體"/>
                <w:kern w:val="0"/>
                <w:szCs w:val="24"/>
              </w:rPr>
              <w:t>再次違</w:t>
            </w:r>
            <w:r w:rsidRPr="0093065E">
              <w:rPr>
                <w:rFonts w:ascii="標楷體" w:eastAsia="標楷體" w:hAnsi="標楷體" w:cs="細明體"/>
                <w:kern w:val="0"/>
                <w:szCs w:val="28"/>
                <w:shd w:val="clear" w:color="auto" w:fill="FFFFFF"/>
              </w:rPr>
              <w:t>反前條第二項</w:t>
            </w:r>
            <w:r w:rsidRPr="0093065E">
              <w:rPr>
                <w:rFonts w:ascii="標楷體" w:eastAsia="標楷體" w:hAnsi="標楷體" w:cs="細明體"/>
                <w:kern w:val="0"/>
                <w:szCs w:val="28"/>
              </w:rPr>
              <w:t>情形。</w:t>
            </w:r>
          </w:p>
          <w:p w14:paraId="716C60AF" w14:textId="366C62A1" w:rsidR="000E3A81" w:rsidRPr="0093065E" w:rsidRDefault="006C1A3B" w:rsidP="00314577">
            <w:pPr>
              <w:spacing w:line="400" w:lineRule="exact"/>
              <w:ind w:left="240" w:firstLine="561"/>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lastRenderedPageBreak/>
              <w:t>2</w:t>
            </w:r>
            <w:r w:rsidRPr="0093065E">
              <w:rPr>
                <w:rFonts w:ascii="標楷體" w:eastAsia="標楷體" w:hAnsi="標楷體" w:cs="細明體"/>
                <w:kern w:val="0"/>
                <w:sz w:val="28"/>
                <w:szCs w:val="28"/>
              </w:rPr>
              <w:t>乙方於特約期間再有違反前項各款情形之一者，甲方得依違約次數加倍記點。</w:t>
            </w:r>
          </w:p>
        </w:tc>
      </w:tr>
      <w:tr w:rsidR="0093065E" w:rsidRPr="0093065E" w14:paraId="6CB27A05"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B3652" w14:textId="4B891E01"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lastRenderedPageBreak/>
              <w:t>第</w:t>
            </w:r>
            <w:r w:rsidR="00DA2325" w:rsidRPr="0093065E">
              <w:rPr>
                <w:rFonts w:ascii="標楷體" w:eastAsia="標楷體" w:hAnsi="標楷體" w:cs="細明體" w:hint="eastAsia"/>
                <w:b/>
                <w:kern w:val="0"/>
                <w:sz w:val="28"/>
                <w:szCs w:val="28"/>
              </w:rPr>
              <w:t>十八</w:t>
            </w:r>
            <w:r w:rsidRPr="0093065E">
              <w:rPr>
                <w:rFonts w:ascii="標楷體" w:eastAsia="標楷體" w:hAnsi="標楷體" w:cs="細明體"/>
                <w:b/>
                <w:kern w:val="0"/>
                <w:sz w:val="28"/>
                <w:szCs w:val="28"/>
              </w:rPr>
              <w:t>條　停止或減少派案</w:t>
            </w:r>
          </w:p>
          <w:p w14:paraId="556FCFF0" w14:textId="36615C85" w:rsidR="00866922" w:rsidRPr="0093065E" w:rsidRDefault="006C1A3B" w:rsidP="004B7D65">
            <w:pPr>
              <w:spacing w:line="400" w:lineRule="exact"/>
              <w:ind w:left="240" w:firstLine="561"/>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甲方得視乙方有第</w:t>
            </w:r>
            <w:r w:rsidR="000E3A81" w:rsidRPr="0093065E">
              <w:rPr>
                <w:rFonts w:ascii="標楷體" w:eastAsia="標楷體" w:hAnsi="標楷體" w:cs="細明體" w:hint="eastAsia"/>
                <w:kern w:val="0"/>
                <w:sz w:val="28"/>
                <w:szCs w:val="28"/>
              </w:rPr>
              <w:t>十六</w:t>
            </w:r>
            <w:r w:rsidRPr="0093065E">
              <w:rPr>
                <w:rFonts w:ascii="標楷體" w:eastAsia="標楷體" w:hAnsi="標楷體" w:cs="細明體"/>
                <w:kern w:val="0"/>
                <w:sz w:val="28"/>
                <w:szCs w:val="28"/>
              </w:rPr>
              <w:t>條</w:t>
            </w:r>
            <w:r w:rsidR="00D00C05" w:rsidRPr="0093065E">
              <w:rPr>
                <w:rFonts w:ascii="標楷體" w:eastAsia="標楷體" w:hAnsi="標楷體" w:cs="細明體" w:hint="eastAsia"/>
                <w:kern w:val="0"/>
                <w:sz w:val="28"/>
                <w:szCs w:val="28"/>
              </w:rPr>
              <w:t>至第十七</w:t>
            </w:r>
            <w:r w:rsidRPr="0093065E">
              <w:rPr>
                <w:rFonts w:ascii="標楷體" w:eastAsia="標楷體" w:hAnsi="標楷體" w:cs="細明體"/>
                <w:kern w:val="0"/>
                <w:sz w:val="28"/>
                <w:szCs w:val="28"/>
              </w:rPr>
              <w:t>條違約記點情形，</w:t>
            </w:r>
            <w:r w:rsidR="00690799" w:rsidRPr="0093065E">
              <w:rPr>
                <w:rFonts w:ascii="標楷體" w:eastAsia="標楷體" w:hAnsi="標楷體" w:cs="細明體" w:hint="eastAsia"/>
                <w:kern w:val="0"/>
                <w:sz w:val="28"/>
                <w:szCs w:val="28"/>
              </w:rPr>
              <w:t>契約</w:t>
            </w:r>
            <w:r w:rsidR="00821F78" w:rsidRPr="0093065E">
              <w:rPr>
                <w:rFonts w:ascii="標楷體" w:eastAsia="標楷體" w:hAnsi="標楷體" w:cs="細明體" w:hint="eastAsia"/>
                <w:kern w:val="0"/>
                <w:sz w:val="28"/>
                <w:szCs w:val="28"/>
              </w:rPr>
              <w:t>期間違約記點達</w:t>
            </w:r>
            <w:r w:rsidR="00E26E0E" w:rsidRPr="0093065E">
              <w:rPr>
                <w:rFonts w:ascii="標楷體" w:eastAsia="標楷體" w:hAnsi="標楷體" w:cs="細明體" w:hint="eastAsia"/>
                <w:kern w:val="0"/>
                <w:sz w:val="28"/>
                <w:szCs w:val="28"/>
              </w:rPr>
              <w:t>三</w:t>
            </w:r>
            <w:r w:rsidR="00821F78" w:rsidRPr="0093065E">
              <w:rPr>
                <w:rFonts w:ascii="標楷體" w:eastAsia="標楷體" w:hAnsi="標楷體" w:cs="細明體" w:hint="eastAsia"/>
                <w:kern w:val="0"/>
                <w:sz w:val="28"/>
                <w:szCs w:val="28"/>
              </w:rPr>
              <w:t>點，暫停派案</w:t>
            </w:r>
            <w:r w:rsidR="00462FD4" w:rsidRPr="0093065E">
              <w:rPr>
                <w:rFonts w:ascii="標楷體" w:eastAsia="標楷體" w:hAnsi="標楷體" w:cs="細明體" w:hint="eastAsia"/>
                <w:kern w:val="0"/>
                <w:sz w:val="28"/>
                <w:szCs w:val="28"/>
              </w:rPr>
              <w:t>三十日</w:t>
            </w:r>
            <w:r w:rsidR="00217904" w:rsidRPr="0093065E">
              <w:rPr>
                <w:rFonts w:ascii="標楷體" w:eastAsia="標楷體" w:hAnsi="標楷體" w:cs="細明體" w:hint="eastAsia"/>
                <w:kern w:val="0"/>
                <w:sz w:val="28"/>
                <w:szCs w:val="28"/>
              </w:rPr>
              <w:t>；達</w:t>
            </w:r>
            <w:r w:rsidR="00E26E0E" w:rsidRPr="0093065E">
              <w:rPr>
                <w:rFonts w:ascii="標楷體" w:eastAsia="標楷體" w:hAnsi="標楷體" w:cs="細明體" w:hint="eastAsia"/>
                <w:kern w:val="0"/>
                <w:sz w:val="28"/>
                <w:szCs w:val="28"/>
              </w:rPr>
              <w:t>五</w:t>
            </w:r>
            <w:r w:rsidR="00217904" w:rsidRPr="0093065E">
              <w:rPr>
                <w:rFonts w:ascii="標楷體" w:eastAsia="標楷體" w:hAnsi="標楷體" w:cs="細明體" w:hint="eastAsia"/>
                <w:kern w:val="0"/>
                <w:sz w:val="28"/>
                <w:szCs w:val="28"/>
              </w:rPr>
              <w:t>點暫停派案</w:t>
            </w:r>
            <w:r w:rsidR="00462FD4" w:rsidRPr="0093065E">
              <w:rPr>
                <w:rFonts w:ascii="標楷體" w:eastAsia="標楷體" w:hAnsi="標楷體" w:cs="細明體" w:hint="eastAsia"/>
                <w:kern w:val="0"/>
                <w:sz w:val="28"/>
                <w:szCs w:val="28"/>
              </w:rPr>
              <w:t>六十日</w:t>
            </w:r>
            <w:r w:rsidR="00690799" w:rsidRPr="0093065E">
              <w:rPr>
                <w:rFonts w:ascii="標楷體" w:eastAsia="標楷體" w:hAnsi="標楷體" w:cs="細明體" w:hint="eastAsia"/>
                <w:kern w:val="0"/>
                <w:sz w:val="28"/>
                <w:szCs w:val="28"/>
              </w:rPr>
              <w:t>；</w:t>
            </w:r>
            <w:r w:rsidR="00E26E0E" w:rsidRPr="0093065E">
              <w:rPr>
                <w:rFonts w:ascii="標楷體" w:eastAsia="標楷體" w:hAnsi="標楷體" w:cs="細明體" w:hint="eastAsia"/>
                <w:kern w:val="0"/>
                <w:sz w:val="28"/>
                <w:szCs w:val="28"/>
              </w:rPr>
              <w:t>達七點暫停派案</w:t>
            </w:r>
            <w:r w:rsidR="00462FD4" w:rsidRPr="0093065E">
              <w:rPr>
                <w:rFonts w:ascii="標楷體" w:eastAsia="標楷體" w:hAnsi="標楷體" w:cs="細明體" w:hint="eastAsia"/>
                <w:kern w:val="0"/>
                <w:sz w:val="28"/>
                <w:szCs w:val="28"/>
              </w:rPr>
              <w:t>九十日</w:t>
            </w:r>
            <w:r w:rsidR="00E26E0E" w:rsidRPr="0093065E">
              <w:rPr>
                <w:rFonts w:ascii="標楷體" w:eastAsia="標楷體" w:hAnsi="標楷體" w:cs="細明體" w:hint="eastAsia"/>
                <w:kern w:val="0"/>
                <w:sz w:val="28"/>
                <w:szCs w:val="28"/>
              </w:rPr>
              <w:t>；達九點暫停派案</w:t>
            </w:r>
            <w:r w:rsidR="00462FD4" w:rsidRPr="0093065E">
              <w:rPr>
                <w:rFonts w:ascii="標楷體" w:eastAsia="標楷體" w:hAnsi="標楷體" w:cs="細明體" w:hint="eastAsia"/>
                <w:kern w:val="0"/>
                <w:sz w:val="28"/>
                <w:szCs w:val="28"/>
              </w:rPr>
              <w:t>一百八十日</w:t>
            </w:r>
            <w:r w:rsidR="00623796" w:rsidRPr="0093065E">
              <w:rPr>
                <w:rFonts w:ascii="標楷體" w:eastAsia="標楷體" w:hAnsi="標楷體" w:cs="細明體" w:hint="eastAsia"/>
                <w:kern w:val="0"/>
                <w:sz w:val="28"/>
                <w:szCs w:val="28"/>
              </w:rPr>
              <w:t>(記點分別達六點或十點</w:t>
            </w:r>
            <w:r w:rsidR="00C93163" w:rsidRPr="0093065E">
              <w:rPr>
                <w:rFonts w:ascii="標楷體" w:eastAsia="標楷體" w:hAnsi="標楷體" w:cs="細明體" w:hint="eastAsia"/>
                <w:kern w:val="0"/>
                <w:sz w:val="28"/>
                <w:szCs w:val="28"/>
              </w:rPr>
              <w:t>時</w:t>
            </w:r>
            <w:r w:rsidR="00623796" w:rsidRPr="0093065E">
              <w:rPr>
                <w:rFonts w:ascii="標楷體" w:eastAsia="標楷體" w:hAnsi="標楷體" w:cs="細明體" w:hint="eastAsia"/>
                <w:kern w:val="0"/>
                <w:sz w:val="28"/>
                <w:szCs w:val="28"/>
              </w:rPr>
              <w:t>，依第</w:t>
            </w:r>
            <w:r w:rsidR="00C93163" w:rsidRPr="0093065E">
              <w:rPr>
                <w:rFonts w:ascii="標楷體" w:eastAsia="標楷體" w:hAnsi="標楷體" w:cs="細明體" w:hint="eastAsia"/>
                <w:kern w:val="0"/>
                <w:sz w:val="28"/>
                <w:szCs w:val="28"/>
              </w:rPr>
              <w:t>十九</w:t>
            </w:r>
            <w:r w:rsidR="00623796" w:rsidRPr="0093065E">
              <w:rPr>
                <w:rFonts w:ascii="標楷體" w:eastAsia="標楷體" w:hAnsi="標楷體" w:cs="細明體" w:hint="eastAsia"/>
                <w:kern w:val="0"/>
                <w:sz w:val="28"/>
                <w:szCs w:val="28"/>
              </w:rPr>
              <w:t>條辦理終止特約)</w:t>
            </w:r>
            <w:r w:rsidR="00462FD4" w:rsidRPr="0093065E">
              <w:rPr>
                <w:rFonts w:ascii="標楷體" w:eastAsia="標楷體" w:hAnsi="標楷體" w:cs="細明體" w:hint="eastAsia"/>
                <w:kern w:val="0"/>
                <w:sz w:val="28"/>
                <w:szCs w:val="28"/>
              </w:rPr>
              <w:t>。暫停派案包含輪派個案及自行開發個案，</w:t>
            </w:r>
            <w:r w:rsidR="00462FD4" w:rsidRPr="0093065E">
              <w:rPr>
                <w:rFonts w:ascii="標楷體" w:eastAsia="標楷體" w:hAnsi="標楷體" w:cs="細明體"/>
                <w:kern w:val="0"/>
                <w:sz w:val="28"/>
                <w:szCs w:val="28"/>
              </w:rPr>
              <w:t>並得按其情節就違反規定之長照服務給付項目之全部或一部，予以停止派案；停止派案期間有特約到期情形者，以特約到期日為停止派案期限屆至日。</w:t>
            </w:r>
            <w:r w:rsidR="00AD0CC4" w:rsidRPr="0093065E">
              <w:rPr>
                <w:rFonts w:ascii="標楷體" w:eastAsia="標楷體" w:hAnsi="標楷體" w:cs="細明體" w:hint="eastAsia"/>
                <w:kern w:val="0"/>
                <w:sz w:val="28"/>
                <w:szCs w:val="28"/>
              </w:rPr>
              <w:t>每次違約記點時，甲方應以書面通知服務單位。前開記點規定，如有未盡事宜，甲方得依實際需要修正或另行補充規定。</w:t>
            </w:r>
          </w:p>
          <w:p w14:paraId="3D89169C" w14:textId="0DE859F1"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乙方依法應接受評鑑者，於最近一次評鑑結果</w:t>
            </w:r>
            <w:r w:rsidR="002429D5" w:rsidRPr="0093065E">
              <w:rPr>
                <w:rFonts w:ascii="標楷體" w:eastAsia="標楷體" w:hAnsi="標楷體" w:cs="細明體"/>
                <w:kern w:val="0"/>
                <w:sz w:val="28"/>
                <w:szCs w:val="28"/>
              </w:rPr>
              <w:t>「待觀察」</w:t>
            </w:r>
            <w:r w:rsidRPr="0093065E">
              <w:rPr>
                <w:rFonts w:ascii="標楷體" w:eastAsia="標楷體" w:hAnsi="標楷體" w:cs="細明體"/>
                <w:kern w:val="0"/>
                <w:sz w:val="28"/>
                <w:szCs w:val="28"/>
              </w:rPr>
              <w:t>，且主管機關給予改善期間，或有第</w:t>
            </w:r>
            <w:r w:rsidR="00C93163" w:rsidRPr="0093065E">
              <w:rPr>
                <w:rFonts w:ascii="標楷體" w:eastAsia="標楷體" w:hAnsi="標楷體" w:cs="細明體" w:hint="eastAsia"/>
                <w:kern w:val="0"/>
                <w:sz w:val="28"/>
                <w:szCs w:val="28"/>
              </w:rPr>
              <w:t>八</w:t>
            </w:r>
            <w:r w:rsidRPr="0093065E">
              <w:rPr>
                <w:rFonts w:ascii="標楷體" w:eastAsia="標楷體" w:hAnsi="標楷體" w:cs="細明體"/>
                <w:kern w:val="0"/>
                <w:sz w:val="28"/>
                <w:szCs w:val="28"/>
              </w:rPr>
              <w:t>條第一款至第四款或第七款至第九款情形之一者，甲方得定一定期間，停止派案；乙方依本法第四十八條之一停止派案者，亦同。</w:t>
            </w:r>
          </w:p>
          <w:p w14:paraId="4F353224" w14:textId="722006FB"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乙方有第</w:t>
            </w:r>
            <w:r w:rsidR="00C93163" w:rsidRPr="0093065E">
              <w:rPr>
                <w:rFonts w:ascii="標楷體" w:eastAsia="標楷體" w:hAnsi="標楷體" w:cs="細明體" w:hint="eastAsia"/>
                <w:kern w:val="0"/>
                <w:sz w:val="28"/>
                <w:szCs w:val="28"/>
              </w:rPr>
              <w:t>八</w:t>
            </w:r>
            <w:r w:rsidRPr="0093065E">
              <w:rPr>
                <w:rFonts w:ascii="標楷體" w:eastAsia="標楷體" w:hAnsi="標楷體" w:cs="細明體"/>
                <w:kern w:val="0"/>
                <w:sz w:val="28"/>
                <w:szCs w:val="28"/>
              </w:rPr>
              <w:t>條第五款、第六款或第十款情形之一者，甲方得定一定期間，減少派案。</w:t>
            </w:r>
          </w:p>
          <w:p w14:paraId="6A9D97C9" w14:textId="77777777" w:rsidR="00866922" w:rsidRPr="0093065E" w:rsidRDefault="006C1A3B">
            <w:pPr>
              <w:spacing w:line="400" w:lineRule="exact"/>
              <w:ind w:left="240" w:firstLine="561"/>
              <w:jc w:val="both"/>
              <w:rPr>
                <w:rFonts w:ascii="標楷體" w:eastAsia="標楷體" w:hAnsi="標楷體" w:cs="細明體"/>
                <w:kern w:val="0"/>
                <w:sz w:val="28"/>
                <w:szCs w:val="28"/>
              </w:rPr>
            </w:pPr>
            <w:r w:rsidRPr="0093065E">
              <w:rPr>
                <w:rFonts w:ascii="標楷體" w:eastAsia="標楷體" w:hAnsi="標楷體" w:cs="細明體"/>
                <w:kern w:val="0"/>
                <w:sz w:val="28"/>
                <w:szCs w:val="28"/>
                <w:vertAlign w:val="superscript"/>
              </w:rPr>
              <w:t>4</w:t>
            </w:r>
            <w:r w:rsidRPr="0093065E">
              <w:rPr>
                <w:rFonts w:ascii="標楷體" w:eastAsia="標楷體" w:hAnsi="標楷體" w:cs="細明體"/>
                <w:kern w:val="0"/>
                <w:sz w:val="28"/>
                <w:szCs w:val="28"/>
              </w:rPr>
              <w:t>前三項停止或減少派案期間之始日，以甲方照管中心通知日或指定日為準。</w:t>
            </w:r>
          </w:p>
          <w:p w14:paraId="0E5909BA" w14:textId="3AFB482D" w:rsidR="00AA6F44" w:rsidRPr="0093065E" w:rsidRDefault="0032187F">
            <w:pPr>
              <w:spacing w:line="400" w:lineRule="exact"/>
              <w:ind w:left="240" w:firstLine="561"/>
              <w:jc w:val="both"/>
              <w:rPr>
                <w:rFonts w:ascii="標楷體" w:eastAsia="標楷體" w:hAnsi="標楷體"/>
                <w:sz w:val="28"/>
                <w:szCs w:val="24"/>
              </w:rPr>
            </w:pPr>
            <w:r w:rsidRPr="0093065E">
              <w:rPr>
                <w:rFonts w:ascii="標楷體" w:eastAsia="標楷體" w:hAnsi="標楷體" w:hint="eastAsia"/>
                <w:sz w:val="28"/>
                <w:szCs w:val="24"/>
                <w:vertAlign w:val="superscript"/>
              </w:rPr>
              <w:t>5</w:t>
            </w:r>
            <w:r w:rsidR="00AA6F44" w:rsidRPr="0093065E">
              <w:rPr>
                <w:rFonts w:ascii="標楷體" w:eastAsia="標楷體" w:hAnsi="標楷體" w:hint="eastAsia"/>
                <w:sz w:val="28"/>
                <w:szCs w:val="24"/>
              </w:rPr>
              <w:t>乙方申請暫停派案或轉介個案，應符下列規定：</w:t>
            </w:r>
          </w:p>
          <w:p w14:paraId="13400B3D" w14:textId="7BF9EBBA" w:rsidR="00DA354B" w:rsidRPr="0093065E" w:rsidRDefault="004B7F14" w:rsidP="0093065E">
            <w:pPr>
              <w:pStyle w:val="a4"/>
              <w:numPr>
                <w:ilvl w:val="0"/>
                <w:numId w:val="41"/>
              </w:numPr>
              <w:spacing w:line="400" w:lineRule="exact"/>
              <w:ind w:left="1014" w:hanging="567"/>
              <w:jc w:val="both"/>
              <w:rPr>
                <w:rFonts w:ascii="標楷體" w:eastAsia="標楷體" w:hAnsi="標楷體"/>
                <w:sz w:val="28"/>
                <w:szCs w:val="24"/>
              </w:rPr>
            </w:pPr>
            <w:r w:rsidRPr="0093065E">
              <w:rPr>
                <w:rFonts w:ascii="標楷體" w:eastAsia="標楷體" w:hAnsi="標楷體" w:hint="eastAsia"/>
                <w:sz w:val="28"/>
                <w:szCs w:val="24"/>
              </w:rPr>
              <w:t>乙方</w:t>
            </w:r>
            <w:r w:rsidR="0032187F" w:rsidRPr="0093065E">
              <w:rPr>
                <w:rFonts w:ascii="標楷體" w:eastAsia="標楷體" w:hAnsi="標楷體" w:hint="eastAsia"/>
                <w:sz w:val="28"/>
                <w:szCs w:val="24"/>
              </w:rPr>
              <w:t>未達案管量預警值，不得主動申請暫停照會或轉介個案；倘乙方臨界或超出合理</w:t>
            </w:r>
            <w:r w:rsidR="004F112E" w:rsidRPr="0093065E">
              <w:rPr>
                <w:rFonts w:ascii="標楷體" w:eastAsia="標楷體" w:hAnsi="標楷體" w:hint="eastAsia"/>
                <w:sz w:val="28"/>
                <w:szCs w:val="24"/>
              </w:rPr>
              <w:t>案管量預警值</w:t>
            </w:r>
            <w:r w:rsidR="0032187F" w:rsidRPr="0093065E">
              <w:rPr>
                <w:rFonts w:ascii="標楷體" w:eastAsia="標楷體" w:hAnsi="標楷體" w:hint="eastAsia"/>
                <w:sz w:val="28"/>
                <w:szCs w:val="24"/>
              </w:rPr>
              <w:t>，且無繼續增聘個管員，致量能不足者，應停止自行開發個案，並得於預計停派十日前書面向甲方申請暫停照會(含輪派及自行開發案)，經甲方評估且同意後，依甲方通知日期暫停派案</w:t>
            </w:r>
            <w:r w:rsidR="00DA354B" w:rsidRPr="0093065E">
              <w:rPr>
                <w:rFonts w:ascii="標楷體" w:eastAsia="標楷體" w:hAnsi="標楷體" w:hint="eastAsia"/>
                <w:sz w:val="28"/>
                <w:szCs w:val="24"/>
              </w:rPr>
              <w:t>。</w:t>
            </w:r>
          </w:p>
          <w:p w14:paraId="46D17641" w14:textId="13CCA868" w:rsidR="00AA6F44" w:rsidRPr="0093065E" w:rsidRDefault="004B7F14" w:rsidP="0093065E">
            <w:pPr>
              <w:pStyle w:val="a4"/>
              <w:numPr>
                <w:ilvl w:val="0"/>
                <w:numId w:val="41"/>
              </w:numPr>
              <w:spacing w:line="400" w:lineRule="exact"/>
              <w:ind w:left="1014" w:hanging="567"/>
              <w:jc w:val="both"/>
              <w:rPr>
                <w:rFonts w:ascii="標楷體" w:eastAsia="標楷體" w:hAnsi="標楷體"/>
                <w:sz w:val="28"/>
                <w:szCs w:val="24"/>
              </w:rPr>
            </w:pPr>
            <w:r w:rsidRPr="0093065E">
              <w:rPr>
                <w:rFonts w:ascii="標楷體" w:eastAsia="標楷體" w:hAnsi="標楷體" w:hint="eastAsia"/>
                <w:sz w:val="28"/>
                <w:szCs w:val="24"/>
              </w:rPr>
              <w:t>乙方超過案管量上限且得經甲方評估及同意後，得於預計轉介個案之三十日前，以書面檢具個案清冊向甲方申請轉介部分個案(以非特約服務區或甲方指定條件為優先)予其他單位，並須完成該月服務方得於次月進行該月服務費用申報，且乙方恢復量能後不得要求甲方將原轉出個案重新派予乙方。</w:t>
            </w:r>
          </w:p>
        </w:tc>
      </w:tr>
      <w:tr w:rsidR="0093065E" w:rsidRPr="0093065E" w14:paraId="1B5237AD"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00CED" w14:textId="33A7CD71"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w:t>
            </w:r>
            <w:r w:rsidR="00DA2325" w:rsidRPr="0093065E">
              <w:rPr>
                <w:rFonts w:ascii="標楷體" w:eastAsia="標楷體" w:hAnsi="標楷體" w:cs="細明體" w:hint="eastAsia"/>
                <w:b/>
                <w:kern w:val="0"/>
                <w:sz w:val="28"/>
                <w:szCs w:val="28"/>
              </w:rPr>
              <w:t>十九</w:t>
            </w:r>
            <w:r w:rsidRPr="0093065E">
              <w:rPr>
                <w:rFonts w:ascii="標楷體" w:eastAsia="標楷體" w:hAnsi="標楷體" w:cs="細明體"/>
                <w:b/>
                <w:kern w:val="0"/>
                <w:sz w:val="28"/>
                <w:szCs w:val="28"/>
              </w:rPr>
              <w:t>條  契約終止及個案安置</w:t>
            </w:r>
          </w:p>
          <w:p w14:paraId="1AFCA45C" w14:textId="77777777" w:rsidR="00866922" w:rsidRPr="0093065E" w:rsidRDefault="006C1A3B">
            <w:pPr>
              <w:spacing w:line="400" w:lineRule="exact"/>
              <w:ind w:left="240" w:firstLine="560"/>
              <w:jc w:val="both"/>
            </w:pPr>
            <w:r w:rsidRPr="0093065E">
              <w:rPr>
                <w:rFonts w:ascii="標楷體" w:eastAsia="標楷體" w:hAnsi="標楷體" w:cs="新細明體"/>
                <w:kern w:val="0"/>
                <w:sz w:val="28"/>
                <w:szCs w:val="24"/>
                <w:vertAlign w:val="superscript"/>
              </w:rPr>
              <w:t>1</w:t>
            </w:r>
            <w:r w:rsidRPr="0093065E">
              <w:rPr>
                <w:rFonts w:ascii="標楷體" w:eastAsia="標楷體" w:hAnsi="標楷體" w:cs="新細明體"/>
                <w:kern w:val="0"/>
                <w:sz w:val="28"/>
                <w:szCs w:val="24"/>
              </w:rPr>
              <w:t>乙方有下列情事之一者，甲方</w:t>
            </w:r>
            <w:r w:rsidRPr="0093065E">
              <w:rPr>
                <w:rFonts w:ascii="標楷體" w:eastAsia="標楷體" w:hAnsi="標楷體" w:cs="新細明體"/>
                <w:b/>
                <w:kern w:val="0"/>
                <w:sz w:val="28"/>
                <w:szCs w:val="24"/>
              </w:rPr>
              <w:t>應予</w:t>
            </w:r>
            <w:r w:rsidRPr="0093065E">
              <w:rPr>
                <w:rFonts w:ascii="標楷體" w:eastAsia="標楷體" w:hAnsi="標楷體" w:cs="新細明體"/>
                <w:kern w:val="0"/>
                <w:sz w:val="28"/>
                <w:szCs w:val="24"/>
              </w:rPr>
              <w:t>終止特約：</w:t>
            </w:r>
          </w:p>
          <w:p w14:paraId="693A231A"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歇業</w:t>
            </w:r>
            <w:r w:rsidRPr="0093065E">
              <w:rPr>
                <w:rFonts w:ascii="標楷體" w:eastAsia="標楷體" w:hAnsi="標楷體" w:cs="細明體"/>
                <w:kern w:val="0"/>
                <w:szCs w:val="28"/>
              </w:rPr>
              <w:t>或遷移。但乙方屬到宅提供服務，於同一行政區域內遷移且未變更其他登記事項者，不在此限。</w:t>
            </w:r>
          </w:p>
          <w:p w14:paraId="766199CC"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受停業處分</w:t>
            </w:r>
            <w:r w:rsidRPr="0093065E">
              <w:rPr>
                <w:rFonts w:ascii="標楷體" w:eastAsia="標楷體" w:hAnsi="標楷體" w:cs="細明體"/>
                <w:kern w:val="0"/>
                <w:szCs w:val="28"/>
              </w:rPr>
              <w:t>。</w:t>
            </w:r>
          </w:p>
          <w:p w14:paraId="195622E5"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細明體"/>
                <w:kern w:val="0"/>
                <w:szCs w:val="28"/>
              </w:rPr>
              <w:lastRenderedPageBreak/>
              <w:t>經主</w:t>
            </w:r>
            <w:r w:rsidRPr="0093065E">
              <w:rPr>
                <w:rFonts w:ascii="標楷體" w:eastAsia="標楷體" w:hAnsi="標楷體" w:cs="新細明體"/>
                <w:kern w:val="0"/>
                <w:szCs w:val="24"/>
              </w:rPr>
              <w:t>管機關撤銷或廢止設立許可。</w:t>
            </w:r>
          </w:p>
          <w:p w14:paraId="1885615E" w14:textId="77777777" w:rsidR="00866922" w:rsidRPr="0093065E" w:rsidRDefault="006C1A3B">
            <w:pPr>
              <w:pStyle w:val="a"/>
              <w:numPr>
                <w:ilvl w:val="0"/>
                <w:numId w:val="29"/>
              </w:numPr>
              <w:spacing w:line="400" w:lineRule="exact"/>
              <w:ind w:left="1077" w:hanging="567"/>
              <w:rPr>
                <w:rFonts w:ascii="標楷體" w:eastAsia="標楷體" w:hAnsi="標楷體" w:cs="新細明體"/>
                <w:kern w:val="0"/>
                <w:szCs w:val="24"/>
              </w:rPr>
            </w:pPr>
            <w:r w:rsidRPr="0093065E">
              <w:rPr>
                <w:rFonts w:ascii="標楷體" w:eastAsia="標楷體" w:hAnsi="標楷體" w:cs="新細明體"/>
                <w:kern w:val="0"/>
                <w:szCs w:val="24"/>
              </w:rPr>
              <w:t>虛報、浮報服務費用，情節重大。</w:t>
            </w:r>
          </w:p>
          <w:p w14:paraId="4FF51323" w14:textId="4F02E16F"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依法應接受評鑑者，其最近一次評鑑結果</w:t>
            </w:r>
            <w:r w:rsidR="00352A06" w:rsidRPr="0093065E">
              <w:rPr>
                <w:rFonts w:ascii="標楷體" w:eastAsia="標楷體" w:hAnsi="標楷體" w:cs="新細明體"/>
                <w:kern w:val="0"/>
                <w:szCs w:val="24"/>
              </w:rPr>
              <w:t>「待觀察」</w:t>
            </w:r>
            <w:r w:rsidRPr="0093065E">
              <w:rPr>
                <w:rFonts w:ascii="標楷體" w:eastAsia="標楷體" w:hAnsi="標楷體" w:cs="細明體"/>
                <w:kern w:val="0"/>
                <w:szCs w:val="28"/>
              </w:rPr>
              <w:t>，經令其限期改善而屆期未改善。</w:t>
            </w:r>
          </w:p>
          <w:p w14:paraId="07EC0434" w14:textId="5554A155" w:rsidR="00866922" w:rsidRPr="0093065E" w:rsidRDefault="006C1A3B">
            <w:pPr>
              <w:pStyle w:val="a"/>
              <w:numPr>
                <w:ilvl w:val="0"/>
                <w:numId w:val="29"/>
              </w:numPr>
              <w:spacing w:line="400" w:lineRule="exact"/>
              <w:ind w:left="1077" w:hanging="567"/>
            </w:pPr>
            <w:r w:rsidRPr="0093065E">
              <w:rPr>
                <w:rFonts w:ascii="標楷體" w:eastAsia="標楷體" w:hAnsi="標楷體" w:cs="細明體"/>
                <w:kern w:val="0"/>
                <w:szCs w:val="28"/>
              </w:rPr>
              <w:t>違反第十</w:t>
            </w:r>
            <w:r w:rsidR="00D17640" w:rsidRPr="0093065E">
              <w:rPr>
                <w:rFonts w:ascii="標楷體" w:eastAsia="標楷體" w:hAnsi="標楷體" w:cs="細明體" w:hint="eastAsia"/>
                <w:kern w:val="0"/>
                <w:szCs w:val="28"/>
              </w:rPr>
              <w:t>五</w:t>
            </w:r>
            <w:r w:rsidRPr="0093065E">
              <w:rPr>
                <w:rFonts w:ascii="標楷體" w:eastAsia="標楷體" w:hAnsi="標楷體" w:cs="細明體"/>
                <w:kern w:val="0"/>
                <w:szCs w:val="28"/>
              </w:rPr>
              <w:t>條之派案</w:t>
            </w:r>
            <w:r w:rsidRPr="0093065E">
              <w:rPr>
                <w:rFonts w:ascii="標楷體" w:eastAsia="標楷體" w:hAnsi="標楷體" w:cs="新細明體"/>
                <w:kern w:val="0"/>
                <w:szCs w:val="24"/>
              </w:rPr>
              <w:t>時效</w:t>
            </w:r>
            <w:r w:rsidRPr="0093065E">
              <w:rPr>
                <w:rFonts w:ascii="標楷體" w:eastAsia="標楷體" w:hAnsi="標楷體" w:cs="細明體"/>
                <w:kern w:val="0"/>
                <w:szCs w:val="28"/>
              </w:rPr>
              <w:t>或停止服務，經令其限期改善而屆</w:t>
            </w:r>
            <w:r w:rsidRPr="0093065E">
              <w:rPr>
                <w:rFonts w:ascii="標楷體" w:eastAsia="標楷體" w:hAnsi="標楷體" w:cs="新細明體"/>
                <w:kern w:val="0"/>
                <w:szCs w:val="24"/>
              </w:rPr>
              <w:t>期未改善。</w:t>
            </w:r>
          </w:p>
          <w:p w14:paraId="0469F43E"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本法第</w:t>
            </w:r>
            <w:r w:rsidRPr="0093065E">
              <w:rPr>
                <w:rFonts w:ascii="標楷體" w:eastAsia="標楷體" w:hAnsi="標楷體" w:cs="細明體"/>
                <w:kern w:val="0"/>
                <w:szCs w:val="28"/>
              </w:rPr>
              <w:t>四</w:t>
            </w:r>
            <w:r w:rsidRPr="0093065E">
              <w:rPr>
                <w:rFonts w:ascii="標楷體" w:eastAsia="標楷體" w:hAnsi="標楷體" w:cs="新細明體"/>
                <w:kern w:val="0"/>
                <w:szCs w:val="24"/>
              </w:rPr>
              <w:t>十八條之一所定情節重大情形。</w:t>
            </w:r>
          </w:p>
          <w:p w14:paraId="6FCBAE96"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新細明體"/>
                <w:kern w:val="0"/>
                <w:szCs w:val="24"/>
              </w:rPr>
              <w:t>違反特管辦法第二十二條規定，未依特約約定確保社員之勞動條件，情</w:t>
            </w:r>
            <w:r w:rsidRPr="0093065E">
              <w:rPr>
                <w:rFonts w:ascii="標楷體" w:eastAsia="標楷體" w:hAnsi="標楷體" w:cs="細明體"/>
                <w:kern w:val="0"/>
                <w:szCs w:val="28"/>
              </w:rPr>
              <w:t>節重大。</w:t>
            </w:r>
          </w:p>
          <w:p w14:paraId="73F595F1" w14:textId="28D9F57E" w:rsidR="00866922" w:rsidRPr="0093065E" w:rsidRDefault="006C1A3B">
            <w:pPr>
              <w:pStyle w:val="a"/>
              <w:numPr>
                <w:ilvl w:val="0"/>
                <w:numId w:val="29"/>
              </w:numPr>
              <w:spacing w:line="400" w:lineRule="exact"/>
              <w:ind w:left="1077" w:hanging="567"/>
            </w:pPr>
            <w:bookmarkStart w:id="50" w:name="_Hlk110426102"/>
            <w:bookmarkEnd w:id="50"/>
            <w:r w:rsidRPr="0093065E">
              <w:rPr>
                <w:rFonts w:ascii="標楷體" w:eastAsia="標楷體" w:hAnsi="標楷體" w:cs="細明體"/>
                <w:kern w:val="0"/>
                <w:szCs w:val="28"/>
              </w:rPr>
              <w:t>有</w:t>
            </w:r>
            <w:r w:rsidR="00A716EA" w:rsidRPr="0093065E">
              <w:rPr>
                <w:rFonts w:ascii="標楷體" w:eastAsia="標楷體" w:hAnsi="標楷體" w:cs="細明體" w:hint="eastAsia"/>
                <w:kern w:val="0"/>
                <w:szCs w:val="28"/>
              </w:rPr>
              <w:t>第</w:t>
            </w:r>
            <w:r w:rsidR="00DA23B7" w:rsidRPr="0093065E">
              <w:rPr>
                <w:rFonts w:ascii="標楷體" w:eastAsia="標楷體" w:hAnsi="標楷體" w:cs="細明體"/>
                <w:kern w:val="0"/>
                <w:szCs w:val="28"/>
              </w:rPr>
              <w:t>十</w:t>
            </w:r>
            <w:r w:rsidR="00DA23B7" w:rsidRPr="0093065E">
              <w:rPr>
                <w:rFonts w:ascii="標楷體" w:eastAsia="標楷體" w:hAnsi="標楷體" w:cs="細明體" w:hint="eastAsia"/>
                <w:kern w:val="0"/>
                <w:szCs w:val="28"/>
              </w:rPr>
              <w:t>六</w:t>
            </w:r>
            <w:r w:rsidR="00DA23B7" w:rsidRPr="0093065E">
              <w:rPr>
                <w:rFonts w:ascii="標楷體" w:eastAsia="標楷體" w:hAnsi="標楷體" w:cs="細明體"/>
                <w:kern w:val="0"/>
                <w:szCs w:val="28"/>
              </w:rPr>
              <w:t>條至第</w:t>
            </w:r>
            <w:r w:rsidR="00DA23B7" w:rsidRPr="0093065E">
              <w:rPr>
                <w:rFonts w:ascii="標楷體" w:eastAsia="標楷體" w:hAnsi="標楷體" w:cs="細明體" w:hint="eastAsia"/>
                <w:kern w:val="0"/>
                <w:szCs w:val="28"/>
              </w:rPr>
              <w:t>十七</w:t>
            </w:r>
            <w:r w:rsidR="00DA23B7" w:rsidRPr="0093065E">
              <w:rPr>
                <w:rFonts w:ascii="標楷體" w:eastAsia="標楷體" w:hAnsi="標楷體" w:cs="細明體"/>
                <w:kern w:val="0"/>
                <w:szCs w:val="28"/>
              </w:rPr>
              <w:t>條</w:t>
            </w:r>
            <w:r w:rsidRPr="0093065E">
              <w:rPr>
                <w:rFonts w:ascii="標楷體" w:eastAsia="標楷體" w:hAnsi="標楷體" w:cs="細明體"/>
                <w:kern w:val="0"/>
                <w:szCs w:val="28"/>
              </w:rPr>
              <w:t>規定情形之一，予以記點，自第一次記點之日起算一年內累計達六點，或連續三年每年均有記點</w:t>
            </w:r>
            <w:r w:rsidRPr="0093065E">
              <w:rPr>
                <w:rFonts w:ascii="標楷體" w:eastAsia="標楷體" w:hAnsi="標楷體" w:cs="新細明體"/>
                <w:kern w:val="0"/>
                <w:szCs w:val="24"/>
              </w:rPr>
              <w:t>紀錄</w:t>
            </w:r>
            <w:r w:rsidRPr="0093065E">
              <w:rPr>
                <w:rFonts w:ascii="標楷體" w:eastAsia="標楷體" w:hAnsi="標楷體" w:cs="細明體"/>
                <w:kern w:val="0"/>
                <w:szCs w:val="28"/>
              </w:rPr>
              <w:t>並累計達十點。</w:t>
            </w:r>
          </w:p>
          <w:p w14:paraId="2F863CA8" w14:textId="77777777" w:rsidR="00866922" w:rsidRPr="0093065E" w:rsidRDefault="006C1A3B">
            <w:pPr>
              <w:pStyle w:val="a"/>
              <w:numPr>
                <w:ilvl w:val="0"/>
                <w:numId w:val="29"/>
              </w:numPr>
              <w:spacing w:line="400" w:lineRule="exact"/>
              <w:ind w:left="1077" w:hanging="567"/>
            </w:pPr>
            <w:r w:rsidRPr="0093065E">
              <w:rPr>
                <w:rFonts w:ascii="標楷體" w:eastAsia="標楷體" w:hAnsi="標楷體" w:cs="細明體"/>
                <w:kern w:val="0"/>
                <w:szCs w:val="28"/>
              </w:rPr>
              <w:t>對個案</w:t>
            </w:r>
            <w:r w:rsidRPr="0093065E">
              <w:rPr>
                <w:rFonts w:ascii="標楷體" w:eastAsia="標楷體" w:hAnsi="標楷體" w:cs="新細明體"/>
                <w:kern w:val="0"/>
                <w:szCs w:val="24"/>
              </w:rPr>
              <w:t>有遺棄、身心虐待、歧視、傷害、違法限制其人身自由或其他侵害其權益之情事，</w:t>
            </w:r>
            <w:bookmarkStart w:id="51" w:name="_Hlk147230084"/>
            <w:r w:rsidRPr="0093065E">
              <w:rPr>
                <w:rFonts w:ascii="標楷體" w:eastAsia="標楷體" w:hAnsi="標楷體" w:cs="新細明體"/>
                <w:kern w:val="0"/>
                <w:szCs w:val="24"/>
              </w:rPr>
              <w:t>經緩起訴或</w:t>
            </w:r>
            <w:bookmarkEnd w:id="51"/>
            <w:r w:rsidRPr="0093065E">
              <w:rPr>
                <w:rFonts w:ascii="標楷體" w:eastAsia="標楷體" w:hAnsi="標楷體" w:cs="新細明體"/>
                <w:kern w:val="0"/>
                <w:szCs w:val="24"/>
              </w:rPr>
              <w:t>有罪判決確定。</w:t>
            </w:r>
          </w:p>
          <w:p w14:paraId="2DF6F453" w14:textId="77777777" w:rsidR="0003183D" w:rsidRPr="0093065E" w:rsidRDefault="0003183D">
            <w:pPr>
              <w:pStyle w:val="a"/>
              <w:numPr>
                <w:ilvl w:val="0"/>
                <w:numId w:val="29"/>
              </w:numPr>
              <w:spacing w:line="400" w:lineRule="exact"/>
              <w:ind w:left="1077" w:hanging="567"/>
              <w:rPr>
                <w:rFonts w:ascii="標楷體" w:eastAsia="標楷體" w:hAnsi="標楷體"/>
              </w:rPr>
            </w:pPr>
            <w:r w:rsidRPr="0093065E">
              <w:rPr>
                <w:rFonts w:ascii="標楷體" w:eastAsia="標楷體" w:hAnsi="標楷體" w:cs="新細明體"/>
                <w:kern w:val="0"/>
                <w:szCs w:val="24"/>
              </w:rPr>
              <w:t>其他違反特約約定致影響個案之權益，情節重大。</w:t>
            </w:r>
          </w:p>
          <w:p w14:paraId="4BD1C77B" w14:textId="1F1C6491" w:rsidR="00866922" w:rsidRPr="0093065E" w:rsidRDefault="00541E8D" w:rsidP="0003183D">
            <w:pPr>
              <w:pStyle w:val="a"/>
              <w:numPr>
                <w:ilvl w:val="0"/>
                <w:numId w:val="29"/>
              </w:numPr>
              <w:spacing w:line="400" w:lineRule="exact"/>
              <w:ind w:left="1077" w:hanging="567"/>
              <w:rPr>
                <w:rFonts w:ascii="標楷體" w:eastAsia="標楷體" w:hAnsi="標楷體"/>
              </w:rPr>
            </w:pPr>
            <w:bookmarkStart w:id="52" w:name="_Hlk181131940"/>
            <w:r w:rsidRPr="0093065E">
              <w:rPr>
                <w:rFonts w:ascii="標楷體" w:eastAsia="標楷體" w:hAnsi="標楷體"/>
              </w:rPr>
              <w:t>自契約效期內停止派案累計十</w:t>
            </w:r>
            <w:r w:rsidR="00EB12F2" w:rsidRPr="0093065E">
              <w:rPr>
                <w:rFonts w:ascii="標楷體" w:eastAsia="標楷體" w:hAnsi="標楷體" w:hint="eastAsia"/>
              </w:rPr>
              <w:t>二</w:t>
            </w:r>
            <w:r w:rsidRPr="0093065E">
              <w:rPr>
                <w:rFonts w:ascii="標楷體" w:eastAsia="標楷體" w:hAnsi="標楷體"/>
              </w:rPr>
              <w:t>個月以上者。</w:t>
            </w:r>
            <w:bookmarkEnd w:id="52"/>
          </w:p>
          <w:p w14:paraId="49DE9A57" w14:textId="77777777" w:rsidR="00866922" w:rsidRPr="0093065E" w:rsidRDefault="006C1A3B">
            <w:pPr>
              <w:spacing w:line="400" w:lineRule="exact"/>
              <w:ind w:left="240" w:firstLine="561"/>
              <w:jc w:val="both"/>
            </w:pPr>
            <w:r w:rsidRPr="0093065E">
              <w:rPr>
                <w:rFonts w:ascii="標楷體" w:eastAsia="標楷體" w:hAnsi="標楷體" w:cs="新細明體"/>
                <w:kern w:val="0"/>
                <w:sz w:val="28"/>
                <w:vertAlign w:val="superscript"/>
              </w:rPr>
              <w:t>2</w:t>
            </w:r>
            <w:r w:rsidRPr="0093065E">
              <w:rPr>
                <w:rFonts w:ascii="標楷體" w:eastAsia="標楷體" w:hAnsi="標楷體" w:cs="新細明體"/>
                <w:kern w:val="0"/>
                <w:sz w:val="28"/>
              </w:rPr>
              <w:t>甲方得按情節，就乙方違反前項規定之全部或一部之長照服務給付項目，予以終止特約。</w:t>
            </w:r>
          </w:p>
          <w:p w14:paraId="7BD3E194" w14:textId="487D865D" w:rsidR="00866922" w:rsidRPr="0093065E" w:rsidRDefault="006C1A3B">
            <w:pPr>
              <w:spacing w:line="400" w:lineRule="exact"/>
              <w:ind w:left="240" w:firstLine="560"/>
              <w:jc w:val="both"/>
            </w:pPr>
            <w:r w:rsidRPr="0093065E">
              <w:rPr>
                <w:rFonts w:ascii="標楷體" w:eastAsia="標楷體" w:hAnsi="標楷體" w:cs="新細明體"/>
                <w:kern w:val="0"/>
                <w:sz w:val="28"/>
                <w:vertAlign w:val="superscript"/>
              </w:rPr>
              <w:t>3</w:t>
            </w:r>
            <w:r w:rsidRPr="0093065E">
              <w:rPr>
                <w:rFonts w:ascii="標楷體" w:eastAsia="標楷體" w:hAnsi="標楷體" w:cs="新細明體"/>
                <w:kern w:val="0"/>
                <w:sz w:val="28"/>
              </w:rPr>
              <w:t>乙方應於契約終止之日起三十日內，</w:t>
            </w:r>
            <w:r w:rsidR="00620A89" w:rsidRPr="0093065E">
              <w:rPr>
                <w:rFonts w:ascii="標楷體" w:eastAsia="標楷體" w:hAnsi="標楷體" w:cs="新細明體" w:hint="eastAsia"/>
                <w:kern w:val="0"/>
                <w:sz w:val="28"/>
              </w:rPr>
              <w:t>經甲方同意後，</w:t>
            </w:r>
            <w:r w:rsidRPr="0093065E">
              <w:rPr>
                <w:rFonts w:ascii="標楷體" w:eastAsia="標楷體" w:hAnsi="標楷體" w:cs="新細明體"/>
                <w:kern w:val="0"/>
                <w:sz w:val="28"/>
              </w:rPr>
              <w:t>對其服務個案予以適當轉介或安置，並依特管辦法第十七條第三項規定，將全部個案之相關紀錄及個案清冊移交甲方；乙方無法轉介或安置者，由甲方協助轉介或安置，乙方應予配合；不予配合者，由甲方強制實施之，乙方不得提出任何異議或要求賠償或補償。</w:t>
            </w:r>
          </w:p>
          <w:p w14:paraId="0A81F324" w14:textId="77777777" w:rsidR="00866922" w:rsidRPr="0093065E" w:rsidRDefault="006C1A3B">
            <w:pPr>
              <w:spacing w:line="400" w:lineRule="exact"/>
              <w:ind w:left="240" w:firstLine="561"/>
              <w:jc w:val="both"/>
            </w:pPr>
            <w:r w:rsidRPr="0093065E">
              <w:rPr>
                <w:rFonts w:ascii="標楷體" w:eastAsia="標楷體" w:hAnsi="標楷體" w:cs="新細明體"/>
                <w:kern w:val="0"/>
                <w:sz w:val="28"/>
                <w:vertAlign w:val="superscript"/>
              </w:rPr>
              <w:t>4</w:t>
            </w:r>
            <w:r w:rsidRPr="0093065E">
              <w:rPr>
                <w:rFonts w:ascii="標楷體" w:eastAsia="標楷體" w:hAnsi="標楷體" w:cs="新細明體"/>
                <w:kern w:val="0"/>
                <w:sz w:val="28"/>
              </w:rPr>
              <w:t>個案尚未接受適當之處置前，乙方為最後一次服務費用申報，甲方之審查及服務費用支付，得不受第六條第五項審查及支付期限之限制。</w:t>
            </w:r>
          </w:p>
          <w:p w14:paraId="36594FAC" w14:textId="77777777" w:rsidR="00866922" w:rsidRPr="0093065E" w:rsidRDefault="006C1A3B">
            <w:pPr>
              <w:spacing w:line="400" w:lineRule="exact"/>
              <w:ind w:left="240" w:firstLine="560"/>
              <w:jc w:val="both"/>
            </w:pPr>
            <w:r w:rsidRPr="0093065E">
              <w:rPr>
                <w:rFonts w:ascii="標楷體" w:eastAsia="標楷體" w:hAnsi="標楷體" w:cs="新細明體"/>
                <w:kern w:val="0"/>
                <w:sz w:val="28"/>
                <w:vertAlign w:val="superscript"/>
              </w:rPr>
              <w:t>5</w:t>
            </w:r>
            <w:r w:rsidRPr="0093065E">
              <w:rPr>
                <w:rFonts w:ascii="標楷體" w:eastAsia="標楷體" w:hAnsi="標楷體" w:cs="新細明體"/>
                <w:kern w:val="0"/>
                <w:sz w:val="28"/>
              </w:rPr>
              <w:t>本契約自終止之日起，甲乙雙方之權利義務即行消滅，惟仍須互負相關之保密義務。</w:t>
            </w:r>
          </w:p>
        </w:tc>
      </w:tr>
      <w:tr w:rsidR="0093065E" w:rsidRPr="0093065E" w14:paraId="5C1A4B4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EB88C" w14:textId="47813A06"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lastRenderedPageBreak/>
              <w:t>第二十條  乙方不服甲方依特管辦法規定所為之處置時，得申請複核</w:t>
            </w:r>
          </w:p>
          <w:p w14:paraId="676A9E63"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甲方追償或扣抵服務費用、記點、停止或減少派案，或轉介服務對象、終止契約前，應先以書面通知乙方。乙方如有不服，應依特管辦法第三十七條規定，得</w:t>
            </w:r>
            <w:r w:rsidRPr="0093065E">
              <w:rPr>
                <w:rFonts w:ascii="標楷體" w:eastAsia="標楷體" w:hAnsi="標楷體" w:cs="細明體"/>
                <w:bCs/>
                <w:kern w:val="0"/>
                <w:sz w:val="28"/>
                <w:szCs w:val="28"/>
              </w:rPr>
              <w:t>於通知到達</w:t>
            </w:r>
            <w:r w:rsidRPr="0093065E">
              <w:rPr>
                <w:rFonts w:ascii="標楷體" w:eastAsia="標楷體" w:hAnsi="標楷體" w:cs="細明體"/>
                <w:kern w:val="0"/>
                <w:sz w:val="28"/>
                <w:szCs w:val="28"/>
              </w:rPr>
              <w:t>日起三十日內，</w:t>
            </w:r>
            <w:r w:rsidRPr="0093065E">
              <w:rPr>
                <w:rFonts w:ascii="標楷體" w:eastAsia="標楷體" w:hAnsi="標楷體"/>
                <w:bCs/>
                <w:sz w:val="28"/>
                <w:szCs w:val="28"/>
              </w:rPr>
              <w:t>以書面附具理由，向地方主管機關申請複核，並</w:t>
            </w:r>
            <w:r w:rsidRPr="0093065E">
              <w:rPr>
                <w:rFonts w:ascii="標楷體" w:eastAsia="標楷體" w:hAnsi="標楷體" w:cs="細明體"/>
                <w:kern w:val="0"/>
                <w:sz w:val="28"/>
                <w:szCs w:val="28"/>
              </w:rPr>
              <w:t>以一次為限。</w:t>
            </w:r>
          </w:p>
          <w:p w14:paraId="004B1968"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甲方應於收到乙方書面異議之日起三十日內重行審查違約事由；認其異議有理由者，應另行通知並為適當之處置。</w:t>
            </w:r>
          </w:p>
        </w:tc>
      </w:tr>
      <w:tr w:rsidR="0093065E" w:rsidRPr="0093065E" w14:paraId="2EE2633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79C5E" w14:textId="1CECE74C"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第二十</w:t>
            </w:r>
            <w:r w:rsidR="00DA2325" w:rsidRPr="0093065E">
              <w:rPr>
                <w:rFonts w:ascii="標楷體" w:eastAsia="標楷體" w:hAnsi="標楷體" w:cs="細明體" w:hint="eastAsia"/>
                <w:b/>
                <w:kern w:val="0"/>
                <w:sz w:val="28"/>
                <w:szCs w:val="28"/>
              </w:rPr>
              <w:t>一</w:t>
            </w:r>
            <w:r w:rsidRPr="0093065E">
              <w:rPr>
                <w:rFonts w:ascii="標楷體" w:eastAsia="標楷體" w:hAnsi="標楷體" w:cs="細明體"/>
                <w:b/>
                <w:kern w:val="0"/>
                <w:sz w:val="28"/>
                <w:szCs w:val="28"/>
              </w:rPr>
              <w:t>條  續約</w:t>
            </w:r>
          </w:p>
          <w:p w14:paraId="3FC6B0BE" w14:textId="77777777" w:rsidR="00866922" w:rsidRPr="0093065E" w:rsidRDefault="006C1A3B">
            <w:pPr>
              <w:spacing w:line="400" w:lineRule="exact"/>
              <w:ind w:left="240" w:firstLine="560"/>
              <w:jc w:val="both"/>
            </w:pPr>
            <w:r w:rsidRPr="0093065E">
              <w:rPr>
                <w:rFonts w:ascii="標楷體" w:eastAsia="標楷體" w:hAnsi="標楷體" w:cs="微軟正黑體"/>
                <w:kern w:val="0"/>
                <w:sz w:val="28"/>
                <w:szCs w:val="24"/>
                <w:vertAlign w:val="superscript"/>
              </w:rPr>
              <w:t>1</w:t>
            </w:r>
            <w:r w:rsidRPr="0093065E">
              <w:rPr>
                <w:rFonts w:ascii="標楷體" w:eastAsia="標楷體" w:hAnsi="標楷體" w:cs="微軟正黑體"/>
                <w:kern w:val="0"/>
                <w:sz w:val="28"/>
                <w:szCs w:val="24"/>
              </w:rPr>
              <w:t>甲方及乙方於第三條契約效期屆滿前九十日前，得逕以書面通知乙方限</w:t>
            </w:r>
            <w:r w:rsidRPr="0093065E">
              <w:rPr>
                <w:rFonts w:ascii="標楷體" w:eastAsia="標楷體" w:hAnsi="標楷體" w:cs="微軟正黑體"/>
                <w:kern w:val="0"/>
                <w:sz w:val="28"/>
                <w:szCs w:val="24"/>
              </w:rPr>
              <w:lastRenderedPageBreak/>
              <w:t>期辦理續約；乙方於特約有效期間屆滿三十日前未為同意續約之意思表示時，視為不同意續約</w:t>
            </w:r>
            <w:bookmarkStart w:id="53" w:name="_Hlk147229947"/>
            <w:r w:rsidRPr="0093065E">
              <w:rPr>
                <w:rFonts w:ascii="標楷體" w:eastAsia="標楷體" w:hAnsi="標楷體" w:cs="微軟正黑體"/>
                <w:kern w:val="0"/>
                <w:sz w:val="28"/>
                <w:szCs w:val="24"/>
              </w:rPr>
              <w:t>。但乙方有特管辦法第七條情形之一者，不予續約。</w:t>
            </w:r>
          </w:p>
          <w:p w14:paraId="447746C2" w14:textId="13A43154" w:rsidR="00866922" w:rsidRPr="0093065E" w:rsidRDefault="006C1A3B">
            <w:pPr>
              <w:spacing w:line="400" w:lineRule="exact"/>
              <w:ind w:left="240" w:firstLine="560"/>
              <w:jc w:val="both"/>
            </w:pPr>
            <w:r w:rsidRPr="0093065E">
              <w:rPr>
                <w:rFonts w:ascii="標楷體" w:eastAsia="標楷體" w:hAnsi="標楷體" w:cs="微軟正黑體"/>
                <w:kern w:val="0"/>
                <w:sz w:val="28"/>
                <w:szCs w:val="24"/>
                <w:shd w:val="clear" w:color="auto" w:fill="FFFFFF"/>
                <w:vertAlign w:val="superscript"/>
              </w:rPr>
              <w:t>2</w:t>
            </w:r>
            <w:r w:rsidRPr="0093065E">
              <w:rPr>
                <w:rFonts w:ascii="標楷體" w:eastAsia="標楷體" w:hAnsi="標楷體" w:cs="微軟正黑體"/>
                <w:kern w:val="0"/>
                <w:sz w:val="28"/>
                <w:szCs w:val="24"/>
                <w:shd w:val="clear" w:color="auto" w:fill="FFFFFF"/>
              </w:rPr>
              <w:t>乙方有</w:t>
            </w:r>
            <w:bookmarkEnd w:id="53"/>
            <w:r w:rsidRPr="0093065E">
              <w:rPr>
                <w:rFonts w:ascii="標楷體" w:eastAsia="標楷體" w:hAnsi="標楷體" w:cs="微軟正黑體"/>
                <w:kern w:val="0"/>
                <w:sz w:val="28"/>
                <w:szCs w:val="24"/>
                <w:shd w:val="clear" w:color="auto" w:fill="FFFFFF"/>
              </w:rPr>
              <w:t>前項之特約期間屆滿後不予續約之情形者，甲方應即依第</w:t>
            </w:r>
            <w:r w:rsidR="00266EBF" w:rsidRPr="0093065E">
              <w:rPr>
                <w:rFonts w:ascii="標楷體" w:eastAsia="標楷體" w:hAnsi="標楷體" w:cs="微軟正黑體" w:hint="eastAsia"/>
                <w:kern w:val="0"/>
                <w:sz w:val="28"/>
                <w:szCs w:val="24"/>
                <w:shd w:val="clear" w:color="auto" w:fill="FFFFFF"/>
              </w:rPr>
              <w:t>六</w:t>
            </w:r>
            <w:r w:rsidRPr="0093065E">
              <w:rPr>
                <w:rFonts w:ascii="標楷體" w:eastAsia="標楷體" w:hAnsi="標楷體" w:cs="微軟正黑體"/>
                <w:kern w:val="0"/>
                <w:sz w:val="28"/>
                <w:szCs w:val="24"/>
                <w:shd w:val="clear" w:color="auto" w:fill="FFFFFF"/>
              </w:rPr>
              <w:t>條規定辦理服務費用之審查及支付及第</w:t>
            </w:r>
            <w:r w:rsidR="00C93163" w:rsidRPr="0093065E">
              <w:rPr>
                <w:rFonts w:ascii="標楷體" w:eastAsia="標楷體" w:hAnsi="標楷體" w:cs="微軟正黑體" w:hint="eastAsia"/>
                <w:kern w:val="0"/>
                <w:sz w:val="28"/>
                <w:szCs w:val="24"/>
                <w:shd w:val="clear" w:color="auto" w:fill="FFFFFF"/>
              </w:rPr>
              <w:t>十九</w:t>
            </w:r>
            <w:r w:rsidRPr="0093065E">
              <w:rPr>
                <w:rFonts w:ascii="標楷體" w:eastAsia="標楷體" w:hAnsi="標楷體" w:cs="微軟正黑體"/>
                <w:kern w:val="0"/>
                <w:sz w:val="28"/>
                <w:szCs w:val="24"/>
                <w:shd w:val="clear" w:color="auto" w:fill="FFFFFF"/>
              </w:rPr>
              <w:t>條辦理個案之處置。</w:t>
            </w:r>
          </w:p>
        </w:tc>
      </w:tr>
      <w:tr w:rsidR="0093065E" w:rsidRPr="0093065E" w14:paraId="759292AC"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5B7B5" w14:textId="15D9C6A5"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lastRenderedPageBreak/>
              <w:t>第二十</w:t>
            </w:r>
            <w:r w:rsidR="00DA2325" w:rsidRPr="0093065E">
              <w:rPr>
                <w:rFonts w:ascii="標楷體" w:eastAsia="標楷體" w:hAnsi="標楷體" w:cs="細明體" w:hint="eastAsia"/>
                <w:b/>
                <w:kern w:val="0"/>
                <w:sz w:val="28"/>
                <w:szCs w:val="28"/>
              </w:rPr>
              <w:t>二</w:t>
            </w:r>
            <w:r w:rsidRPr="0093065E">
              <w:rPr>
                <w:rFonts w:ascii="標楷體" w:eastAsia="標楷體" w:hAnsi="標楷體" w:cs="細明體"/>
                <w:b/>
                <w:kern w:val="0"/>
                <w:sz w:val="28"/>
                <w:szCs w:val="28"/>
              </w:rPr>
              <w:t>條  爭議處理</w:t>
            </w:r>
          </w:p>
          <w:p w14:paraId="7C657C75"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1</w:t>
            </w:r>
            <w:r w:rsidRPr="0093065E">
              <w:rPr>
                <w:rFonts w:ascii="標楷體" w:eastAsia="標楷體" w:hAnsi="標楷體" w:cs="細明體"/>
                <w:kern w:val="0"/>
                <w:sz w:val="28"/>
                <w:szCs w:val="28"/>
              </w:rPr>
              <w:t>甲方與乙方因履約而生爭議者，應依法令及契約規定，考量公共利益及公平合理，本誠信和諧，盡力協調解決之。其未能達成協議者，得以行政爭訟方式處理之。</w:t>
            </w:r>
          </w:p>
          <w:p w14:paraId="5C648F4F" w14:textId="77777777" w:rsidR="00866922" w:rsidRPr="0093065E" w:rsidRDefault="006C1A3B">
            <w:pPr>
              <w:spacing w:line="400" w:lineRule="exact"/>
              <w:ind w:left="240" w:firstLine="560"/>
              <w:jc w:val="both"/>
            </w:pPr>
            <w:r w:rsidRPr="0093065E">
              <w:rPr>
                <w:rFonts w:ascii="標楷體" w:eastAsia="標楷體" w:hAnsi="標楷體" w:cs="細明體"/>
                <w:kern w:val="0"/>
                <w:sz w:val="28"/>
                <w:szCs w:val="28"/>
                <w:vertAlign w:val="superscript"/>
              </w:rPr>
              <w:t>2</w:t>
            </w:r>
            <w:r w:rsidRPr="0093065E">
              <w:rPr>
                <w:rFonts w:ascii="標楷體" w:eastAsia="標楷體" w:hAnsi="標楷體" w:cs="細明體"/>
                <w:kern w:val="0"/>
                <w:sz w:val="28"/>
                <w:szCs w:val="28"/>
              </w:rPr>
              <w:t>履約爭議發生後，履約事項之處理原則如下：</w:t>
            </w:r>
          </w:p>
          <w:p w14:paraId="18DABED1" w14:textId="77777777" w:rsidR="00866922" w:rsidRPr="0093065E" w:rsidRDefault="006C1A3B">
            <w:pPr>
              <w:pStyle w:val="a"/>
              <w:numPr>
                <w:ilvl w:val="0"/>
                <w:numId w:val="30"/>
              </w:numPr>
              <w:spacing w:line="400" w:lineRule="exact"/>
              <w:ind w:left="1169" w:hanging="567"/>
              <w:rPr>
                <w:rFonts w:ascii="標楷體" w:eastAsia="標楷體" w:hAnsi="標楷體" w:cs="細明體"/>
                <w:kern w:val="0"/>
                <w:szCs w:val="28"/>
              </w:rPr>
            </w:pPr>
            <w:r w:rsidRPr="0093065E">
              <w:rPr>
                <w:rFonts w:ascii="標楷體" w:eastAsia="標楷體" w:hAnsi="標楷體" w:cs="細明體"/>
                <w:kern w:val="0"/>
                <w:szCs w:val="28"/>
              </w:rPr>
              <w:t>與爭議無關或不受影響之部分，乙方應繼續履約。但經甲方同意無須履約者，不在此限。</w:t>
            </w:r>
          </w:p>
          <w:p w14:paraId="1AD707BC" w14:textId="77777777" w:rsidR="00866922" w:rsidRPr="0093065E" w:rsidRDefault="006C1A3B">
            <w:pPr>
              <w:pStyle w:val="a"/>
              <w:numPr>
                <w:ilvl w:val="0"/>
                <w:numId w:val="30"/>
              </w:numPr>
              <w:spacing w:line="400" w:lineRule="exact"/>
              <w:ind w:left="1169" w:hanging="567"/>
            </w:pPr>
            <w:r w:rsidRPr="0093065E">
              <w:rPr>
                <w:rFonts w:ascii="標楷體" w:eastAsia="標楷體" w:hAnsi="標楷體" w:cs="細明體"/>
                <w:kern w:val="0"/>
                <w:szCs w:val="28"/>
              </w:rPr>
              <w:t>於爭議期間，</w:t>
            </w:r>
            <w:r w:rsidRPr="0093065E">
              <w:rPr>
                <w:rFonts w:ascii="標楷體" w:eastAsia="標楷體" w:hAnsi="標楷體"/>
                <w:szCs w:val="28"/>
              </w:rPr>
              <w:t>甲方得暫停照會或轉介服務對象予乙方</w:t>
            </w:r>
            <w:r w:rsidRPr="0093065E">
              <w:rPr>
                <w:rFonts w:ascii="標楷體" w:eastAsia="標楷體" w:hAnsi="標楷體" w:cs="細明體"/>
                <w:kern w:val="0"/>
                <w:szCs w:val="28"/>
              </w:rPr>
              <w:t>；乙方服務中之個案，不因爭議影響服務。</w:t>
            </w:r>
          </w:p>
          <w:p w14:paraId="4650666D" w14:textId="77777777"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3</w:t>
            </w:r>
            <w:r w:rsidRPr="0093065E">
              <w:rPr>
                <w:rFonts w:ascii="標楷體" w:eastAsia="標楷體" w:hAnsi="標楷體" w:cs="細明體"/>
                <w:kern w:val="0"/>
                <w:sz w:val="28"/>
                <w:szCs w:val="28"/>
              </w:rPr>
              <w:t>若履約爭議非屬可歸責乙方之事由，不適用前項第二款規定。</w:t>
            </w:r>
          </w:p>
          <w:p w14:paraId="1576471B" w14:textId="74A95691" w:rsidR="00866922" w:rsidRPr="0093065E" w:rsidRDefault="006C1A3B">
            <w:pPr>
              <w:spacing w:line="400" w:lineRule="exact"/>
              <w:ind w:left="240" w:firstLine="561"/>
              <w:jc w:val="both"/>
            </w:pPr>
            <w:r w:rsidRPr="0093065E">
              <w:rPr>
                <w:rFonts w:ascii="標楷體" w:eastAsia="標楷體" w:hAnsi="標楷體" w:cs="細明體"/>
                <w:kern w:val="0"/>
                <w:sz w:val="28"/>
                <w:szCs w:val="28"/>
                <w:vertAlign w:val="superscript"/>
              </w:rPr>
              <w:t>4</w:t>
            </w:r>
            <w:r w:rsidRPr="0093065E">
              <w:rPr>
                <w:rFonts w:ascii="標楷體" w:eastAsia="標楷體" w:hAnsi="標楷體" w:cs="細明體"/>
                <w:kern w:val="0"/>
                <w:sz w:val="28"/>
                <w:szCs w:val="28"/>
              </w:rPr>
              <w:t>本契約所生訴訟及管轄法院，依行政訴訟法及相關規定辦理。</w:t>
            </w:r>
          </w:p>
        </w:tc>
      </w:tr>
      <w:tr w:rsidR="0093065E" w:rsidRPr="0093065E" w14:paraId="2E405919"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1D5B6" w14:textId="72E16EFB"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第二十</w:t>
            </w:r>
            <w:r w:rsidR="00DA2325" w:rsidRPr="0093065E">
              <w:rPr>
                <w:rFonts w:ascii="標楷體" w:eastAsia="標楷體" w:hAnsi="標楷體" w:cs="細明體" w:hint="eastAsia"/>
                <w:b/>
                <w:kern w:val="0"/>
                <w:sz w:val="28"/>
                <w:szCs w:val="28"/>
              </w:rPr>
              <w:t>三</w:t>
            </w:r>
            <w:r w:rsidRPr="0093065E">
              <w:rPr>
                <w:rFonts w:ascii="標楷體" w:eastAsia="標楷體" w:hAnsi="標楷體" w:cs="細明體"/>
                <w:b/>
                <w:kern w:val="0"/>
                <w:sz w:val="28"/>
                <w:szCs w:val="28"/>
              </w:rPr>
              <w:t>條</w:t>
            </w:r>
            <w:r w:rsidRPr="0093065E">
              <w:rPr>
                <w:rFonts w:ascii="標楷體" w:eastAsia="標楷體" w:hAnsi="標楷體" w:cs="細明體"/>
                <w:kern w:val="0"/>
                <w:sz w:val="28"/>
                <w:szCs w:val="28"/>
              </w:rPr>
              <w:t xml:space="preserve">  「長期照顧服務法」、「長期照顧特約管理辦法」</w:t>
            </w:r>
            <w:r w:rsidR="00DC5644" w:rsidRPr="0093065E">
              <w:rPr>
                <w:rFonts w:ascii="標楷體" w:eastAsia="標楷體" w:hAnsi="標楷體" w:cs="細明體" w:hint="eastAsia"/>
                <w:kern w:val="0"/>
                <w:sz w:val="28"/>
                <w:szCs w:val="28"/>
              </w:rPr>
              <w:t>及</w:t>
            </w:r>
            <w:r w:rsidRPr="0093065E">
              <w:rPr>
                <w:rFonts w:ascii="標楷體" w:eastAsia="標楷體" w:hAnsi="標楷體" w:cs="細明體"/>
                <w:kern w:val="0"/>
                <w:sz w:val="28"/>
                <w:szCs w:val="28"/>
              </w:rPr>
              <w:t>「長期照顧服務申請及給付辦法」為本契約之附件。</w:t>
            </w:r>
          </w:p>
        </w:tc>
      </w:tr>
      <w:tr w:rsidR="0093065E" w:rsidRPr="0093065E" w14:paraId="1B25A068"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CD79" w14:textId="677F2187" w:rsidR="00866922" w:rsidRPr="0093065E" w:rsidRDefault="006C1A3B">
            <w:pPr>
              <w:autoSpaceDE w:val="0"/>
              <w:spacing w:line="400" w:lineRule="exact"/>
              <w:ind w:left="280" w:hanging="280"/>
              <w:jc w:val="both"/>
            </w:pPr>
            <w:r w:rsidRPr="0093065E">
              <w:rPr>
                <w:rFonts w:ascii="標楷體" w:eastAsia="標楷體" w:hAnsi="標楷體" w:cs="細明體"/>
                <w:b/>
                <w:kern w:val="0"/>
                <w:sz w:val="28"/>
                <w:szCs w:val="28"/>
              </w:rPr>
              <w:t>第二十</w:t>
            </w:r>
            <w:r w:rsidR="00DA2325" w:rsidRPr="0093065E">
              <w:rPr>
                <w:rFonts w:ascii="標楷體" w:eastAsia="標楷體" w:hAnsi="標楷體" w:cs="細明體" w:hint="eastAsia"/>
                <w:b/>
                <w:kern w:val="0"/>
                <w:sz w:val="28"/>
                <w:szCs w:val="28"/>
              </w:rPr>
              <w:t>四</w:t>
            </w:r>
            <w:r w:rsidRPr="0093065E">
              <w:rPr>
                <w:rFonts w:ascii="標楷體" w:eastAsia="標楷體" w:hAnsi="標楷體" w:cs="細明體"/>
                <w:b/>
                <w:kern w:val="0"/>
                <w:sz w:val="28"/>
                <w:szCs w:val="28"/>
              </w:rPr>
              <w:t>條</w:t>
            </w:r>
            <w:r w:rsidRPr="0093065E">
              <w:rPr>
                <w:rFonts w:ascii="標楷體" w:eastAsia="標楷體" w:hAnsi="標楷體" w:cs="細明體"/>
                <w:kern w:val="0"/>
                <w:sz w:val="28"/>
                <w:szCs w:val="28"/>
              </w:rPr>
              <w:t xml:space="preserve">  本契約未載明之事項，依行政程序法等相關法律規定。</w:t>
            </w:r>
          </w:p>
        </w:tc>
      </w:tr>
      <w:tr w:rsidR="0093065E" w:rsidRPr="0093065E" w14:paraId="6CB08DB5"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611AA" w14:textId="6D1AA3E1" w:rsidR="00103939" w:rsidRPr="0093065E" w:rsidRDefault="00161B30">
            <w:pPr>
              <w:autoSpaceDE w:val="0"/>
              <w:spacing w:line="400" w:lineRule="exact"/>
              <w:ind w:left="280" w:hanging="280"/>
              <w:jc w:val="both"/>
              <w:rPr>
                <w:rFonts w:ascii="標楷體" w:eastAsia="標楷體" w:hAnsi="標楷體" w:cs="細明體"/>
                <w:b/>
                <w:kern w:val="0"/>
                <w:sz w:val="28"/>
                <w:szCs w:val="28"/>
              </w:rPr>
            </w:pPr>
            <w:r w:rsidRPr="0093065E">
              <w:rPr>
                <w:rFonts w:ascii="標楷體" w:eastAsia="標楷體" w:hAnsi="標楷體" w:cs="細明體"/>
                <w:b/>
                <w:kern w:val="0"/>
                <w:sz w:val="28"/>
                <w:szCs w:val="28"/>
              </w:rPr>
              <w:t>第</w:t>
            </w:r>
            <w:r w:rsidR="00DA2325" w:rsidRPr="0093065E">
              <w:rPr>
                <w:rFonts w:ascii="標楷體" w:eastAsia="標楷體" w:hAnsi="標楷體" w:cs="細明體" w:hint="eastAsia"/>
                <w:b/>
                <w:kern w:val="0"/>
                <w:sz w:val="28"/>
                <w:szCs w:val="28"/>
              </w:rPr>
              <w:t>二</w:t>
            </w:r>
            <w:r w:rsidRPr="0093065E">
              <w:rPr>
                <w:rFonts w:ascii="標楷體" w:eastAsia="標楷體" w:hAnsi="標楷體" w:cs="細明體" w:hint="eastAsia"/>
                <w:b/>
                <w:kern w:val="0"/>
                <w:sz w:val="28"/>
                <w:szCs w:val="28"/>
              </w:rPr>
              <w:t>十</w:t>
            </w:r>
            <w:r w:rsidR="00DA2325" w:rsidRPr="0093065E">
              <w:rPr>
                <w:rFonts w:ascii="標楷體" w:eastAsia="標楷體" w:hAnsi="標楷體" w:cs="細明體" w:hint="eastAsia"/>
                <w:b/>
                <w:kern w:val="0"/>
                <w:sz w:val="28"/>
                <w:szCs w:val="28"/>
              </w:rPr>
              <w:t>五</w:t>
            </w:r>
            <w:r w:rsidRPr="0093065E">
              <w:rPr>
                <w:rFonts w:ascii="標楷體" w:eastAsia="標楷體" w:hAnsi="標楷體" w:cs="細明體"/>
                <w:b/>
                <w:kern w:val="0"/>
                <w:sz w:val="28"/>
                <w:szCs w:val="28"/>
              </w:rPr>
              <w:t>條</w:t>
            </w:r>
            <w:r w:rsidR="00DA2325" w:rsidRPr="0093065E">
              <w:rPr>
                <w:rFonts w:ascii="標楷體" w:eastAsia="標楷體" w:hAnsi="標楷體" w:cs="細明體" w:hint="eastAsia"/>
                <w:b/>
                <w:kern w:val="0"/>
                <w:sz w:val="28"/>
                <w:szCs w:val="28"/>
              </w:rPr>
              <w:t xml:space="preserve"> </w:t>
            </w:r>
            <w:r w:rsidRPr="0093065E">
              <w:rPr>
                <w:rFonts w:ascii="標楷體" w:eastAsia="標楷體" w:hAnsi="標楷體" w:cs="細明體"/>
                <w:b/>
                <w:kern w:val="0"/>
                <w:sz w:val="28"/>
                <w:szCs w:val="28"/>
              </w:rPr>
              <w:t xml:space="preserve"> </w:t>
            </w:r>
            <w:r w:rsidRPr="0093065E">
              <w:rPr>
                <w:rFonts w:ascii="標楷體" w:eastAsia="標楷體" w:hAnsi="標楷體" w:cs="細明體"/>
                <w:kern w:val="0"/>
                <w:sz w:val="28"/>
                <w:szCs w:val="28"/>
              </w:rPr>
              <w:t>甲方年度預算倘經議會凍結或衛生福利部尚未撥付款項致不能如期支付，得延後辦理支付，或因會計年度結束，甲方須依規定辦理該款項保留作業時，得視保留核定情形，再行支付，甲方不負遲延責任。另倘甲方預算未經議會審議通過或經部分刪減，甲方將依預算法及地方制度法相關規定辦理，並得終止或解除合約</w:t>
            </w:r>
            <w:r w:rsidR="00533B85" w:rsidRPr="0093065E">
              <w:rPr>
                <w:rFonts w:ascii="標楷體" w:eastAsia="標楷體" w:hAnsi="標楷體" w:cs="細明體" w:hint="eastAsia"/>
                <w:kern w:val="0"/>
                <w:sz w:val="28"/>
                <w:szCs w:val="28"/>
              </w:rPr>
              <w:t>)</w:t>
            </w:r>
          </w:p>
        </w:tc>
      </w:tr>
      <w:tr w:rsidR="0093065E" w:rsidRPr="0093065E" w14:paraId="455FF9F1" w14:textId="77777777">
        <w:trPr>
          <w:jc w:val="center"/>
        </w:trPr>
        <w:tc>
          <w:tcPr>
            <w:tcW w:w="10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3DCF1" w14:textId="30D5E9F3" w:rsidR="00143C54" w:rsidRPr="0093065E" w:rsidRDefault="00F24EE1" w:rsidP="00314577">
            <w:pPr>
              <w:autoSpaceDE w:val="0"/>
              <w:spacing w:line="400" w:lineRule="exact"/>
              <w:ind w:left="280" w:hanging="280"/>
              <w:jc w:val="both"/>
              <w:rPr>
                <w:rFonts w:ascii="標楷體" w:eastAsia="標楷體" w:hAnsi="標楷體" w:cs="細明體"/>
                <w:kern w:val="0"/>
                <w:sz w:val="28"/>
                <w:szCs w:val="28"/>
              </w:rPr>
            </w:pPr>
            <w:r w:rsidRPr="0093065E">
              <w:rPr>
                <w:rFonts w:ascii="標楷體" w:eastAsia="標楷體" w:hAnsi="標楷體" w:cs="細明體"/>
                <w:b/>
                <w:kern w:val="0"/>
                <w:sz w:val="28"/>
                <w:szCs w:val="28"/>
              </w:rPr>
              <w:t>第</w:t>
            </w:r>
            <w:r w:rsidR="00DA2325" w:rsidRPr="0093065E">
              <w:rPr>
                <w:rFonts w:ascii="標楷體" w:eastAsia="標楷體" w:hAnsi="標楷體" w:cs="細明體" w:hint="eastAsia"/>
                <w:b/>
                <w:kern w:val="0"/>
                <w:sz w:val="28"/>
                <w:szCs w:val="28"/>
              </w:rPr>
              <w:t>二</w:t>
            </w:r>
            <w:r w:rsidRPr="0093065E">
              <w:rPr>
                <w:rFonts w:ascii="標楷體" w:eastAsia="標楷體" w:hAnsi="標楷體" w:cs="細明體" w:hint="eastAsia"/>
                <w:b/>
                <w:kern w:val="0"/>
                <w:sz w:val="28"/>
                <w:szCs w:val="28"/>
              </w:rPr>
              <w:t>十</w:t>
            </w:r>
            <w:r w:rsidR="00DA2325" w:rsidRPr="0093065E">
              <w:rPr>
                <w:rFonts w:ascii="標楷體" w:eastAsia="標楷體" w:hAnsi="標楷體" w:cs="細明體" w:hint="eastAsia"/>
                <w:b/>
                <w:kern w:val="0"/>
                <w:sz w:val="28"/>
                <w:szCs w:val="28"/>
              </w:rPr>
              <w:t>六</w:t>
            </w:r>
            <w:r w:rsidRPr="0093065E">
              <w:rPr>
                <w:rFonts w:ascii="標楷體" w:eastAsia="標楷體" w:hAnsi="標楷體" w:cs="細明體"/>
                <w:b/>
                <w:kern w:val="0"/>
                <w:sz w:val="28"/>
                <w:szCs w:val="28"/>
              </w:rPr>
              <w:t xml:space="preserve">條 </w:t>
            </w:r>
            <w:r w:rsidRPr="0093065E">
              <w:rPr>
                <w:rFonts w:ascii="標楷體" w:eastAsia="標楷體" w:hAnsi="標楷體" w:cs="細明體"/>
                <w:kern w:val="0"/>
                <w:sz w:val="28"/>
                <w:szCs w:val="28"/>
              </w:rPr>
              <w:t>本契約如有未盡事宜，經甲乙雙方同意，得以附約或換文方式補充之，其效力與本合約同。</w:t>
            </w:r>
          </w:p>
        </w:tc>
      </w:tr>
    </w:tbl>
    <w:p w14:paraId="113B9816" w14:textId="77777777" w:rsidR="00934D24" w:rsidRPr="0093065E" w:rsidRDefault="00A2701B">
      <w:pPr>
        <w:widowControl/>
        <w:suppressAutoHyphens w:val="0"/>
        <w:rPr>
          <w:rFonts w:ascii="標楷體" w:eastAsia="標楷體" w:hAnsi="標楷體" w:cs="細明體"/>
          <w:kern w:val="0"/>
          <w:szCs w:val="28"/>
        </w:rPr>
      </w:pPr>
      <w:r w:rsidRPr="0093065E">
        <w:rPr>
          <w:rFonts w:ascii="標楷體" w:eastAsia="標楷體" w:hAnsi="標楷體" w:cs="細明體"/>
          <w:kern w:val="0"/>
          <w:szCs w:val="28"/>
        </w:rPr>
        <w:br w:type="page"/>
      </w:r>
    </w:p>
    <w:tbl>
      <w:tblPr>
        <w:tblpPr w:leftFromText="180" w:rightFromText="180" w:vertAnchor="page" w:horzAnchor="page" w:tblpX="847" w:tblpY="1343"/>
        <w:tblW w:w="10307" w:type="dxa"/>
        <w:tblCellMar>
          <w:left w:w="10" w:type="dxa"/>
          <w:right w:w="10" w:type="dxa"/>
        </w:tblCellMar>
        <w:tblLook w:val="04A0" w:firstRow="1" w:lastRow="0" w:firstColumn="1" w:lastColumn="0" w:noHBand="0" w:noVBand="1"/>
      </w:tblPr>
      <w:tblGrid>
        <w:gridCol w:w="10307"/>
      </w:tblGrid>
      <w:tr w:rsidR="0093065E" w:rsidRPr="0093065E" w14:paraId="6B18EA45" w14:textId="77777777" w:rsidTr="00934D24">
        <w:trPr>
          <w:trHeight w:val="13605"/>
        </w:trPr>
        <w:tc>
          <w:tcPr>
            <w:tcW w:w="10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F44FC" w14:textId="77777777" w:rsidR="00934D24" w:rsidRPr="0093065E" w:rsidRDefault="00934D24">
            <w:pPr>
              <w:tabs>
                <w:tab w:val="left" w:pos="9600"/>
                <w:tab w:val="left" w:pos="10560"/>
              </w:tabs>
              <w:autoSpaceDE w:val="0"/>
              <w:spacing w:before="480" w:line="480" w:lineRule="auto"/>
              <w:ind w:right="96"/>
              <w:rPr>
                <w:rFonts w:ascii="新細明體" w:eastAsia="標楷體" w:hAnsi="新細明體"/>
                <w:sz w:val="28"/>
              </w:rPr>
            </w:pPr>
            <w:r w:rsidRPr="0093065E">
              <w:rPr>
                <w:rFonts w:ascii="新細明體" w:eastAsia="標楷體" w:hAnsi="新細明體" w:hint="eastAsia"/>
                <w:sz w:val="28"/>
              </w:rPr>
              <w:lastRenderedPageBreak/>
              <w:t xml:space="preserve">  </w:t>
            </w:r>
            <w:r w:rsidRPr="0093065E">
              <w:rPr>
                <w:rFonts w:ascii="新細明體" w:eastAsia="標楷體" w:hAnsi="新細明體" w:hint="eastAsia"/>
                <w:sz w:val="28"/>
              </w:rPr>
              <w:t>立契約書人：</w:t>
            </w:r>
          </w:p>
          <w:p w14:paraId="7A667473" w14:textId="77777777"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甲方：臺中市政府衛生局</w:t>
            </w:r>
          </w:p>
          <w:p w14:paraId="478E5830" w14:textId="77777777"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代表人：</w:t>
            </w:r>
          </w:p>
          <w:p w14:paraId="3AD9FF62" w14:textId="77777777"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地址：臺中市豐原區中興路</w:t>
            </w:r>
            <w:r w:rsidRPr="0093065E">
              <w:rPr>
                <w:rFonts w:ascii="Times New Roman" w:eastAsia="標楷體" w:hAnsi="Times New Roman"/>
                <w:sz w:val="28"/>
                <w:szCs w:val="28"/>
              </w:rPr>
              <w:t>136</w:t>
            </w:r>
            <w:r w:rsidRPr="0093065E">
              <w:rPr>
                <w:rFonts w:ascii="Times New Roman" w:eastAsia="標楷體" w:hAnsi="Times New Roman" w:hint="eastAsia"/>
                <w:sz w:val="28"/>
                <w:szCs w:val="28"/>
              </w:rPr>
              <w:t>號</w:t>
            </w:r>
          </w:p>
          <w:p w14:paraId="58271330" w14:textId="77777777"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電話：04-25265394</w:t>
            </w:r>
          </w:p>
          <w:p w14:paraId="6E18084E" w14:textId="77777777" w:rsidR="00934D24" w:rsidRPr="0093065E" w:rsidRDefault="00934D24">
            <w:pPr>
              <w:tabs>
                <w:tab w:val="left" w:pos="9600"/>
                <w:tab w:val="left" w:pos="10560"/>
              </w:tabs>
              <w:autoSpaceDE w:val="0"/>
              <w:spacing w:before="180" w:line="360" w:lineRule="auto"/>
              <w:ind w:right="96"/>
            </w:pPr>
            <w:bookmarkStart w:id="54" w:name="_Hlk74239066"/>
          </w:p>
          <w:bookmarkEnd w:id="54"/>
          <w:p w14:paraId="2B037972" w14:textId="77777777" w:rsidR="00934D24" w:rsidRPr="0093065E" w:rsidRDefault="00934D24">
            <w:pPr>
              <w:tabs>
                <w:tab w:val="left" w:pos="9600"/>
                <w:tab w:val="left" w:pos="10560"/>
              </w:tabs>
              <w:autoSpaceDE w:val="0"/>
              <w:spacing w:before="180" w:line="360" w:lineRule="auto"/>
              <w:ind w:right="96"/>
            </w:pPr>
          </w:p>
          <w:p w14:paraId="3F56CD7A" w14:textId="576FEFB4"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乙方：</w:t>
            </w:r>
            <w:permStart w:id="1125408418"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1125408418"/>
            <w:proofErr w:type="gramEnd"/>
          </w:p>
          <w:p w14:paraId="00158A9B" w14:textId="5FA25C5E" w:rsidR="00934D24" w:rsidRPr="0093065E" w:rsidRDefault="00934D24">
            <w:pPr>
              <w:overflowPunct w:val="0"/>
              <w:ind w:left="851" w:hanging="539"/>
              <w:jc w:val="both"/>
              <w:rPr>
                <w:rFonts w:ascii="標楷體" w:eastAsia="標楷體" w:hAnsi="標楷體"/>
                <w:sz w:val="28"/>
                <w:szCs w:val="28"/>
              </w:rPr>
            </w:pPr>
            <w:r w:rsidRPr="0093065E">
              <w:rPr>
                <w:rFonts w:ascii="標楷體" w:eastAsia="標楷體" w:hAnsi="標楷體" w:hint="eastAsia"/>
                <w:sz w:val="28"/>
                <w:szCs w:val="28"/>
              </w:rPr>
              <w:t>統一編號：</w:t>
            </w:r>
            <w:permStart w:id="1500923623"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1500923623"/>
            <w:proofErr w:type="gramEnd"/>
          </w:p>
          <w:p w14:paraId="55730225" w14:textId="77777777" w:rsidR="00934D24" w:rsidRPr="0093065E" w:rsidRDefault="00934D24">
            <w:pPr>
              <w:overflowPunct w:val="0"/>
              <w:spacing w:line="480" w:lineRule="auto"/>
              <w:ind w:left="851" w:hanging="539"/>
              <w:jc w:val="both"/>
              <w:rPr>
                <w:rFonts w:ascii="標楷體" w:eastAsia="標楷體" w:hAnsi="標楷體"/>
                <w:sz w:val="22"/>
                <w:szCs w:val="28"/>
              </w:rPr>
            </w:pPr>
            <w:r w:rsidRPr="0093065E">
              <w:rPr>
                <w:rFonts w:ascii="標楷體" w:eastAsia="標楷體" w:hAnsi="標楷體" w:hint="eastAsia"/>
                <w:sz w:val="22"/>
                <w:szCs w:val="28"/>
              </w:rPr>
              <w:t>(以法人統編申請，請加</w:t>
            </w:r>
            <w:proofErr w:type="gramStart"/>
            <w:r w:rsidRPr="0093065E">
              <w:rPr>
                <w:rFonts w:ascii="標楷體" w:eastAsia="標楷體" w:hAnsi="標楷體" w:hint="eastAsia"/>
                <w:sz w:val="22"/>
                <w:szCs w:val="28"/>
              </w:rPr>
              <w:t>註</w:t>
            </w:r>
            <w:proofErr w:type="gramEnd"/>
            <w:r w:rsidRPr="0093065E">
              <w:rPr>
                <w:rFonts w:ascii="標楷體" w:eastAsia="標楷體" w:hAnsi="標楷體" w:hint="eastAsia"/>
                <w:sz w:val="22"/>
                <w:szCs w:val="28"/>
              </w:rPr>
              <w:t>法人名稱)</w:t>
            </w:r>
          </w:p>
          <w:p w14:paraId="38263B3B" w14:textId="7F3EE8B0"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代表人：</w:t>
            </w:r>
            <w:permStart w:id="1757961404" w:edGrp="everyone"/>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1757961404"/>
            <w:proofErr w:type="gramEnd"/>
          </w:p>
          <w:p w14:paraId="2DBB1C3A" w14:textId="5E225529"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地址：</w:t>
            </w:r>
            <w:permStart w:id="273642020"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273642020"/>
            <w:proofErr w:type="gramEnd"/>
          </w:p>
          <w:p w14:paraId="7E36B615" w14:textId="77FE128A"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hint="eastAsia"/>
                <w:noProof/>
              </w:rPr>
              <mc:AlternateContent>
                <mc:Choice Requires="wps">
                  <w:drawing>
                    <wp:anchor distT="0" distB="0" distL="114300" distR="114300" simplePos="0" relativeHeight="251659264" behindDoc="0" locked="0" layoutInCell="1" allowOverlap="1" wp14:anchorId="364647F4" wp14:editId="299F6EB0">
                      <wp:simplePos x="0" y="0"/>
                      <wp:positionH relativeFrom="column">
                        <wp:posOffset>3843020</wp:posOffset>
                      </wp:positionH>
                      <wp:positionV relativeFrom="paragraph">
                        <wp:posOffset>237490</wp:posOffset>
                      </wp:positionV>
                      <wp:extent cx="742950" cy="666750"/>
                      <wp:effectExtent l="0" t="0" r="19050" b="19050"/>
                      <wp:wrapThrough wrapText="bothSides">
                        <wp:wrapPolygon edited="0">
                          <wp:start x="0" y="0"/>
                          <wp:lineTo x="0" y="21600"/>
                          <wp:lineTo x="21046" y="21600"/>
                          <wp:lineTo x="21600" y="20983"/>
                          <wp:lineTo x="1662" y="19749"/>
                          <wp:lineTo x="1108" y="9874"/>
                          <wp:lineTo x="21600" y="9257"/>
                          <wp:lineTo x="21600" y="0"/>
                          <wp:lineTo x="0" y="0"/>
                        </wp:wrapPolygon>
                      </wp:wrapThrough>
                      <wp:docPr id="5" name="矩形 5"/>
                      <wp:cNvGraphicFramePr/>
                      <a:graphic xmlns:a="http://schemas.openxmlformats.org/drawingml/2006/main">
                        <a:graphicData uri="http://schemas.microsoft.com/office/word/2010/wordprocessingShape">
                          <wps:wsp>
                            <wps:cNvSpPr/>
                            <wps:spPr>
                              <a:xfrm>
                                <a:off x="0" y="0"/>
                                <a:ext cx="742950" cy="666750"/>
                              </a:xfrm>
                              <a:prstGeom prst="rect">
                                <a:avLst/>
                              </a:prstGeom>
                              <a:noFill/>
                              <a:ln w="9525" cap="flat">
                                <a:solidFill>
                                  <a:srgbClr val="000000"/>
                                </a:solidFill>
                                <a:custDash>
                                  <a:ds d="799921" sp="799921"/>
                                </a:custDash>
                                <a:miter/>
                              </a:ln>
                            </wps:spPr>
                            <wps:txbx>
                              <w:txbxContent>
                                <w:p w14:paraId="48F4B20A" w14:textId="77777777" w:rsidR="00934D24" w:rsidRDefault="00934D24" w:rsidP="00934D24">
                                  <w:pPr>
                                    <w:jc w:val="center"/>
                                    <w:rPr>
                                      <w:rFonts w:ascii="標楷體" w:eastAsia="標楷體" w:hAnsi="標楷體"/>
                                      <w:sz w:val="16"/>
                                    </w:rPr>
                                  </w:pPr>
                                </w:p>
                                <w:p w14:paraId="6E5EFD8D" w14:textId="77777777" w:rsidR="00934D24" w:rsidRDefault="00934D24" w:rsidP="00934D24">
                                  <w:pPr>
                                    <w:jc w:val="center"/>
                                    <w:rPr>
                                      <w:rFonts w:ascii="標楷體" w:eastAsia="標楷體" w:hAnsi="標楷體"/>
                                      <w:sz w:val="16"/>
                                    </w:rPr>
                                  </w:pPr>
                                </w:p>
                                <w:p w14:paraId="4D31F4D8" w14:textId="77777777" w:rsidR="00934D24" w:rsidRDefault="00934D24" w:rsidP="00934D24">
                                  <w:pPr>
                                    <w:jc w:val="center"/>
                                    <w:rPr>
                                      <w:rFonts w:ascii="標楷體" w:eastAsia="標楷體" w:hAnsi="標楷體"/>
                                      <w:sz w:val="16"/>
                                    </w:rPr>
                                  </w:pPr>
                                </w:p>
                                <w:p w14:paraId="108AEE98" w14:textId="77777777" w:rsidR="00934D24" w:rsidRDefault="00934D24" w:rsidP="00934D24">
                                  <w:pPr>
                                    <w:jc w:val="center"/>
                                    <w:rPr>
                                      <w:rFonts w:ascii="標楷體" w:eastAsia="標楷體" w:hAnsi="標楷體"/>
                                      <w:sz w:val="16"/>
                                    </w:rPr>
                                  </w:pPr>
                                </w:p>
                                <w:p w14:paraId="3CEFF4D1" w14:textId="77777777" w:rsidR="00934D24" w:rsidRDefault="00934D24" w:rsidP="00934D24">
                                  <w:pPr>
                                    <w:jc w:val="center"/>
                                  </w:pPr>
                                  <w:r>
                                    <w:rPr>
                                      <w:rFonts w:ascii="標楷體" w:eastAsia="標楷體" w:hAnsi="標楷體" w:hint="eastAsia"/>
                                      <w:sz w:val="16"/>
                                    </w:rPr>
                                    <w:t>(代表人用印處)</w:t>
                                  </w: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rect w14:anchorId="364647F4" id="矩形 5" o:spid="_x0000_s1026" style="position:absolute;left:0;text-align:left;margin-left:302.6pt;margin-top:18.7pt;width:58.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" filled="f">
                      <v:textbox inset="0,0,0,0">
                        <w:txbxContent>
                          <w:p w14:paraId="48F4B20A" w14:textId="77777777" w:rsidR="00934D24" w:rsidRDefault="00934D24" w:rsidP="00934D24">
                            <w:pPr>
                              <w:jc w:val="center"/>
                              <w:rPr>
                                <w:rFonts w:ascii="標楷體" w:eastAsia="標楷體" w:hAnsi="標楷體"/>
                                <w:sz w:val="16"/>
                              </w:rPr>
                            </w:pPr>
                          </w:p>
                          <w:p w14:paraId="6E5EFD8D" w14:textId="77777777" w:rsidR="00934D24" w:rsidRDefault="00934D24" w:rsidP="00934D24">
                            <w:pPr>
                              <w:jc w:val="center"/>
                              <w:rPr>
                                <w:rFonts w:ascii="標楷體" w:eastAsia="標楷體" w:hAnsi="標楷體"/>
                                <w:sz w:val="16"/>
                              </w:rPr>
                            </w:pPr>
                          </w:p>
                          <w:p w14:paraId="4D31F4D8" w14:textId="77777777" w:rsidR="00934D24" w:rsidRDefault="00934D24" w:rsidP="00934D24">
                            <w:pPr>
                              <w:jc w:val="center"/>
                              <w:rPr>
                                <w:rFonts w:ascii="標楷體" w:eastAsia="標楷體" w:hAnsi="標楷體"/>
                                <w:sz w:val="16"/>
                              </w:rPr>
                            </w:pPr>
                          </w:p>
                          <w:p w14:paraId="108AEE98" w14:textId="77777777" w:rsidR="00934D24" w:rsidRDefault="00934D24" w:rsidP="00934D24">
                            <w:pPr>
                              <w:jc w:val="center"/>
                              <w:rPr>
                                <w:rFonts w:ascii="標楷體" w:eastAsia="標楷體" w:hAnsi="標楷體"/>
                                <w:sz w:val="16"/>
                              </w:rPr>
                            </w:pPr>
                          </w:p>
                          <w:p w14:paraId="3CEFF4D1" w14:textId="77777777" w:rsidR="00934D24" w:rsidRDefault="00934D24" w:rsidP="00934D24">
                            <w:pPr>
                              <w:jc w:val="center"/>
                            </w:pPr>
                            <w:r>
                              <w:rPr>
                                <w:rFonts w:ascii="標楷體" w:eastAsia="標楷體" w:hAnsi="標楷體" w:hint="eastAsia"/>
                                <w:sz w:val="16"/>
                              </w:rPr>
                              <w:t>(代表人用印處)</w:t>
                            </w:r>
                          </w:p>
                        </w:txbxContent>
                      </v:textbox>
                      <w10:wrap type="through"/>
                    </v:rect>
                  </w:pict>
                </mc:Fallback>
              </mc:AlternateContent>
            </w:r>
            <w:r w:rsidRPr="0093065E">
              <w:rPr>
                <w:rFonts w:hint="eastAsia"/>
                <w:noProof/>
              </w:rPr>
              <mc:AlternateContent>
                <mc:Choice Requires="wps">
                  <w:drawing>
                    <wp:anchor distT="0" distB="0" distL="114300" distR="114300" simplePos="0" relativeHeight="251660288" behindDoc="0" locked="0" layoutInCell="1" allowOverlap="1" wp14:anchorId="41432BD0" wp14:editId="78F9298B">
                      <wp:simplePos x="0" y="0"/>
                      <wp:positionH relativeFrom="column">
                        <wp:posOffset>4615815</wp:posOffset>
                      </wp:positionH>
                      <wp:positionV relativeFrom="paragraph">
                        <wp:posOffset>231775</wp:posOffset>
                      </wp:positionV>
                      <wp:extent cx="1818640" cy="1666875"/>
                      <wp:effectExtent l="0" t="0" r="10160" b="28575"/>
                      <wp:wrapThrough wrapText="bothSides">
                        <wp:wrapPolygon edited="0">
                          <wp:start x="0" y="0"/>
                          <wp:lineTo x="0" y="21723"/>
                          <wp:lineTo x="21494" y="21723"/>
                          <wp:lineTo x="21494" y="0"/>
                          <wp:lineTo x="0" y="0"/>
                        </wp:wrapPolygon>
                      </wp:wrapThrough>
                      <wp:docPr id="4" name="矩形 4"/>
                      <wp:cNvGraphicFramePr/>
                      <a:graphic xmlns:a="http://schemas.openxmlformats.org/drawingml/2006/main">
                        <a:graphicData uri="http://schemas.microsoft.com/office/word/2010/wordprocessingShape">
                          <wps:wsp>
                            <wps:cNvSpPr/>
                            <wps:spPr>
                              <a:xfrm>
                                <a:off x="0" y="0"/>
                                <a:ext cx="1818640" cy="1666875"/>
                              </a:xfrm>
                              <a:prstGeom prst="rect">
                                <a:avLst/>
                              </a:prstGeom>
                              <a:noFill/>
                              <a:ln w="9525" cap="flat">
                                <a:solidFill>
                                  <a:srgbClr val="000000"/>
                                </a:solidFill>
                                <a:custDash>
                                  <a:ds d="799921" sp="799921"/>
                                </a:custDash>
                                <a:miter/>
                              </a:ln>
                            </wps:spPr>
                            <wps:txbx>
                              <w:txbxContent>
                                <w:p w14:paraId="5C8FC739" w14:textId="77777777" w:rsidR="00934D24" w:rsidRDefault="00934D24" w:rsidP="00934D24">
                                  <w:pPr>
                                    <w:jc w:val="center"/>
                                    <w:rPr>
                                      <w:rFonts w:ascii="標楷體" w:eastAsia="標楷體" w:hAnsi="標楷體"/>
                                      <w:sz w:val="22"/>
                                    </w:rPr>
                                  </w:pPr>
                                </w:p>
                                <w:p w14:paraId="12DAB29F" w14:textId="77777777" w:rsidR="00934D24" w:rsidRDefault="00934D24" w:rsidP="00934D24">
                                  <w:pPr>
                                    <w:jc w:val="center"/>
                                    <w:rPr>
                                      <w:rFonts w:ascii="標楷體" w:eastAsia="標楷體" w:hAnsi="標楷體"/>
                                      <w:sz w:val="16"/>
                                    </w:rPr>
                                  </w:pPr>
                                </w:p>
                                <w:p w14:paraId="6B033A3A" w14:textId="77777777" w:rsidR="00934D24" w:rsidRDefault="00934D24" w:rsidP="00934D24">
                                  <w:pPr>
                                    <w:jc w:val="center"/>
                                    <w:rPr>
                                      <w:rFonts w:ascii="標楷體" w:eastAsia="標楷體" w:hAnsi="標楷體"/>
                                      <w:sz w:val="16"/>
                                    </w:rPr>
                                  </w:pPr>
                                </w:p>
                                <w:p w14:paraId="75DDB34F" w14:textId="77777777" w:rsidR="00934D24" w:rsidRDefault="00934D24" w:rsidP="00934D24">
                                  <w:pPr>
                                    <w:jc w:val="center"/>
                                    <w:rPr>
                                      <w:rFonts w:ascii="標楷體" w:eastAsia="標楷體" w:hAnsi="標楷體"/>
                                      <w:sz w:val="16"/>
                                    </w:rPr>
                                  </w:pPr>
                                </w:p>
                                <w:p w14:paraId="5534E1CC" w14:textId="77777777" w:rsidR="00934D24" w:rsidRDefault="00934D24" w:rsidP="00934D24">
                                  <w:pPr>
                                    <w:jc w:val="center"/>
                                    <w:rPr>
                                      <w:rFonts w:ascii="標楷體" w:eastAsia="標楷體" w:hAnsi="標楷體"/>
                                      <w:sz w:val="16"/>
                                    </w:rPr>
                                  </w:pPr>
                                </w:p>
                                <w:p w14:paraId="68C731F0" w14:textId="77777777" w:rsidR="00934D24" w:rsidRDefault="00934D24" w:rsidP="00934D24">
                                  <w:pPr>
                                    <w:jc w:val="center"/>
                                    <w:rPr>
                                      <w:rFonts w:ascii="標楷體" w:eastAsia="標楷體" w:hAnsi="標楷體"/>
                                      <w:sz w:val="16"/>
                                    </w:rPr>
                                  </w:pPr>
                                </w:p>
                                <w:p w14:paraId="3CD3B46E" w14:textId="77777777" w:rsidR="00934D24" w:rsidRDefault="00934D24" w:rsidP="00934D24">
                                  <w:pPr>
                                    <w:jc w:val="center"/>
                                    <w:rPr>
                                      <w:rFonts w:ascii="標楷體" w:eastAsia="標楷體" w:hAnsi="標楷體"/>
                                      <w:sz w:val="16"/>
                                    </w:rPr>
                                  </w:pPr>
                                </w:p>
                                <w:p w14:paraId="20BDBD8C" w14:textId="77777777" w:rsidR="00934D24" w:rsidRDefault="00934D24" w:rsidP="00934D24">
                                  <w:pPr>
                                    <w:jc w:val="center"/>
                                    <w:rPr>
                                      <w:rFonts w:ascii="標楷體" w:eastAsia="標楷體" w:hAnsi="標楷體"/>
                                      <w:sz w:val="16"/>
                                    </w:rPr>
                                  </w:pPr>
                                </w:p>
                                <w:p w14:paraId="2A1D78AE" w14:textId="77777777" w:rsidR="00934D24" w:rsidRDefault="00934D24" w:rsidP="00934D24">
                                  <w:pPr>
                                    <w:jc w:val="center"/>
                                    <w:rPr>
                                      <w:rFonts w:ascii="標楷體" w:eastAsia="標楷體" w:hAnsi="標楷體"/>
                                      <w:sz w:val="16"/>
                                    </w:rPr>
                                  </w:pPr>
                                </w:p>
                                <w:p w14:paraId="47AB765D" w14:textId="77777777" w:rsidR="00934D24" w:rsidRDefault="00934D24" w:rsidP="00934D24">
                                  <w:pPr>
                                    <w:jc w:val="center"/>
                                    <w:rPr>
                                      <w:rFonts w:ascii="標楷體" w:eastAsia="標楷體" w:hAnsi="標楷體"/>
                                      <w:sz w:val="16"/>
                                    </w:rPr>
                                  </w:pPr>
                                </w:p>
                                <w:p w14:paraId="17E8AEBF" w14:textId="77777777" w:rsidR="00934D24" w:rsidRDefault="00934D24" w:rsidP="00934D24">
                                  <w:pPr>
                                    <w:jc w:val="center"/>
                                    <w:rPr>
                                      <w:rFonts w:ascii="標楷體" w:eastAsia="標楷體" w:hAnsi="標楷體"/>
                                      <w:sz w:val="16"/>
                                    </w:rPr>
                                  </w:pPr>
                                </w:p>
                                <w:p w14:paraId="54848A83" w14:textId="77777777" w:rsidR="00934D24" w:rsidRDefault="00934D24" w:rsidP="00934D24">
                                  <w:pPr>
                                    <w:jc w:val="center"/>
                                  </w:pPr>
                                  <w:r>
                                    <w:rPr>
                                      <w:rFonts w:ascii="標楷體" w:eastAsia="標楷體" w:hAnsi="標楷體" w:hint="eastAsia"/>
                                      <w:sz w:val="16"/>
                                    </w:rPr>
                                    <w:t>(單位用印處)</w:t>
                                  </w: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rect w14:anchorId="41432BD0" id="矩形 4" o:spid="_x0000_s1027" style="position:absolute;left:0;text-align:left;margin-left:363.45pt;margin-top:18.25pt;width:143.2pt;height:1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" filled="f">
                      <v:textbox inset="0,0,0,0">
                        <w:txbxContent>
                          <w:p w14:paraId="5C8FC739" w14:textId="77777777" w:rsidR="00934D24" w:rsidRDefault="00934D24" w:rsidP="00934D24">
                            <w:pPr>
                              <w:jc w:val="center"/>
                              <w:rPr>
                                <w:rFonts w:ascii="標楷體" w:eastAsia="標楷體" w:hAnsi="標楷體"/>
                                <w:sz w:val="22"/>
                              </w:rPr>
                            </w:pPr>
                          </w:p>
                          <w:p w14:paraId="12DAB29F" w14:textId="77777777" w:rsidR="00934D24" w:rsidRDefault="00934D24" w:rsidP="00934D24">
                            <w:pPr>
                              <w:jc w:val="center"/>
                              <w:rPr>
                                <w:rFonts w:ascii="標楷體" w:eastAsia="標楷體" w:hAnsi="標楷體"/>
                                <w:sz w:val="16"/>
                              </w:rPr>
                            </w:pPr>
                          </w:p>
                          <w:p w14:paraId="6B033A3A" w14:textId="77777777" w:rsidR="00934D24" w:rsidRDefault="00934D24" w:rsidP="00934D24">
                            <w:pPr>
                              <w:jc w:val="center"/>
                              <w:rPr>
                                <w:rFonts w:ascii="標楷體" w:eastAsia="標楷體" w:hAnsi="標楷體"/>
                                <w:sz w:val="16"/>
                              </w:rPr>
                            </w:pPr>
                          </w:p>
                          <w:p w14:paraId="75DDB34F" w14:textId="77777777" w:rsidR="00934D24" w:rsidRDefault="00934D24" w:rsidP="00934D24">
                            <w:pPr>
                              <w:jc w:val="center"/>
                              <w:rPr>
                                <w:rFonts w:ascii="標楷體" w:eastAsia="標楷體" w:hAnsi="標楷體"/>
                                <w:sz w:val="16"/>
                              </w:rPr>
                            </w:pPr>
                          </w:p>
                          <w:p w14:paraId="5534E1CC" w14:textId="77777777" w:rsidR="00934D24" w:rsidRDefault="00934D24" w:rsidP="00934D24">
                            <w:pPr>
                              <w:jc w:val="center"/>
                              <w:rPr>
                                <w:rFonts w:ascii="標楷體" w:eastAsia="標楷體" w:hAnsi="標楷體"/>
                                <w:sz w:val="16"/>
                              </w:rPr>
                            </w:pPr>
                          </w:p>
                          <w:p w14:paraId="68C731F0" w14:textId="77777777" w:rsidR="00934D24" w:rsidRDefault="00934D24" w:rsidP="00934D24">
                            <w:pPr>
                              <w:jc w:val="center"/>
                              <w:rPr>
                                <w:rFonts w:ascii="標楷體" w:eastAsia="標楷體" w:hAnsi="標楷體"/>
                                <w:sz w:val="16"/>
                              </w:rPr>
                            </w:pPr>
                          </w:p>
                          <w:p w14:paraId="3CD3B46E" w14:textId="77777777" w:rsidR="00934D24" w:rsidRDefault="00934D24" w:rsidP="00934D24">
                            <w:pPr>
                              <w:jc w:val="center"/>
                              <w:rPr>
                                <w:rFonts w:ascii="標楷體" w:eastAsia="標楷體" w:hAnsi="標楷體"/>
                                <w:sz w:val="16"/>
                              </w:rPr>
                            </w:pPr>
                          </w:p>
                          <w:p w14:paraId="20BDBD8C" w14:textId="77777777" w:rsidR="00934D24" w:rsidRDefault="00934D24" w:rsidP="00934D24">
                            <w:pPr>
                              <w:jc w:val="center"/>
                              <w:rPr>
                                <w:rFonts w:ascii="標楷體" w:eastAsia="標楷體" w:hAnsi="標楷體"/>
                                <w:sz w:val="16"/>
                              </w:rPr>
                            </w:pPr>
                          </w:p>
                          <w:p w14:paraId="2A1D78AE" w14:textId="77777777" w:rsidR="00934D24" w:rsidRDefault="00934D24" w:rsidP="00934D24">
                            <w:pPr>
                              <w:jc w:val="center"/>
                              <w:rPr>
                                <w:rFonts w:ascii="標楷體" w:eastAsia="標楷體" w:hAnsi="標楷體"/>
                                <w:sz w:val="16"/>
                              </w:rPr>
                            </w:pPr>
                          </w:p>
                          <w:p w14:paraId="47AB765D" w14:textId="77777777" w:rsidR="00934D24" w:rsidRDefault="00934D24" w:rsidP="00934D24">
                            <w:pPr>
                              <w:jc w:val="center"/>
                              <w:rPr>
                                <w:rFonts w:ascii="標楷體" w:eastAsia="標楷體" w:hAnsi="標楷體"/>
                                <w:sz w:val="16"/>
                              </w:rPr>
                            </w:pPr>
                          </w:p>
                          <w:p w14:paraId="17E8AEBF" w14:textId="77777777" w:rsidR="00934D24" w:rsidRDefault="00934D24" w:rsidP="00934D24">
                            <w:pPr>
                              <w:jc w:val="center"/>
                              <w:rPr>
                                <w:rFonts w:ascii="標楷體" w:eastAsia="標楷體" w:hAnsi="標楷體"/>
                                <w:sz w:val="16"/>
                              </w:rPr>
                            </w:pPr>
                          </w:p>
                          <w:p w14:paraId="54848A83" w14:textId="77777777" w:rsidR="00934D24" w:rsidRDefault="00934D24" w:rsidP="00934D24">
                            <w:pPr>
                              <w:jc w:val="center"/>
                            </w:pPr>
                            <w:r>
                              <w:rPr>
                                <w:rFonts w:ascii="標楷體" w:eastAsia="標楷體" w:hAnsi="標楷體" w:hint="eastAsia"/>
                                <w:sz w:val="16"/>
                              </w:rPr>
                              <w:t>(單位用印處)</w:t>
                            </w:r>
                          </w:p>
                        </w:txbxContent>
                      </v:textbox>
                      <w10:wrap type="through"/>
                    </v:rect>
                  </w:pict>
                </mc:Fallback>
              </mc:AlternateContent>
            </w:r>
            <w:r w:rsidRPr="0093065E">
              <w:rPr>
                <w:rFonts w:ascii="標楷體" w:eastAsia="標楷體" w:hAnsi="標楷體" w:hint="eastAsia"/>
                <w:sz w:val="28"/>
                <w:szCs w:val="28"/>
              </w:rPr>
              <w:t xml:space="preserve">聯絡人： </w:t>
            </w:r>
            <w:permStart w:id="1923442217"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1923442217"/>
            <w:proofErr w:type="gramEnd"/>
          </w:p>
          <w:p w14:paraId="13F43BBE" w14:textId="0944FC73" w:rsidR="00934D24" w:rsidRPr="0093065E" w:rsidRDefault="00934D24">
            <w:pPr>
              <w:overflowPunct w:val="0"/>
              <w:spacing w:line="480" w:lineRule="auto"/>
              <w:ind w:left="851" w:hanging="538"/>
              <w:jc w:val="both"/>
              <w:rPr>
                <w:rFonts w:ascii="標楷體" w:eastAsia="標楷體" w:hAnsi="標楷體"/>
                <w:sz w:val="28"/>
                <w:szCs w:val="28"/>
              </w:rPr>
            </w:pPr>
            <w:r w:rsidRPr="0093065E">
              <w:rPr>
                <w:rFonts w:ascii="標楷體" w:eastAsia="標楷體" w:hAnsi="標楷體" w:hint="eastAsia"/>
                <w:sz w:val="28"/>
                <w:szCs w:val="28"/>
              </w:rPr>
              <w:t>電話：</w:t>
            </w:r>
            <w:permStart w:id="718694681" w:edGrp="everyone"/>
            <w:proofErr w:type="gramStart"/>
            <w:r w:rsidR="00BC0D7B" w:rsidRPr="0093065E">
              <w:rPr>
                <w:rFonts w:ascii="標楷體" w:eastAsia="標楷體" w:hAnsi="標楷體" w:hint="eastAsia"/>
                <w:sz w:val="28"/>
                <w:szCs w:val="28"/>
                <w:u w:val="single"/>
              </w:rPr>
              <w:t>＿</w:t>
            </w:r>
            <w:proofErr w:type="gramEnd"/>
            <w:r w:rsidR="00BC0D7B">
              <w:rPr>
                <w:rFonts w:ascii="標楷體" w:eastAsia="標楷體" w:hAnsi="標楷體" w:hint="eastAsia"/>
                <w:sz w:val="28"/>
                <w:szCs w:val="28"/>
                <w:u w:val="single"/>
              </w:rPr>
              <w:t xml:space="preserve"> </w:t>
            </w:r>
            <w:r w:rsidR="00BC0D7B">
              <w:rPr>
                <w:rFonts w:ascii="標楷體" w:eastAsia="標楷體" w:hAnsi="標楷體"/>
                <w:sz w:val="28"/>
                <w:szCs w:val="28"/>
                <w:u w:val="single"/>
              </w:rPr>
              <w:t xml:space="preserve">          </w:t>
            </w:r>
            <w:proofErr w:type="gramStart"/>
            <w:r w:rsidR="00BC0D7B" w:rsidRPr="0093065E">
              <w:rPr>
                <w:rFonts w:ascii="標楷體" w:eastAsia="標楷體" w:hAnsi="標楷體" w:hint="eastAsia"/>
                <w:sz w:val="28"/>
                <w:szCs w:val="28"/>
                <w:u w:val="single"/>
              </w:rPr>
              <w:t>＿</w:t>
            </w:r>
            <w:permEnd w:id="718694681"/>
            <w:proofErr w:type="gramEnd"/>
          </w:p>
          <w:p w14:paraId="1BA4A218" w14:textId="77777777" w:rsidR="00934D24" w:rsidRPr="0093065E" w:rsidRDefault="00934D24">
            <w:pPr>
              <w:tabs>
                <w:tab w:val="left" w:pos="9600"/>
                <w:tab w:val="left" w:pos="10560"/>
              </w:tabs>
              <w:autoSpaceDE w:val="0"/>
              <w:spacing w:before="180" w:line="360" w:lineRule="auto"/>
              <w:ind w:right="96"/>
              <w:rPr>
                <w:rFonts w:ascii="新細明體" w:eastAsia="標楷體" w:hAnsi="新細明體"/>
                <w:sz w:val="28"/>
              </w:rPr>
            </w:pPr>
          </w:p>
          <w:p w14:paraId="15EB43CB" w14:textId="77777777" w:rsidR="00934D24" w:rsidRPr="0093065E" w:rsidRDefault="00934D24">
            <w:pPr>
              <w:tabs>
                <w:tab w:val="left" w:pos="9600"/>
                <w:tab w:val="left" w:pos="10560"/>
              </w:tabs>
              <w:autoSpaceDE w:val="0"/>
              <w:spacing w:before="180" w:line="360" w:lineRule="auto"/>
              <w:ind w:right="96"/>
              <w:rPr>
                <w:rFonts w:ascii="新細明體" w:eastAsia="標楷體" w:hAnsi="新細明體"/>
                <w:sz w:val="28"/>
              </w:rPr>
            </w:pPr>
          </w:p>
          <w:p w14:paraId="7D948AC0" w14:textId="77777777" w:rsidR="00934D24" w:rsidRPr="0093065E" w:rsidRDefault="00934D24">
            <w:pPr>
              <w:tabs>
                <w:tab w:val="left" w:pos="9600"/>
                <w:tab w:val="left" w:pos="10560"/>
              </w:tabs>
              <w:autoSpaceDE w:val="0"/>
              <w:spacing w:before="180" w:line="400" w:lineRule="exact"/>
              <w:ind w:right="96"/>
              <w:rPr>
                <w:rFonts w:ascii="新細明體" w:eastAsia="標楷體" w:hAnsi="新細明體"/>
                <w:sz w:val="28"/>
              </w:rPr>
            </w:pPr>
          </w:p>
          <w:p w14:paraId="469BD6F2" w14:textId="77777777" w:rsidR="00934D24" w:rsidRPr="0093065E" w:rsidRDefault="00934D24">
            <w:pPr>
              <w:tabs>
                <w:tab w:val="left" w:pos="1920"/>
                <w:tab w:val="left" w:pos="2880"/>
                <w:tab w:val="left" w:pos="3840"/>
                <w:tab w:val="left" w:pos="4800"/>
                <w:tab w:val="left" w:pos="5760"/>
                <w:tab w:val="left" w:pos="6720"/>
                <w:tab w:val="left" w:pos="7680"/>
                <w:tab w:val="left" w:pos="8640"/>
                <w:tab w:val="left" w:pos="9600"/>
                <w:tab w:val="left" w:pos="10560"/>
              </w:tabs>
              <w:autoSpaceDE w:val="0"/>
              <w:spacing w:before="180" w:line="420" w:lineRule="exact"/>
              <w:ind w:left="181" w:right="96" w:hanging="181"/>
              <w:jc w:val="center"/>
            </w:pPr>
            <w:r w:rsidRPr="0093065E">
              <w:rPr>
                <w:rFonts w:ascii="新細明體" w:eastAsia="標楷體" w:hAnsi="新細明體" w:hint="eastAsia"/>
                <w:sz w:val="28"/>
              </w:rPr>
              <w:t>中</w:t>
            </w:r>
            <w:r w:rsidRPr="0093065E">
              <w:rPr>
                <w:rFonts w:ascii="新細明體" w:eastAsia="標楷體" w:hAnsi="新細明體" w:hint="eastAsia"/>
                <w:sz w:val="28"/>
              </w:rPr>
              <w:t xml:space="preserve">  </w:t>
            </w:r>
            <w:r w:rsidRPr="0093065E">
              <w:rPr>
                <w:rFonts w:ascii="新細明體" w:eastAsia="標楷體" w:hAnsi="新細明體" w:hint="eastAsia"/>
                <w:sz w:val="28"/>
              </w:rPr>
              <w:t>華</w:t>
            </w:r>
            <w:r w:rsidRPr="0093065E">
              <w:rPr>
                <w:rFonts w:ascii="新細明體" w:eastAsia="標楷體" w:hAnsi="新細明體" w:hint="eastAsia"/>
                <w:sz w:val="28"/>
              </w:rPr>
              <w:t xml:space="preserve">  </w:t>
            </w:r>
            <w:r w:rsidRPr="0093065E">
              <w:rPr>
                <w:rFonts w:ascii="新細明體" w:eastAsia="標楷體" w:hAnsi="新細明體" w:hint="eastAsia"/>
                <w:sz w:val="28"/>
              </w:rPr>
              <w:t>民</w:t>
            </w:r>
            <w:r w:rsidRPr="0093065E">
              <w:rPr>
                <w:rFonts w:ascii="新細明體" w:eastAsia="標楷體" w:hAnsi="新細明體" w:hint="eastAsia"/>
                <w:sz w:val="28"/>
              </w:rPr>
              <w:t xml:space="preserve">  </w:t>
            </w:r>
            <w:r w:rsidRPr="0093065E">
              <w:rPr>
                <w:rFonts w:ascii="新細明體" w:eastAsia="標楷體" w:hAnsi="新細明體" w:hint="eastAsia"/>
                <w:sz w:val="28"/>
              </w:rPr>
              <w:t>國</w:t>
            </w:r>
            <w:r w:rsidRPr="0093065E">
              <w:rPr>
                <w:rFonts w:ascii="標楷體" w:eastAsia="標楷體" w:hAnsi="標楷體" w:hint="eastAsia"/>
                <w:sz w:val="28"/>
              </w:rPr>
              <w:t xml:space="preserve">　　   年　　   月　　   日</w:t>
            </w:r>
          </w:p>
          <w:p w14:paraId="6391CAAB" w14:textId="77777777" w:rsidR="00934D24" w:rsidRPr="0093065E" w:rsidRDefault="00934D24">
            <w:pPr>
              <w:autoSpaceDE w:val="0"/>
              <w:spacing w:line="400" w:lineRule="exact"/>
              <w:jc w:val="both"/>
              <w:rPr>
                <w:rFonts w:ascii="標楷體" w:eastAsia="標楷體" w:hAnsi="標楷體" w:cs="細明體"/>
                <w:kern w:val="0"/>
                <w:sz w:val="28"/>
                <w:szCs w:val="28"/>
              </w:rPr>
            </w:pPr>
          </w:p>
        </w:tc>
      </w:tr>
    </w:tbl>
    <w:p w14:paraId="3224BD3D" w14:textId="77777777" w:rsidR="00A2701B" w:rsidRPr="0093065E" w:rsidRDefault="00A2701B" w:rsidP="00A2701B">
      <w:pPr>
        <w:suppressAutoHyphens w:val="0"/>
        <w:autoSpaceDN/>
        <w:spacing w:after="240" w:line="400" w:lineRule="exact"/>
        <w:textAlignment w:val="auto"/>
        <w:rPr>
          <w:rFonts w:ascii="標楷體" w:eastAsia="標楷體" w:hAnsi="標楷體" w:cstheme="minorBidi"/>
          <w:kern w:val="2"/>
          <w14:ligatures w14:val="standardContextual"/>
        </w:rPr>
      </w:pPr>
    </w:p>
    <w:p w14:paraId="27FC6669" w14:textId="7A549C3A" w:rsidR="00A2701B" w:rsidRPr="0093065E" w:rsidRDefault="00E02B4D" w:rsidP="00E02B4D">
      <w:pPr>
        <w:suppressAutoHyphens w:val="0"/>
        <w:autoSpaceDN/>
        <w:spacing w:after="240" w:line="400" w:lineRule="exact"/>
        <w:ind w:right="-2"/>
        <w:textAlignment w:val="auto"/>
        <w:rPr>
          <w:rFonts w:ascii="標楷體" w:eastAsia="標楷體" w:hAnsi="標楷體" w:cs="細明體"/>
          <w:kern w:val="0"/>
          <w:sz w:val="28"/>
          <w:szCs w:val="28"/>
        </w:rPr>
      </w:pPr>
      <w:bookmarkStart w:id="55" w:name="_Hlk181130561"/>
      <w:r w:rsidRPr="0093065E">
        <w:rPr>
          <w:rFonts w:ascii="標楷體" w:eastAsia="標楷體" w:hAnsi="標楷體" w:cs="細明體" w:hint="eastAsia"/>
          <w:kern w:val="0"/>
          <w:sz w:val="28"/>
          <w:szCs w:val="28"/>
        </w:rPr>
        <w:lastRenderedPageBreak/>
        <w:t>附表：有關</w:t>
      </w:r>
      <w:r w:rsidR="00A2701B" w:rsidRPr="0093065E">
        <w:rPr>
          <w:rFonts w:ascii="標楷體" w:eastAsia="標楷體" w:hAnsi="標楷體" w:cs="細明體" w:hint="eastAsia"/>
          <w:kern w:val="0"/>
          <w:sz w:val="28"/>
          <w:szCs w:val="28"/>
        </w:rPr>
        <w:t>契約</w:t>
      </w:r>
      <w:r w:rsidRPr="0093065E">
        <w:rPr>
          <w:rFonts w:ascii="標楷體" w:eastAsia="標楷體" w:hAnsi="標楷體" w:cs="細明體" w:hint="eastAsia"/>
          <w:kern w:val="0"/>
          <w:sz w:val="28"/>
          <w:szCs w:val="28"/>
        </w:rPr>
        <w:t>書第16</w:t>
      </w:r>
      <w:r w:rsidR="00A2701B" w:rsidRPr="0093065E">
        <w:rPr>
          <w:rFonts w:ascii="標楷體" w:eastAsia="標楷體" w:hAnsi="標楷體" w:cs="細明體" w:hint="eastAsia"/>
          <w:kern w:val="0"/>
          <w:sz w:val="28"/>
          <w:szCs w:val="28"/>
        </w:rPr>
        <w:t>條</w:t>
      </w:r>
      <w:r w:rsidRPr="0093065E">
        <w:rPr>
          <w:rFonts w:ascii="標楷體" w:eastAsia="標楷體" w:hAnsi="標楷體" w:cs="細明體" w:hint="eastAsia"/>
          <w:kern w:val="0"/>
          <w:sz w:val="28"/>
          <w:szCs w:val="28"/>
        </w:rPr>
        <w:t>第2</w:t>
      </w:r>
      <w:r w:rsidR="00A2701B" w:rsidRPr="0093065E">
        <w:rPr>
          <w:rFonts w:ascii="標楷體" w:eastAsia="標楷體" w:hAnsi="標楷體" w:cs="細明體" w:hint="eastAsia"/>
          <w:kern w:val="0"/>
          <w:sz w:val="28"/>
          <w:szCs w:val="28"/>
        </w:rPr>
        <w:t>項</w:t>
      </w:r>
      <w:r w:rsidRPr="0093065E">
        <w:rPr>
          <w:rFonts w:ascii="標楷體" w:eastAsia="標楷體" w:hAnsi="標楷體" w:cs="細明體" w:hint="eastAsia"/>
          <w:kern w:val="0"/>
          <w:sz w:val="28"/>
          <w:szCs w:val="28"/>
        </w:rPr>
        <w:t>，乙方</w:t>
      </w:r>
      <w:r w:rsidR="006C7F3D" w:rsidRPr="0093065E">
        <w:rPr>
          <w:rFonts w:ascii="標楷體" w:eastAsia="標楷體" w:hAnsi="標楷體" w:cs="細明體" w:hint="eastAsia"/>
          <w:kern w:val="0"/>
          <w:sz w:val="28"/>
          <w:szCs w:val="28"/>
        </w:rPr>
        <w:t>違反</w:t>
      </w:r>
      <w:r w:rsidRPr="0093065E">
        <w:rPr>
          <w:rFonts w:ascii="標楷體" w:eastAsia="標楷體" w:hAnsi="標楷體" w:cs="細明體" w:hint="eastAsia"/>
          <w:kern w:val="0"/>
          <w:sz w:val="28"/>
          <w:szCs w:val="28"/>
        </w:rPr>
        <w:t>下表所列</w:t>
      </w:r>
      <w:r w:rsidR="006C7F3D" w:rsidRPr="0093065E">
        <w:rPr>
          <w:rFonts w:ascii="標楷體" w:eastAsia="標楷體" w:hAnsi="標楷體" w:cs="細明體" w:hint="eastAsia"/>
          <w:kern w:val="0"/>
          <w:sz w:val="28"/>
          <w:szCs w:val="28"/>
        </w:rPr>
        <w:t>事項</w:t>
      </w:r>
      <w:r w:rsidRPr="0093065E">
        <w:rPr>
          <w:rFonts w:ascii="標楷體" w:eastAsia="標楷體" w:hAnsi="標楷體" w:cs="細明體" w:hint="eastAsia"/>
          <w:kern w:val="0"/>
          <w:sz w:val="28"/>
          <w:szCs w:val="28"/>
        </w:rPr>
        <w:t>，經函文輔導二次後再次違反者，依第九款規定辦理。</w:t>
      </w:r>
    </w:p>
    <w:tbl>
      <w:tblPr>
        <w:tblW w:w="9067" w:type="dxa"/>
        <w:tblCellMar>
          <w:left w:w="28" w:type="dxa"/>
          <w:right w:w="28" w:type="dxa"/>
        </w:tblCellMar>
        <w:tblLook w:val="04A0" w:firstRow="1" w:lastRow="0" w:firstColumn="1" w:lastColumn="0" w:noHBand="0" w:noVBand="1"/>
      </w:tblPr>
      <w:tblGrid>
        <w:gridCol w:w="860"/>
        <w:gridCol w:w="8207"/>
      </w:tblGrid>
      <w:tr w:rsidR="0093065E" w:rsidRPr="0093065E" w14:paraId="38CB336C" w14:textId="77777777" w:rsidTr="00A2701B">
        <w:trPr>
          <w:trHeight w:val="324"/>
        </w:trPr>
        <w:tc>
          <w:tcPr>
            <w:tcW w:w="860" w:type="dxa"/>
            <w:tcBorders>
              <w:top w:val="single" w:sz="4" w:space="0" w:color="auto"/>
              <w:left w:val="single" w:sz="4" w:space="0" w:color="auto"/>
              <w:bottom w:val="single" w:sz="4" w:space="0" w:color="auto"/>
              <w:right w:val="single" w:sz="4" w:space="0" w:color="auto"/>
            </w:tcBorders>
            <w:vAlign w:val="center"/>
            <w:hideMark/>
          </w:tcPr>
          <w:p w14:paraId="18F188CA" w14:textId="77777777" w:rsidR="00A2701B" w:rsidRPr="0093065E" w:rsidRDefault="00A2701B">
            <w:pPr>
              <w:widowControl/>
              <w:jc w:val="center"/>
              <w:rPr>
                <w:rFonts w:ascii="標楷體" w:eastAsia="標楷體" w:hAnsi="標楷體" w:cs="新細明體"/>
                <w:kern w:val="0"/>
                <w:sz w:val="28"/>
                <w:szCs w:val="28"/>
              </w:rPr>
            </w:pPr>
            <w:bookmarkStart w:id="56" w:name="_Hlk181131595"/>
            <w:r w:rsidRPr="0093065E">
              <w:rPr>
                <w:rFonts w:ascii="標楷體" w:eastAsia="標楷體" w:hAnsi="標楷體" w:cs="新細明體" w:hint="eastAsia"/>
                <w:kern w:val="0"/>
                <w:sz w:val="28"/>
                <w:szCs w:val="28"/>
              </w:rPr>
              <w:t>項次</w:t>
            </w:r>
          </w:p>
        </w:tc>
        <w:tc>
          <w:tcPr>
            <w:tcW w:w="8207" w:type="dxa"/>
            <w:tcBorders>
              <w:top w:val="single" w:sz="4" w:space="0" w:color="auto"/>
              <w:left w:val="nil"/>
              <w:bottom w:val="single" w:sz="4" w:space="0" w:color="auto"/>
              <w:right w:val="single" w:sz="4" w:space="0" w:color="auto"/>
            </w:tcBorders>
            <w:vAlign w:val="bottom"/>
            <w:hideMark/>
          </w:tcPr>
          <w:p w14:paraId="05195B2B" w14:textId="77777777" w:rsidR="00A2701B" w:rsidRPr="0093065E" w:rsidRDefault="00A2701B">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事                項</w:t>
            </w:r>
          </w:p>
        </w:tc>
      </w:tr>
      <w:tr w:rsidR="0093065E" w:rsidRPr="0093065E" w14:paraId="31C4F644" w14:textId="77777777" w:rsidTr="00666CA1">
        <w:trPr>
          <w:trHeight w:val="722"/>
        </w:trPr>
        <w:tc>
          <w:tcPr>
            <w:tcW w:w="860" w:type="dxa"/>
            <w:tcBorders>
              <w:top w:val="single" w:sz="4" w:space="0" w:color="auto"/>
              <w:left w:val="single" w:sz="4" w:space="0" w:color="auto"/>
              <w:bottom w:val="single" w:sz="4" w:space="0" w:color="auto"/>
              <w:right w:val="single" w:sz="4" w:space="0" w:color="auto"/>
            </w:tcBorders>
            <w:vAlign w:val="center"/>
            <w:hideMark/>
          </w:tcPr>
          <w:p w14:paraId="668095EA" w14:textId="77777777" w:rsidR="00A2701B" w:rsidRPr="0093065E" w:rsidRDefault="00A2701B">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(一)</w:t>
            </w:r>
          </w:p>
        </w:tc>
        <w:tc>
          <w:tcPr>
            <w:tcW w:w="8207" w:type="dxa"/>
            <w:tcBorders>
              <w:top w:val="single" w:sz="4" w:space="0" w:color="auto"/>
              <w:left w:val="nil"/>
              <w:bottom w:val="single" w:sz="4" w:space="0" w:color="auto"/>
              <w:right w:val="single" w:sz="4" w:space="0" w:color="auto"/>
            </w:tcBorders>
            <w:vAlign w:val="center"/>
            <w:hideMark/>
          </w:tcPr>
          <w:p w14:paraId="6E04307C" w14:textId="47569A3B" w:rsidR="00A2701B" w:rsidRPr="0093065E" w:rsidRDefault="00666CA1">
            <w:pPr>
              <w:widowControl/>
              <w:rPr>
                <w:rFonts w:ascii="標楷體" w:eastAsia="標楷體" w:hAnsi="標楷體" w:cs="新細明體"/>
                <w:kern w:val="0"/>
                <w:sz w:val="28"/>
                <w:szCs w:val="28"/>
              </w:rPr>
            </w:pPr>
            <w:r w:rsidRPr="0093065E">
              <w:rPr>
                <w:rFonts w:ascii="標楷體" w:eastAsia="標楷體" w:hAnsi="標楷體" w:cs="新細明體"/>
                <w:kern w:val="0"/>
                <w:sz w:val="28"/>
                <w:szCs w:val="28"/>
              </w:rPr>
              <w:t>非個案因素</w:t>
            </w:r>
            <w:r w:rsidR="009340D3" w:rsidRPr="0093065E">
              <w:rPr>
                <w:rFonts w:ascii="標楷體" w:eastAsia="標楷體" w:hAnsi="標楷體" w:cs="新細明體"/>
                <w:kern w:val="0"/>
                <w:sz w:val="28"/>
                <w:szCs w:val="28"/>
              </w:rPr>
              <w:t>未於規定</w:t>
            </w:r>
            <w:r w:rsidR="009340D3" w:rsidRPr="0093065E">
              <w:rPr>
                <w:rFonts w:ascii="標楷體" w:eastAsia="標楷體" w:hAnsi="標楷體" w:cs="新細明體" w:hint="eastAsia"/>
                <w:kern w:val="0"/>
                <w:sz w:val="28"/>
                <w:szCs w:val="28"/>
              </w:rPr>
              <w:t>時效</w:t>
            </w:r>
            <w:r w:rsidR="009340D3" w:rsidRPr="0093065E">
              <w:rPr>
                <w:rFonts w:ascii="標楷體" w:eastAsia="標楷體" w:hAnsi="標楷體" w:cs="新細明體"/>
                <w:kern w:val="0"/>
                <w:sz w:val="28"/>
                <w:szCs w:val="28"/>
              </w:rPr>
              <w:t>內完成</w:t>
            </w:r>
            <w:r w:rsidR="00E97999" w:rsidRPr="0093065E">
              <w:rPr>
                <w:rFonts w:ascii="標楷體" w:eastAsia="標楷體" w:hAnsi="標楷體" w:cs="新細明體"/>
                <w:kern w:val="0"/>
                <w:sz w:val="28"/>
                <w:szCs w:val="28"/>
              </w:rPr>
              <w:t>照顧計畫</w:t>
            </w:r>
            <w:r w:rsidR="007F25C3" w:rsidRPr="0093065E">
              <w:rPr>
                <w:rFonts w:ascii="標楷體" w:eastAsia="標楷體" w:hAnsi="標楷體" w:cs="新細明體" w:hint="eastAsia"/>
                <w:kern w:val="0"/>
                <w:sz w:val="28"/>
                <w:szCs w:val="28"/>
              </w:rPr>
              <w:t>。</w:t>
            </w:r>
          </w:p>
        </w:tc>
      </w:tr>
      <w:tr w:rsidR="0093065E" w:rsidRPr="0093065E" w14:paraId="544877D2" w14:textId="77777777" w:rsidTr="00666CA1">
        <w:trPr>
          <w:trHeight w:val="722"/>
        </w:trPr>
        <w:tc>
          <w:tcPr>
            <w:tcW w:w="860" w:type="dxa"/>
            <w:tcBorders>
              <w:top w:val="single" w:sz="4" w:space="0" w:color="auto"/>
              <w:left w:val="single" w:sz="4" w:space="0" w:color="auto"/>
              <w:bottom w:val="single" w:sz="4" w:space="0" w:color="auto"/>
              <w:right w:val="single" w:sz="4" w:space="0" w:color="auto"/>
            </w:tcBorders>
            <w:vAlign w:val="center"/>
          </w:tcPr>
          <w:p w14:paraId="0A9F73CF" w14:textId="390D8B34"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(二)</w:t>
            </w:r>
          </w:p>
        </w:tc>
        <w:tc>
          <w:tcPr>
            <w:tcW w:w="8207" w:type="dxa"/>
            <w:tcBorders>
              <w:top w:val="single" w:sz="4" w:space="0" w:color="auto"/>
              <w:left w:val="nil"/>
              <w:bottom w:val="single" w:sz="4" w:space="0" w:color="auto"/>
              <w:right w:val="single" w:sz="4" w:space="0" w:color="auto"/>
            </w:tcBorders>
            <w:vAlign w:val="center"/>
          </w:tcPr>
          <w:p w14:paraId="222A854C" w14:textId="1F05AE05"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kern w:val="0"/>
                <w:sz w:val="28"/>
                <w:szCs w:val="28"/>
              </w:rPr>
              <w:t>非個案因素未於規定</w:t>
            </w:r>
            <w:r w:rsidRPr="0093065E">
              <w:rPr>
                <w:rFonts w:ascii="標楷體" w:eastAsia="標楷體" w:hAnsi="標楷體" w:cs="新細明體" w:hint="eastAsia"/>
                <w:kern w:val="0"/>
                <w:sz w:val="28"/>
                <w:szCs w:val="28"/>
              </w:rPr>
              <w:t>時效</w:t>
            </w:r>
            <w:r w:rsidRPr="0093065E">
              <w:rPr>
                <w:rFonts w:ascii="標楷體" w:eastAsia="標楷體" w:hAnsi="標楷體" w:cs="新細明體"/>
                <w:kern w:val="0"/>
                <w:sz w:val="28"/>
                <w:szCs w:val="28"/>
              </w:rPr>
              <w:t>內照會B單位提供服務</w:t>
            </w:r>
            <w:r w:rsidRPr="0093065E">
              <w:rPr>
                <w:rFonts w:ascii="標楷體" w:eastAsia="標楷體" w:hAnsi="標楷體" w:cs="新細明體" w:hint="eastAsia"/>
                <w:kern w:val="0"/>
                <w:sz w:val="28"/>
                <w:szCs w:val="28"/>
              </w:rPr>
              <w:t>。</w:t>
            </w:r>
            <w:permStart w:id="920717827" w:edGrp="everyone"/>
            <w:permEnd w:id="920717827"/>
          </w:p>
        </w:tc>
      </w:tr>
      <w:tr w:rsidR="0093065E" w:rsidRPr="0093065E" w14:paraId="69881756" w14:textId="77777777" w:rsidTr="007F25C3">
        <w:trPr>
          <w:trHeight w:val="691"/>
        </w:trPr>
        <w:tc>
          <w:tcPr>
            <w:tcW w:w="860" w:type="dxa"/>
            <w:tcBorders>
              <w:top w:val="nil"/>
              <w:left w:val="single" w:sz="4" w:space="0" w:color="auto"/>
              <w:bottom w:val="single" w:sz="4" w:space="0" w:color="auto"/>
              <w:right w:val="single" w:sz="4" w:space="0" w:color="auto"/>
            </w:tcBorders>
            <w:vAlign w:val="center"/>
          </w:tcPr>
          <w:p w14:paraId="6C2853DC" w14:textId="57A2241B"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(三)</w:t>
            </w:r>
          </w:p>
        </w:tc>
        <w:tc>
          <w:tcPr>
            <w:tcW w:w="8207" w:type="dxa"/>
            <w:tcBorders>
              <w:top w:val="nil"/>
              <w:left w:val="nil"/>
              <w:bottom w:val="single" w:sz="4" w:space="0" w:color="auto"/>
              <w:right w:val="single" w:sz="4" w:space="0" w:color="auto"/>
            </w:tcBorders>
            <w:vAlign w:val="center"/>
            <w:hideMark/>
          </w:tcPr>
          <w:p w14:paraId="622611DC" w14:textId="10D65590"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提供非特約之服務項目或於非特約之服務區域提供服務。</w:t>
            </w:r>
          </w:p>
        </w:tc>
      </w:tr>
      <w:tr w:rsidR="0093065E" w:rsidRPr="0093065E" w14:paraId="7D5D4FEA" w14:textId="77777777" w:rsidTr="007F25C3">
        <w:trPr>
          <w:trHeight w:val="701"/>
        </w:trPr>
        <w:tc>
          <w:tcPr>
            <w:tcW w:w="860" w:type="dxa"/>
            <w:tcBorders>
              <w:top w:val="nil"/>
              <w:left w:val="single" w:sz="4" w:space="0" w:color="auto"/>
              <w:bottom w:val="single" w:sz="4" w:space="0" w:color="auto"/>
              <w:right w:val="single" w:sz="4" w:space="0" w:color="auto"/>
            </w:tcBorders>
            <w:vAlign w:val="center"/>
          </w:tcPr>
          <w:p w14:paraId="24F42618" w14:textId="025004F7"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(四)</w:t>
            </w:r>
          </w:p>
        </w:tc>
        <w:tc>
          <w:tcPr>
            <w:tcW w:w="8207" w:type="dxa"/>
            <w:tcBorders>
              <w:top w:val="nil"/>
              <w:left w:val="nil"/>
              <w:bottom w:val="single" w:sz="4" w:space="0" w:color="auto"/>
              <w:right w:val="single" w:sz="4" w:space="0" w:color="auto"/>
            </w:tcBorders>
            <w:vAlign w:val="center"/>
            <w:hideMark/>
          </w:tcPr>
          <w:p w14:paraId="4566371E" w14:textId="456E79C8"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未追蹤B單位延遲服務輸送（B、C碼）到達時效且無紀錄。</w:t>
            </w:r>
          </w:p>
        </w:tc>
      </w:tr>
      <w:tr w:rsidR="0093065E" w:rsidRPr="0093065E" w14:paraId="079A8229" w14:textId="77777777" w:rsidTr="00B45182">
        <w:trPr>
          <w:trHeight w:val="979"/>
        </w:trPr>
        <w:tc>
          <w:tcPr>
            <w:tcW w:w="860" w:type="dxa"/>
            <w:tcBorders>
              <w:top w:val="nil"/>
              <w:left w:val="single" w:sz="4" w:space="0" w:color="auto"/>
              <w:bottom w:val="single" w:sz="4" w:space="0" w:color="auto"/>
              <w:right w:val="single" w:sz="4" w:space="0" w:color="auto"/>
            </w:tcBorders>
            <w:vAlign w:val="center"/>
          </w:tcPr>
          <w:p w14:paraId="12E2085B" w14:textId="52DB3373"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(五)</w:t>
            </w:r>
          </w:p>
        </w:tc>
        <w:tc>
          <w:tcPr>
            <w:tcW w:w="8207" w:type="dxa"/>
            <w:tcBorders>
              <w:top w:val="nil"/>
              <w:left w:val="nil"/>
              <w:bottom w:val="single" w:sz="4" w:space="0" w:color="auto"/>
              <w:right w:val="single" w:sz="4" w:space="0" w:color="auto"/>
            </w:tcBorders>
            <w:vAlign w:val="center"/>
          </w:tcPr>
          <w:p w14:paraId="04673CF7" w14:textId="5FD7684A"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違反「臺中市政府衛生局派案原則」或契約第1</w:t>
            </w:r>
            <w:r w:rsidRPr="0093065E">
              <w:rPr>
                <w:rFonts w:ascii="標楷體" w:eastAsia="標楷體" w:hAnsi="標楷體" w:cs="新細明體"/>
                <w:kern w:val="0"/>
                <w:sz w:val="28"/>
                <w:szCs w:val="28"/>
              </w:rPr>
              <w:t>2</w:t>
            </w:r>
            <w:r w:rsidRPr="0093065E">
              <w:rPr>
                <w:rFonts w:ascii="標楷體" w:eastAsia="標楷體" w:hAnsi="標楷體" w:cs="新細明體" w:hint="eastAsia"/>
                <w:kern w:val="0"/>
                <w:sz w:val="28"/>
                <w:szCs w:val="28"/>
              </w:rPr>
              <w:t>條第2項派案(照會)B單位之相關規定。</w:t>
            </w:r>
          </w:p>
        </w:tc>
      </w:tr>
      <w:tr w:rsidR="0093065E" w:rsidRPr="0093065E" w14:paraId="6B016BE5" w14:textId="77777777" w:rsidTr="00D827D9">
        <w:trPr>
          <w:trHeight w:val="978"/>
        </w:trPr>
        <w:tc>
          <w:tcPr>
            <w:tcW w:w="860" w:type="dxa"/>
            <w:tcBorders>
              <w:top w:val="nil"/>
              <w:left w:val="single" w:sz="4" w:space="0" w:color="auto"/>
              <w:bottom w:val="single" w:sz="4" w:space="0" w:color="auto"/>
              <w:right w:val="single" w:sz="4" w:space="0" w:color="auto"/>
            </w:tcBorders>
            <w:vAlign w:val="center"/>
          </w:tcPr>
          <w:p w14:paraId="7FCFB1ED" w14:textId="3E5193B4"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(六)</w:t>
            </w:r>
          </w:p>
        </w:tc>
        <w:tc>
          <w:tcPr>
            <w:tcW w:w="8207" w:type="dxa"/>
            <w:tcBorders>
              <w:top w:val="nil"/>
              <w:left w:val="nil"/>
              <w:bottom w:val="single" w:sz="4" w:space="0" w:color="auto"/>
              <w:right w:val="single" w:sz="4" w:space="0" w:color="auto"/>
            </w:tcBorders>
            <w:vAlign w:val="center"/>
            <w:hideMark/>
          </w:tcPr>
          <w:p w14:paraId="5DE9BCEB" w14:textId="664FEFD8"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未依個案長照服務給付額度、照顧問題清單及照顧需求擬定照顧計畫。</w:t>
            </w:r>
          </w:p>
        </w:tc>
      </w:tr>
      <w:tr w:rsidR="0093065E" w:rsidRPr="0093065E" w14:paraId="2D2D012C" w14:textId="77777777" w:rsidTr="00D827D9">
        <w:trPr>
          <w:trHeight w:val="701"/>
        </w:trPr>
        <w:tc>
          <w:tcPr>
            <w:tcW w:w="860" w:type="dxa"/>
            <w:tcBorders>
              <w:top w:val="nil"/>
              <w:left w:val="single" w:sz="4" w:space="0" w:color="auto"/>
              <w:bottom w:val="single" w:sz="4" w:space="0" w:color="auto"/>
              <w:right w:val="single" w:sz="4" w:space="0" w:color="auto"/>
            </w:tcBorders>
            <w:vAlign w:val="center"/>
          </w:tcPr>
          <w:p w14:paraId="7011CFD3" w14:textId="5A9C3176"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(七)</w:t>
            </w:r>
          </w:p>
        </w:tc>
        <w:tc>
          <w:tcPr>
            <w:tcW w:w="8207" w:type="dxa"/>
            <w:tcBorders>
              <w:top w:val="nil"/>
              <w:left w:val="nil"/>
              <w:bottom w:val="single" w:sz="4" w:space="0" w:color="auto"/>
              <w:right w:val="single" w:sz="4" w:space="0" w:color="auto"/>
            </w:tcBorders>
            <w:vAlign w:val="center"/>
          </w:tcPr>
          <w:p w14:paraId="765EC809" w14:textId="03F40FC3"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違反契約第12條第2項第4款異動通報及計畫異動規定。</w:t>
            </w:r>
          </w:p>
        </w:tc>
      </w:tr>
      <w:tr w:rsidR="0093065E" w:rsidRPr="0093065E" w14:paraId="158A8200" w14:textId="77777777" w:rsidTr="00B47AB4">
        <w:trPr>
          <w:trHeight w:val="700"/>
        </w:trPr>
        <w:tc>
          <w:tcPr>
            <w:tcW w:w="860" w:type="dxa"/>
            <w:tcBorders>
              <w:top w:val="nil"/>
              <w:left w:val="single" w:sz="4" w:space="0" w:color="auto"/>
              <w:bottom w:val="single" w:sz="4" w:space="0" w:color="auto"/>
              <w:right w:val="single" w:sz="4" w:space="0" w:color="auto"/>
            </w:tcBorders>
            <w:vAlign w:val="center"/>
          </w:tcPr>
          <w:p w14:paraId="48F3F9F8" w14:textId="35226A3D"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(八)</w:t>
            </w:r>
          </w:p>
        </w:tc>
        <w:tc>
          <w:tcPr>
            <w:tcW w:w="8207" w:type="dxa"/>
            <w:tcBorders>
              <w:top w:val="nil"/>
              <w:left w:val="nil"/>
              <w:bottom w:val="single" w:sz="4" w:space="0" w:color="auto"/>
              <w:right w:val="single" w:sz="4" w:space="0" w:color="auto"/>
            </w:tcBorders>
            <w:vAlign w:val="center"/>
          </w:tcPr>
          <w:p w14:paraId="52C97496" w14:textId="450D6A68"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未於計畫異動或照顧計畫核定後連結服務或資源。</w:t>
            </w:r>
          </w:p>
        </w:tc>
      </w:tr>
      <w:tr w:rsidR="0093065E" w:rsidRPr="0093065E" w14:paraId="5FFB6523" w14:textId="77777777" w:rsidTr="00D827D9">
        <w:trPr>
          <w:trHeight w:val="706"/>
        </w:trPr>
        <w:tc>
          <w:tcPr>
            <w:tcW w:w="860" w:type="dxa"/>
            <w:tcBorders>
              <w:top w:val="single" w:sz="4" w:space="0" w:color="auto"/>
              <w:left w:val="single" w:sz="4" w:space="0" w:color="auto"/>
              <w:bottom w:val="single" w:sz="4" w:space="0" w:color="auto"/>
              <w:right w:val="single" w:sz="4" w:space="0" w:color="auto"/>
            </w:tcBorders>
            <w:vAlign w:val="center"/>
          </w:tcPr>
          <w:p w14:paraId="309518F1" w14:textId="04526EFF"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(九)</w:t>
            </w:r>
          </w:p>
        </w:tc>
        <w:tc>
          <w:tcPr>
            <w:tcW w:w="8207" w:type="dxa"/>
            <w:tcBorders>
              <w:top w:val="single" w:sz="4" w:space="0" w:color="auto"/>
              <w:left w:val="nil"/>
              <w:bottom w:val="single" w:sz="4" w:space="0" w:color="auto"/>
              <w:right w:val="single" w:sz="4" w:space="0" w:color="auto"/>
            </w:tcBorders>
            <w:vAlign w:val="center"/>
          </w:tcPr>
          <w:p w14:paraId="62EAACFE" w14:textId="79D6B9F9"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違反個案管理之額度控管及分配相關規定。</w:t>
            </w:r>
          </w:p>
        </w:tc>
      </w:tr>
      <w:tr w:rsidR="007F25C3" w:rsidRPr="0093065E" w14:paraId="78E3CF87" w14:textId="77777777" w:rsidTr="00D827D9">
        <w:trPr>
          <w:trHeight w:val="973"/>
        </w:trPr>
        <w:tc>
          <w:tcPr>
            <w:tcW w:w="860" w:type="dxa"/>
            <w:tcBorders>
              <w:top w:val="single" w:sz="4" w:space="0" w:color="auto"/>
              <w:left w:val="single" w:sz="4" w:space="0" w:color="auto"/>
              <w:bottom w:val="single" w:sz="4" w:space="0" w:color="auto"/>
              <w:right w:val="single" w:sz="4" w:space="0" w:color="auto"/>
            </w:tcBorders>
            <w:vAlign w:val="center"/>
          </w:tcPr>
          <w:p w14:paraId="4A63D9E3" w14:textId="06042604" w:rsidR="007F25C3" w:rsidRPr="0093065E" w:rsidRDefault="007F25C3" w:rsidP="007F25C3">
            <w:pPr>
              <w:widowControl/>
              <w:jc w:val="center"/>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(十)</w:t>
            </w:r>
          </w:p>
        </w:tc>
        <w:tc>
          <w:tcPr>
            <w:tcW w:w="8207" w:type="dxa"/>
            <w:tcBorders>
              <w:top w:val="single" w:sz="4" w:space="0" w:color="auto"/>
              <w:left w:val="nil"/>
              <w:bottom w:val="single" w:sz="4" w:space="0" w:color="auto"/>
              <w:right w:val="single" w:sz="4" w:space="0" w:color="auto"/>
            </w:tcBorders>
            <w:vAlign w:val="center"/>
          </w:tcPr>
          <w:p w14:paraId="73AAC210" w14:textId="3DA97088" w:rsidR="007F25C3" w:rsidRPr="0093065E" w:rsidRDefault="007F25C3" w:rsidP="007F25C3">
            <w:pPr>
              <w:widowControl/>
              <w:rPr>
                <w:rFonts w:ascii="標楷體" w:eastAsia="標楷體" w:hAnsi="標楷體" w:cs="新細明體"/>
                <w:kern w:val="0"/>
                <w:sz w:val="28"/>
                <w:szCs w:val="28"/>
              </w:rPr>
            </w:pPr>
            <w:r w:rsidRPr="0093065E">
              <w:rPr>
                <w:rFonts w:ascii="標楷體" w:eastAsia="標楷體" w:hAnsi="標楷體" w:cs="新細明體" w:hint="eastAsia"/>
                <w:kern w:val="0"/>
                <w:sz w:val="28"/>
                <w:szCs w:val="28"/>
              </w:rPr>
              <w:t>未依規定期程啟動AA計畫異動(非因個案因素)，或未執行、未落實每月AA02服務內容。</w:t>
            </w:r>
          </w:p>
        </w:tc>
      </w:tr>
      <w:bookmarkEnd w:id="55"/>
      <w:bookmarkEnd w:id="56"/>
    </w:tbl>
    <w:p w14:paraId="468FB67F" w14:textId="77777777" w:rsidR="00866922" w:rsidRPr="0093065E" w:rsidRDefault="00866922">
      <w:pPr>
        <w:tabs>
          <w:tab w:val="left" w:pos="4320"/>
        </w:tabs>
        <w:rPr>
          <w:rFonts w:ascii="標楷體" w:eastAsia="標楷體" w:hAnsi="標楷體"/>
        </w:rPr>
      </w:pPr>
    </w:p>
    <w:sectPr w:rsidR="00866922" w:rsidRPr="0093065E">
      <w:headerReference w:type="default" r:id="rId7"/>
      <w:footerReference w:type="default" r:id="rId8"/>
      <w:pgSz w:w="11906" w:h="16838"/>
      <w:pgMar w:top="1134" w:right="1418" w:bottom="1440" w:left="1418" w:header="851" w:footer="794" w:gutter="0"/>
      <w:cols w:space="720"/>
      <w:docGrid w:type="lines" w:linePitch="7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7F48" w14:textId="77777777" w:rsidR="001E0C75" w:rsidRDefault="001E0C75">
      <w:r>
        <w:separator/>
      </w:r>
    </w:p>
  </w:endnote>
  <w:endnote w:type="continuationSeparator" w:id="0">
    <w:p w14:paraId="3F1CCADB" w14:textId="77777777" w:rsidR="001E0C75" w:rsidRDefault="001E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1650" w14:textId="77777777" w:rsidR="00695694" w:rsidRDefault="006C1A3B">
    <w:pPr>
      <w:pStyle w:val="a7"/>
    </w:pPr>
    <w:r>
      <w:rPr>
        <w:noProof/>
      </w:rPr>
      <mc:AlternateContent>
        <mc:Choice Requires="wps">
          <w:drawing>
            <wp:anchor distT="0" distB="0" distL="114300" distR="114300" simplePos="0" relativeHeight="251659264" behindDoc="0" locked="0" layoutInCell="1" allowOverlap="1" wp14:anchorId="5D8D0CF0" wp14:editId="07363C77">
              <wp:simplePos x="0" y="0"/>
              <wp:positionH relativeFrom="page">
                <wp:align>right</wp:align>
              </wp:positionH>
              <wp:positionV relativeFrom="page">
                <wp:align>bottom</wp:align>
              </wp:positionV>
              <wp:extent cx="2125349" cy="2054227"/>
              <wp:effectExtent l="0" t="0" r="8251" b="3173"/>
              <wp:wrapNone/>
              <wp:docPr id="1" name="等腰三角形 1"/>
              <wp:cNvGraphicFramePr/>
              <a:graphic xmlns:a="http://schemas.openxmlformats.org/drawingml/2006/main">
                <a:graphicData uri="http://schemas.microsoft.com/office/word/2010/wordprocessingShape">
                  <wps:wsp>
                    <wps:cNvSpPr/>
                    <wps:spPr>
                      <a:xfrm>
                        <a:off x="0" y="0"/>
                        <a:ext cx="2125349" cy="2054227"/>
                      </a:xfrm>
                      <a:custGeom>
                        <a:avLst/>
                        <a:gdLst>
                          <a:gd name="f0" fmla="val 10800000"/>
                          <a:gd name="f1" fmla="val 5400000"/>
                          <a:gd name="f2" fmla="val 180"/>
                          <a:gd name="f3" fmla="val w"/>
                          <a:gd name="f4" fmla="val h"/>
                          <a:gd name="f5" fmla="val ss"/>
                          <a:gd name="f6" fmla="val 0"/>
                          <a:gd name="f7" fmla="val 100000"/>
                          <a:gd name="f8" fmla="+- 0 0 -360"/>
                          <a:gd name="f9" fmla="+- 0 0 -270"/>
                          <a:gd name="f10" fmla="+- 0 0 -180"/>
                          <a:gd name="f11" fmla="+- 0 0 -90"/>
                          <a:gd name="f12" fmla="abs f3"/>
                          <a:gd name="f13" fmla="abs f4"/>
                          <a:gd name="f14" fmla="abs f5"/>
                          <a:gd name="f15" fmla="*/ f8 f0 1"/>
                          <a:gd name="f16" fmla="*/ f9 f0 1"/>
                          <a:gd name="f17" fmla="*/ f10 f0 1"/>
                          <a:gd name="f18" fmla="*/ f11 f0 1"/>
                          <a:gd name="f19" fmla="?: f12 f3 1"/>
                          <a:gd name="f20" fmla="?: f13 f4 1"/>
                          <a:gd name="f21" fmla="?: f14 f5 1"/>
                          <a:gd name="f22" fmla="*/ f15 1 f2"/>
                          <a:gd name="f23" fmla="*/ f16 1 f2"/>
                          <a:gd name="f24" fmla="*/ f17 1 f2"/>
                          <a:gd name="f25" fmla="*/ f18 1 f2"/>
                          <a:gd name="f26" fmla="*/ f19 1 21600"/>
                          <a:gd name="f27" fmla="*/ f20 1 21600"/>
                          <a:gd name="f28" fmla="*/ 21600 f19 1"/>
                          <a:gd name="f29" fmla="*/ 21600 f20 1"/>
                          <a:gd name="f30" fmla="+- f22 0 f1"/>
                          <a:gd name="f31" fmla="+- f23 0 f1"/>
                          <a:gd name="f32" fmla="+- f24 0 f1"/>
                          <a:gd name="f33" fmla="+- f25 0 f1"/>
                          <a:gd name="f34" fmla="min f27 f26"/>
                          <a:gd name="f35" fmla="*/ f28 1 f21"/>
                          <a:gd name="f36" fmla="*/ f29 1 f21"/>
                          <a:gd name="f37" fmla="val f35"/>
                          <a:gd name="f38" fmla="val f36"/>
                          <a:gd name="f39" fmla="*/ f6 f34 1"/>
                          <a:gd name="f40" fmla="+- f38 0 f6"/>
                          <a:gd name="f41" fmla="+- f37 0 f6"/>
                          <a:gd name="f42" fmla="*/ f38 f34 1"/>
                          <a:gd name="f43" fmla="*/ f37 f34 1"/>
                          <a:gd name="f44" fmla="*/ f40 1 2"/>
                          <a:gd name="f45" fmla="*/ f41 1 2"/>
                          <a:gd name="f46" fmla="*/ f41 f7 1"/>
                          <a:gd name="f47" fmla="+- f6 f44 0"/>
                          <a:gd name="f48" fmla="*/ f46 1 200000"/>
                          <a:gd name="f49" fmla="*/ f46 1 100000"/>
                          <a:gd name="f50" fmla="+- f48 f45 0"/>
                          <a:gd name="f51" fmla="*/ f48 f34 1"/>
                          <a:gd name="f52" fmla="*/ f47 f34 1"/>
                          <a:gd name="f53" fmla="*/ f49 f34 1"/>
                          <a:gd name="f54" fmla="*/ f50 f34 1"/>
                        </a:gdLst>
                        <a:ahLst/>
                        <a:cxnLst>
                          <a:cxn ang="3cd4">
                            <a:pos x="hc" y="t"/>
                          </a:cxn>
                          <a:cxn ang="0">
                            <a:pos x="r" y="vc"/>
                          </a:cxn>
                          <a:cxn ang="cd4">
                            <a:pos x="hc" y="b"/>
                          </a:cxn>
                          <a:cxn ang="cd2">
                            <a:pos x="l" y="vc"/>
                          </a:cxn>
                          <a:cxn ang="f30">
                            <a:pos x="f53" y="f39"/>
                          </a:cxn>
                          <a:cxn ang="f31">
                            <a:pos x="f51" y="f52"/>
                          </a:cxn>
                          <a:cxn ang="f32">
                            <a:pos x="f39" y="f42"/>
                          </a:cxn>
                          <a:cxn ang="f32">
                            <a:pos x="f53" y="f42"/>
                          </a:cxn>
                          <a:cxn ang="f32">
                            <a:pos x="f43" y="f42"/>
                          </a:cxn>
                          <a:cxn ang="f33">
                            <a:pos x="f54" y="f52"/>
                          </a:cxn>
                        </a:cxnLst>
                        <a:rect l="f51" t="f52" r="f54" b="f42"/>
                        <a:pathLst>
                          <a:path>
                            <a:moveTo>
                              <a:pt x="f39" y="f42"/>
                            </a:moveTo>
                            <a:lnTo>
                              <a:pt x="f53" y="f39"/>
                            </a:lnTo>
                            <a:lnTo>
                              <a:pt x="f43" y="f42"/>
                            </a:lnTo>
                            <a:close/>
                          </a:path>
                        </a:pathLst>
                      </a:custGeom>
                      <a:solidFill>
                        <a:srgbClr val="D2EAF1"/>
                      </a:solidFill>
                      <a:ln cap="flat">
                        <a:noFill/>
                        <a:prstDash val="solid"/>
                      </a:ln>
                    </wps:spPr>
                    <wps:txbx>
                      <w:txbxContent>
                        <w:p w14:paraId="46BA5C93" w14:textId="77777777" w:rsidR="00695694" w:rsidRDefault="006C1A3B">
                          <w:pPr>
                            <w:jc w:val="center"/>
                          </w:pPr>
                          <w:r>
                            <w:rPr>
                              <w:rFonts w:ascii="Calibri Light" w:hAnsi="Calibri Light"/>
                              <w:sz w:val="72"/>
                              <w:szCs w:val="72"/>
                              <w:lang w:val="zh-TW"/>
                            </w:rPr>
                            <w:fldChar w:fldCharType="begin"/>
                          </w:r>
                          <w:r>
                            <w:rPr>
                              <w:rFonts w:ascii="Calibri Light" w:hAnsi="Calibri Light"/>
                              <w:sz w:val="72"/>
                              <w:szCs w:val="72"/>
                              <w:lang w:val="zh-TW"/>
                            </w:rPr>
                            <w:instrText xml:space="preserve"> PAGE </w:instrText>
                          </w:r>
                          <w:r>
                            <w:rPr>
                              <w:rFonts w:ascii="Calibri Light" w:hAnsi="Calibri Light"/>
                              <w:sz w:val="72"/>
                              <w:szCs w:val="72"/>
                              <w:lang w:val="zh-TW"/>
                            </w:rPr>
                            <w:fldChar w:fldCharType="separate"/>
                          </w:r>
                          <w:r>
                            <w:rPr>
                              <w:rFonts w:ascii="Calibri Light" w:hAnsi="Calibri Light"/>
                              <w:sz w:val="72"/>
                              <w:szCs w:val="72"/>
                              <w:lang w:val="zh-TW"/>
                            </w:rPr>
                            <w:t>2</w:t>
                          </w:r>
                          <w:r>
                            <w:rPr>
                              <w:rFonts w:ascii="Calibri Light" w:hAnsi="Calibri Light"/>
                              <w:sz w:val="72"/>
                              <w:szCs w:val="72"/>
                              <w:lang w:val="zh-TW"/>
                            </w:rPr>
                            <w:fldChar w:fldCharType="end"/>
                          </w:r>
                        </w:p>
                      </w:txbxContent>
                    </wps:txbx>
                    <wps:bodyPr vert="horz" wrap="square" lIns="91440" tIns="45720" rIns="91440" bIns="45720" anchor="t" anchorCtr="0" compatLnSpc="0">
                      <a:noAutofit/>
                    </wps:bodyPr>
                  </wps:wsp>
                </a:graphicData>
              </a:graphic>
            </wp:anchor>
          </w:drawing>
        </mc:Choice>
        <mc:Fallback>
          <w:pict>
            <v:shape w14:anchorId="5D8D0CF0" id="等腰三角形 1" o:spid="_x0000_s1028" style="position:absolute;margin-left:116.15pt;margin-top:0;width:167.35pt;height:161.75pt;z-index:251659264;visibility:visible;mso-wrap-style:square;mso-wrap-distance-left:9pt;mso-wrap-distance-top:0;mso-wrap-distance-right:9pt;mso-wrap-distance-bottom:0;mso-position-horizontal:right;mso-position-horizontal-relative:page;mso-position-vertical:bottom;mso-position-vertical-relative:page;v-text-anchor:top" coordsize="2125349,2054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" adj="-11796480,,5400" path="m,2054227l2125349,r,2054227l,2054227xe" fillcolor="#d2eaf1" stroked="f">
              <v:stroke joinstyle="miter"/>
              <v:formulas/>
              <v:path arrowok="t" o:connecttype="custom" o:connectlocs="1062675,0;2125349,1027114;1062675,2054227;0,1027114;2125349,0;1062675,1027114;0,2054227;2125349,2054227;2125349,2054227;2125349,1027114" o:connectangles="270,0,90,180,270,180,90,90,90,0" textboxrect="1062675,1027114,2125349,2054227"/>
              <v:textbox>
                <w:txbxContent>
                  <w:p w14:paraId="46BA5C93" w14:textId="77777777" w:rsidR="00695694" w:rsidRDefault="006C1A3B">
                    <w:pPr>
                      <w:jc w:val="center"/>
                    </w:pPr>
                    <w:r>
                      <w:rPr>
                        <w:rFonts w:ascii="Calibri Light" w:hAnsi="Calibri Light"/>
                        <w:sz w:val="72"/>
                        <w:szCs w:val="72"/>
                        <w:lang w:val="zh-TW"/>
                      </w:rPr>
                      <w:fldChar w:fldCharType="begin"/>
                    </w:r>
                    <w:r>
                      <w:rPr>
                        <w:rFonts w:ascii="Calibri Light" w:hAnsi="Calibri Light"/>
                        <w:sz w:val="72"/>
                        <w:szCs w:val="72"/>
                        <w:lang w:val="zh-TW"/>
                      </w:rPr>
                      <w:instrText xml:space="preserve"> PAGE </w:instrText>
                    </w:r>
                    <w:r>
                      <w:rPr>
                        <w:rFonts w:ascii="Calibri Light" w:hAnsi="Calibri Light"/>
                        <w:sz w:val="72"/>
                        <w:szCs w:val="72"/>
                        <w:lang w:val="zh-TW"/>
                      </w:rPr>
                      <w:fldChar w:fldCharType="separate"/>
                    </w:r>
                    <w:r>
                      <w:rPr>
                        <w:rFonts w:ascii="Calibri Light" w:hAnsi="Calibri Light"/>
                        <w:sz w:val="72"/>
                        <w:szCs w:val="72"/>
                        <w:lang w:val="zh-TW"/>
                      </w:rPr>
                      <w:t>2</w:t>
                    </w:r>
                    <w:r>
                      <w:rPr>
                        <w:rFonts w:ascii="Calibri Light" w:hAnsi="Calibri Light"/>
                        <w:sz w:val="72"/>
                        <w:szCs w:val="72"/>
                        <w:lang w:val="zh-TW"/>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7CFFB" w14:textId="77777777" w:rsidR="001E0C75" w:rsidRDefault="001E0C75">
      <w:r>
        <w:rPr>
          <w:color w:val="000000"/>
        </w:rPr>
        <w:separator/>
      </w:r>
    </w:p>
  </w:footnote>
  <w:footnote w:type="continuationSeparator" w:id="0">
    <w:p w14:paraId="5D7F3777" w14:textId="77777777" w:rsidR="001E0C75" w:rsidRDefault="001E0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00FE" w14:textId="6689AD39" w:rsidR="00695694" w:rsidRDefault="006C1A3B">
    <w:pPr>
      <w:pStyle w:val="a5"/>
      <w:jc w:val="right"/>
    </w:pPr>
    <w:r>
      <w:t>113</w:t>
    </w:r>
    <w:r>
      <w:t>年</w:t>
    </w:r>
    <w:r w:rsidR="00B224D1">
      <w:rPr>
        <w:rFonts w:hint="eastAsia"/>
      </w:rPr>
      <w:t>11</w:t>
    </w:r>
    <w:r>
      <w:t>月修正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372"/>
    <w:multiLevelType w:val="hybridMultilevel"/>
    <w:tmpl w:val="C616E710"/>
    <w:lvl w:ilvl="0" w:tplc="FFFFFFFF">
      <w:start w:val="1"/>
      <w:numFmt w:val="decimal"/>
      <w:lvlText w:val="(%1)"/>
      <w:lvlJc w:val="left"/>
      <w:pPr>
        <w:ind w:left="1310" w:hanging="720"/>
      </w:pPr>
      <w:rPr>
        <w:rFonts w:hint="default"/>
      </w:rPr>
    </w:lvl>
    <w:lvl w:ilvl="1" w:tplc="FFFFFFFF">
      <w:start w:val="1"/>
      <w:numFmt w:val="ideographTraditional"/>
      <w:lvlText w:val="%2、"/>
      <w:lvlJc w:val="left"/>
      <w:pPr>
        <w:ind w:left="-65" w:hanging="480"/>
      </w:pPr>
    </w:lvl>
    <w:lvl w:ilvl="2" w:tplc="FFFFFFFF" w:tentative="1">
      <w:start w:val="1"/>
      <w:numFmt w:val="lowerRoman"/>
      <w:lvlText w:val="%3."/>
      <w:lvlJc w:val="right"/>
      <w:pPr>
        <w:ind w:left="415" w:hanging="480"/>
      </w:pPr>
    </w:lvl>
    <w:lvl w:ilvl="3" w:tplc="FFFFFFFF" w:tentative="1">
      <w:start w:val="1"/>
      <w:numFmt w:val="decimal"/>
      <w:lvlText w:val="%4."/>
      <w:lvlJc w:val="left"/>
      <w:pPr>
        <w:ind w:left="895" w:hanging="480"/>
      </w:pPr>
    </w:lvl>
    <w:lvl w:ilvl="4" w:tplc="FFFFFFFF" w:tentative="1">
      <w:start w:val="1"/>
      <w:numFmt w:val="ideographTraditional"/>
      <w:lvlText w:val="%5、"/>
      <w:lvlJc w:val="left"/>
      <w:pPr>
        <w:ind w:left="1375" w:hanging="480"/>
      </w:pPr>
    </w:lvl>
    <w:lvl w:ilvl="5" w:tplc="FFFFFFFF" w:tentative="1">
      <w:start w:val="1"/>
      <w:numFmt w:val="lowerRoman"/>
      <w:lvlText w:val="%6."/>
      <w:lvlJc w:val="right"/>
      <w:pPr>
        <w:ind w:left="1855" w:hanging="480"/>
      </w:pPr>
    </w:lvl>
    <w:lvl w:ilvl="6" w:tplc="FFFFFFFF" w:tentative="1">
      <w:start w:val="1"/>
      <w:numFmt w:val="decimal"/>
      <w:lvlText w:val="%7."/>
      <w:lvlJc w:val="left"/>
      <w:pPr>
        <w:ind w:left="2335" w:hanging="480"/>
      </w:pPr>
    </w:lvl>
    <w:lvl w:ilvl="7" w:tplc="FFFFFFFF" w:tentative="1">
      <w:start w:val="1"/>
      <w:numFmt w:val="ideographTraditional"/>
      <w:lvlText w:val="%8、"/>
      <w:lvlJc w:val="left"/>
      <w:pPr>
        <w:ind w:left="2815" w:hanging="480"/>
      </w:pPr>
    </w:lvl>
    <w:lvl w:ilvl="8" w:tplc="FFFFFFFF" w:tentative="1">
      <w:start w:val="1"/>
      <w:numFmt w:val="lowerRoman"/>
      <w:lvlText w:val="%9."/>
      <w:lvlJc w:val="right"/>
      <w:pPr>
        <w:ind w:left="3295" w:hanging="480"/>
      </w:pPr>
    </w:lvl>
  </w:abstractNum>
  <w:abstractNum w:abstractNumId="1" w15:restartNumberingAfterBreak="0">
    <w:nsid w:val="03C245E2"/>
    <w:multiLevelType w:val="multilevel"/>
    <w:tmpl w:val="50A65CDE"/>
    <w:styleLink w:val="WWNum31"/>
    <w:lvl w:ilvl="0">
      <w:start w:val="1"/>
      <w:numFmt w:val="japaneseCounting"/>
      <w:lvlText w:val="%1、"/>
      <w:lvlJc w:val="left"/>
      <w:pPr>
        <w:ind w:left="1020" w:hanging="540"/>
      </w:pPr>
      <w:rPr>
        <w:rFonts w:ascii="標楷體" w:eastAsia="標楷體" w:hAnsi="標楷體"/>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2" w15:restartNumberingAfterBreak="0">
    <w:nsid w:val="044509FA"/>
    <w:multiLevelType w:val="multilevel"/>
    <w:tmpl w:val="DFC08CD6"/>
    <w:lvl w:ilvl="0">
      <w:start w:val="1"/>
      <w:numFmt w:val="taiwaneseCountingThousand"/>
      <w:lvlText w:val="%1、"/>
      <w:lvlJc w:val="left"/>
      <w:pPr>
        <w:ind w:left="1076" w:hanging="480"/>
      </w:pPr>
      <w:rPr>
        <w:rFonts w:ascii="標楷體" w:eastAsia="標楷體" w:hAnsi="標楷體"/>
        <w:b w:val="0"/>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 w15:restartNumberingAfterBreak="0">
    <w:nsid w:val="06244A83"/>
    <w:multiLevelType w:val="hybridMultilevel"/>
    <w:tmpl w:val="4F68D10C"/>
    <w:lvl w:ilvl="0" w:tplc="625CF84A">
      <w:start w:val="1"/>
      <w:numFmt w:val="taiwaneseCountingThousand"/>
      <w:lvlText w:val="%1、"/>
      <w:lvlJc w:val="left"/>
      <w:pPr>
        <w:ind w:left="1521" w:hanging="720"/>
      </w:pPr>
      <w:rPr>
        <w:rFonts w:hint="default"/>
        <w:color w:val="auto"/>
        <w:sz w:val="28"/>
        <w:szCs w:val="24"/>
      </w:rPr>
    </w:lvl>
    <w:lvl w:ilvl="1" w:tplc="04090019" w:tentative="1">
      <w:start w:val="1"/>
      <w:numFmt w:val="ideographTraditional"/>
      <w:lvlText w:val="%2、"/>
      <w:lvlJc w:val="left"/>
      <w:pPr>
        <w:ind w:left="1761" w:hanging="480"/>
      </w:pPr>
    </w:lvl>
    <w:lvl w:ilvl="2" w:tplc="0409001B" w:tentative="1">
      <w:start w:val="1"/>
      <w:numFmt w:val="lowerRoman"/>
      <w:lvlText w:val="%3."/>
      <w:lvlJc w:val="right"/>
      <w:pPr>
        <w:ind w:left="2241" w:hanging="480"/>
      </w:pPr>
    </w:lvl>
    <w:lvl w:ilvl="3" w:tplc="0409000F" w:tentative="1">
      <w:start w:val="1"/>
      <w:numFmt w:val="decimal"/>
      <w:lvlText w:val="%4."/>
      <w:lvlJc w:val="left"/>
      <w:pPr>
        <w:ind w:left="2721" w:hanging="480"/>
      </w:pPr>
    </w:lvl>
    <w:lvl w:ilvl="4" w:tplc="04090019" w:tentative="1">
      <w:start w:val="1"/>
      <w:numFmt w:val="ideographTraditional"/>
      <w:lvlText w:val="%5、"/>
      <w:lvlJc w:val="left"/>
      <w:pPr>
        <w:ind w:left="3201" w:hanging="480"/>
      </w:pPr>
    </w:lvl>
    <w:lvl w:ilvl="5" w:tplc="0409001B" w:tentative="1">
      <w:start w:val="1"/>
      <w:numFmt w:val="lowerRoman"/>
      <w:lvlText w:val="%6."/>
      <w:lvlJc w:val="right"/>
      <w:pPr>
        <w:ind w:left="3681" w:hanging="480"/>
      </w:pPr>
    </w:lvl>
    <w:lvl w:ilvl="6" w:tplc="0409000F" w:tentative="1">
      <w:start w:val="1"/>
      <w:numFmt w:val="decimal"/>
      <w:lvlText w:val="%7."/>
      <w:lvlJc w:val="left"/>
      <w:pPr>
        <w:ind w:left="4161" w:hanging="480"/>
      </w:pPr>
    </w:lvl>
    <w:lvl w:ilvl="7" w:tplc="04090019" w:tentative="1">
      <w:start w:val="1"/>
      <w:numFmt w:val="ideographTraditional"/>
      <w:lvlText w:val="%8、"/>
      <w:lvlJc w:val="left"/>
      <w:pPr>
        <w:ind w:left="4641" w:hanging="480"/>
      </w:pPr>
    </w:lvl>
    <w:lvl w:ilvl="8" w:tplc="0409001B" w:tentative="1">
      <w:start w:val="1"/>
      <w:numFmt w:val="lowerRoman"/>
      <w:lvlText w:val="%9."/>
      <w:lvlJc w:val="right"/>
      <w:pPr>
        <w:ind w:left="5121" w:hanging="480"/>
      </w:pPr>
    </w:lvl>
  </w:abstractNum>
  <w:abstractNum w:abstractNumId="4" w15:restartNumberingAfterBreak="0">
    <w:nsid w:val="092E4FEB"/>
    <w:multiLevelType w:val="multilevel"/>
    <w:tmpl w:val="4DF07F58"/>
    <w:styleLink w:val="LFO1"/>
    <w:lvl w:ilvl="0">
      <w:start w:val="1"/>
      <w:numFmt w:val="taiwaneseCountingThousand"/>
      <w:pStyle w:val="a"/>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0DA1CA6"/>
    <w:multiLevelType w:val="multilevel"/>
    <w:tmpl w:val="F2F07914"/>
    <w:lvl w:ilvl="0">
      <w:start w:val="1"/>
      <w:numFmt w:val="taiwaneseCountingThousand"/>
      <w:lvlText w:val="%1、"/>
      <w:lvlJc w:val="left"/>
      <w:pPr>
        <w:ind w:left="1076" w:hanging="480"/>
      </w:pPr>
      <w:rPr>
        <w:rFonts w:ascii="標楷體" w:eastAsia="標楷體" w:hAnsi="標楷體"/>
        <w:b w:val="0"/>
      </w:rPr>
    </w:lvl>
    <w:lvl w:ilvl="1">
      <w:start w:val="1"/>
      <w:numFmt w:val="decim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6" w15:restartNumberingAfterBreak="0">
    <w:nsid w:val="119A6E93"/>
    <w:multiLevelType w:val="multilevel"/>
    <w:tmpl w:val="B8B46568"/>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7" w15:restartNumberingAfterBreak="0">
    <w:nsid w:val="16D820E0"/>
    <w:multiLevelType w:val="hybridMultilevel"/>
    <w:tmpl w:val="C616E710"/>
    <w:lvl w:ilvl="0" w:tplc="FFFFFFFF">
      <w:start w:val="1"/>
      <w:numFmt w:val="decimal"/>
      <w:lvlText w:val="(%1)"/>
      <w:lvlJc w:val="left"/>
      <w:pPr>
        <w:ind w:left="2335" w:hanging="72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9CE225F"/>
    <w:multiLevelType w:val="multilevel"/>
    <w:tmpl w:val="AB6E2EC8"/>
    <w:lvl w:ilvl="0">
      <w:start w:val="1"/>
      <w:numFmt w:val="taiwaneseCountingThousand"/>
      <w:lvlText w:val="%1、"/>
      <w:lvlJc w:val="left"/>
      <w:pPr>
        <w:ind w:left="1076" w:hanging="480"/>
      </w:pPr>
      <w:rPr>
        <w:rFonts w:ascii="標楷體" w:eastAsia="標楷體" w:hAnsi="標楷體"/>
        <w:b w:val="0"/>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9" w15:restartNumberingAfterBreak="0">
    <w:nsid w:val="1BCE6A1D"/>
    <w:multiLevelType w:val="hybridMultilevel"/>
    <w:tmpl w:val="80E67D76"/>
    <w:lvl w:ilvl="0" w:tplc="FFFFFFFF">
      <w:start w:val="1"/>
      <w:numFmt w:val="decimal"/>
      <w:lvlText w:val="%1."/>
      <w:lvlJc w:val="left"/>
      <w:pPr>
        <w:ind w:left="2040" w:hanging="480"/>
      </w:pPr>
    </w:lvl>
    <w:lvl w:ilvl="1" w:tplc="04090019">
      <w:start w:val="1"/>
      <w:numFmt w:val="ideographTraditional"/>
      <w:lvlText w:val="%2、"/>
      <w:lvlJc w:val="left"/>
      <w:pPr>
        <w:ind w:left="3883" w:hanging="480"/>
      </w:pPr>
    </w:lvl>
    <w:lvl w:ilvl="2" w:tplc="FFFFFFFF">
      <w:start w:val="1"/>
      <w:numFmt w:val="decimal"/>
      <w:lvlText w:val="(%3)"/>
      <w:lvlJc w:val="left"/>
      <w:pPr>
        <w:ind w:left="4254" w:hanging="720"/>
      </w:pPr>
      <w:rPr>
        <w:rFonts w:hint="default"/>
      </w:rPr>
    </w:lvl>
    <w:lvl w:ilvl="3" w:tplc="FFFFFFFF">
      <w:start w:val="1"/>
      <w:numFmt w:val="decimal"/>
      <w:lvlText w:val="%4."/>
      <w:lvlJc w:val="left"/>
      <w:pPr>
        <w:ind w:left="4494" w:hanging="480"/>
      </w:pPr>
    </w:lvl>
    <w:lvl w:ilvl="4" w:tplc="FFFFFFFF">
      <w:start w:val="1"/>
      <w:numFmt w:val="ideographTraditional"/>
      <w:lvlText w:val="(%5)"/>
      <w:lvlJc w:val="left"/>
      <w:pPr>
        <w:ind w:left="5214" w:hanging="720"/>
      </w:pPr>
      <w:rPr>
        <w:rFonts w:hint="default"/>
      </w:rPr>
    </w:lvl>
    <w:lvl w:ilvl="5" w:tplc="FFFFFFFF" w:tentative="1">
      <w:start w:val="1"/>
      <w:numFmt w:val="lowerRoman"/>
      <w:lvlText w:val="%6."/>
      <w:lvlJc w:val="right"/>
      <w:pPr>
        <w:ind w:left="5454" w:hanging="480"/>
      </w:pPr>
    </w:lvl>
    <w:lvl w:ilvl="6" w:tplc="FFFFFFFF" w:tentative="1">
      <w:start w:val="1"/>
      <w:numFmt w:val="decimal"/>
      <w:lvlText w:val="%7."/>
      <w:lvlJc w:val="left"/>
      <w:pPr>
        <w:ind w:left="5934" w:hanging="480"/>
      </w:pPr>
    </w:lvl>
    <w:lvl w:ilvl="7" w:tplc="FFFFFFFF" w:tentative="1">
      <w:start w:val="1"/>
      <w:numFmt w:val="ideographTraditional"/>
      <w:lvlText w:val="%8、"/>
      <w:lvlJc w:val="left"/>
      <w:pPr>
        <w:ind w:left="6414" w:hanging="480"/>
      </w:pPr>
    </w:lvl>
    <w:lvl w:ilvl="8" w:tplc="FFFFFFFF" w:tentative="1">
      <w:start w:val="1"/>
      <w:numFmt w:val="lowerRoman"/>
      <w:lvlText w:val="%9."/>
      <w:lvlJc w:val="right"/>
      <w:pPr>
        <w:ind w:left="6894" w:hanging="480"/>
      </w:pPr>
    </w:lvl>
  </w:abstractNum>
  <w:abstractNum w:abstractNumId="10" w15:restartNumberingAfterBreak="0">
    <w:nsid w:val="1E1F54D7"/>
    <w:multiLevelType w:val="multilevel"/>
    <w:tmpl w:val="0F08EDCA"/>
    <w:styleLink w:val="WWNum29"/>
    <w:lvl w:ilvl="0">
      <w:start w:val="1"/>
      <w:numFmt w:val="japaneseCounting"/>
      <w:lvlText w:val="%1、"/>
      <w:lvlJc w:val="left"/>
      <w:pPr>
        <w:ind w:left="720" w:hanging="360"/>
      </w:pPr>
      <w:rPr>
        <w:rFonts w:ascii="標楷體" w:eastAsia="標楷體" w:hAnsi="標楷體" w:cs="新細明體"/>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15:restartNumberingAfterBreak="0">
    <w:nsid w:val="1FCF7871"/>
    <w:multiLevelType w:val="hybridMultilevel"/>
    <w:tmpl w:val="FD14AFDA"/>
    <w:lvl w:ilvl="0" w:tplc="D284B230">
      <w:start w:val="1"/>
      <w:numFmt w:val="taiwaneseCountingThousand"/>
      <w:lvlText w:val="%1、"/>
      <w:lvlJc w:val="left"/>
      <w:pPr>
        <w:ind w:left="168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3C2025"/>
    <w:multiLevelType w:val="multilevel"/>
    <w:tmpl w:val="A094D5A0"/>
    <w:styleLink w:val="WWNum26"/>
    <w:lvl w:ilvl="0">
      <w:start w:val="1"/>
      <w:numFmt w:val="japaneseCounting"/>
      <w:lvlText w:val="%1、"/>
      <w:lvlJc w:val="left"/>
      <w:pPr>
        <w:ind w:left="750" w:hanging="510"/>
      </w:pPr>
      <w:rPr>
        <w:rFonts w:ascii="標楷體" w:eastAsia="標楷體" w:hAnsi="標楷體"/>
      </w:r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13" w15:restartNumberingAfterBreak="0">
    <w:nsid w:val="28697A72"/>
    <w:multiLevelType w:val="multilevel"/>
    <w:tmpl w:val="7D94FB4E"/>
    <w:lvl w:ilvl="0">
      <w:start w:val="1"/>
      <w:numFmt w:val="taiwaneseCountingThousand"/>
      <w:lvlText w:val="%1、"/>
      <w:lvlJc w:val="left"/>
      <w:pPr>
        <w:ind w:left="1076" w:hanging="480"/>
      </w:pPr>
      <w:rPr>
        <w:rFonts w:ascii="標楷體" w:eastAsia="標楷體" w:hAnsi="標楷體"/>
        <w:b/>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14" w15:restartNumberingAfterBreak="0">
    <w:nsid w:val="2A971E20"/>
    <w:multiLevelType w:val="multilevel"/>
    <w:tmpl w:val="248C88CA"/>
    <w:lvl w:ilvl="0">
      <w:start w:val="1"/>
      <w:numFmt w:val="taiwaneseCountingThousand"/>
      <w:lvlText w:val="(%1)"/>
      <w:lvlJc w:val="left"/>
      <w:pPr>
        <w:ind w:left="1379" w:hanging="636"/>
      </w:pPr>
      <w:rPr>
        <w:rFonts w:ascii="標楷體" w:eastAsia="標楷體" w:hAnsi="標楷體"/>
        <w:b w:val="0"/>
        <w:strike w:val="0"/>
        <w:color w:val="auto"/>
        <w:sz w:val="28"/>
      </w:rPr>
    </w:lvl>
    <w:lvl w:ilvl="1">
      <w:start w:val="1"/>
      <w:numFmt w:val="decimal"/>
      <w:lvlText w:val="%2."/>
      <w:lvlJc w:val="left"/>
      <w:pPr>
        <w:ind w:left="1703" w:hanging="480"/>
      </w:pPr>
    </w:lvl>
    <w:lvl w:ilvl="2">
      <w:start w:val="1"/>
      <w:numFmt w:val="decimal"/>
      <w:lvlText w:val="(%3)"/>
      <w:lvlJc w:val="left"/>
      <w:pPr>
        <w:ind w:left="2183" w:hanging="480"/>
      </w:pPr>
      <w:rPr>
        <w:rFonts w:hint="default"/>
      </w:rPr>
    </w:lvl>
    <w:lvl w:ilvl="3">
      <w:start w:val="1"/>
      <w:numFmt w:val="upperLetter"/>
      <w:lvlText w:val="%4."/>
      <w:lvlJc w:val="left"/>
      <w:pPr>
        <w:ind w:left="2663" w:hanging="480"/>
      </w:pPr>
    </w:lvl>
    <w:lvl w:ilvl="4">
      <w:start w:val="1"/>
      <w:numFmt w:val="ideographTraditional"/>
      <w:lvlText w:val="%5、"/>
      <w:lvlJc w:val="left"/>
      <w:pPr>
        <w:ind w:left="3143" w:hanging="480"/>
      </w:pPr>
    </w:lvl>
    <w:lvl w:ilvl="5">
      <w:start w:val="1"/>
      <w:numFmt w:val="lowerRoman"/>
      <w:lvlText w:val="%6."/>
      <w:lvlJc w:val="right"/>
      <w:pPr>
        <w:ind w:left="3623" w:hanging="480"/>
      </w:pPr>
    </w:lvl>
    <w:lvl w:ilvl="6">
      <w:start w:val="1"/>
      <w:numFmt w:val="decimal"/>
      <w:lvlText w:val="%7."/>
      <w:lvlJc w:val="left"/>
      <w:pPr>
        <w:ind w:left="4103" w:hanging="480"/>
      </w:pPr>
    </w:lvl>
    <w:lvl w:ilvl="7">
      <w:start w:val="1"/>
      <w:numFmt w:val="ideographTraditional"/>
      <w:lvlText w:val="%8、"/>
      <w:lvlJc w:val="left"/>
      <w:pPr>
        <w:ind w:left="4583" w:hanging="480"/>
      </w:pPr>
    </w:lvl>
    <w:lvl w:ilvl="8">
      <w:start w:val="1"/>
      <w:numFmt w:val="lowerRoman"/>
      <w:lvlText w:val="%9."/>
      <w:lvlJc w:val="right"/>
      <w:pPr>
        <w:ind w:left="5063" w:hanging="480"/>
      </w:pPr>
    </w:lvl>
  </w:abstractNum>
  <w:abstractNum w:abstractNumId="15" w15:restartNumberingAfterBreak="0">
    <w:nsid w:val="2AD2655A"/>
    <w:multiLevelType w:val="multilevel"/>
    <w:tmpl w:val="067C2930"/>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16" w15:restartNumberingAfterBreak="0">
    <w:nsid w:val="2E1B0B8F"/>
    <w:multiLevelType w:val="hybridMultilevel"/>
    <w:tmpl w:val="C616E710"/>
    <w:lvl w:ilvl="0" w:tplc="FFFFFFFF">
      <w:start w:val="1"/>
      <w:numFmt w:val="decimal"/>
      <w:lvlText w:val="(%1)"/>
      <w:lvlJc w:val="left"/>
      <w:pPr>
        <w:ind w:left="2335" w:hanging="72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304D319B"/>
    <w:multiLevelType w:val="multilevel"/>
    <w:tmpl w:val="6AFA738A"/>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18" w15:restartNumberingAfterBreak="0">
    <w:nsid w:val="30A26369"/>
    <w:multiLevelType w:val="multilevel"/>
    <w:tmpl w:val="2376D870"/>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19" w15:restartNumberingAfterBreak="0">
    <w:nsid w:val="30C82680"/>
    <w:multiLevelType w:val="multilevel"/>
    <w:tmpl w:val="605AD14A"/>
    <w:lvl w:ilvl="0">
      <w:start w:val="1"/>
      <w:numFmt w:val="taiwaneseCountingThousand"/>
      <w:lvlText w:val="(%1)"/>
      <w:lvlJc w:val="left"/>
      <w:pPr>
        <w:ind w:left="1379" w:hanging="636"/>
      </w:pPr>
      <w:rPr>
        <w:rFonts w:ascii="標楷體" w:eastAsia="標楷體" w:hAnsi="標楷體"/>
        <w:b w:val="0"/>
        <w:color w:val="auto"/>
        <w:sz w:val="28"/>
      </w:rPr>
    </w:lvl>
    <w:lvl w:ilvl="1">
      <w:start w:val="1"/>
      <w:numFmt w:val="ideographTraditional"/>
      <w:lvlText w:val="%2、"/>
      <w:lvlJc w:val="left"/>
      <w:pPr>
        <w:ind w:left="1703" w:hanging="480"/>
      </w:pPr>
    </w:lvl>
    <w:lvl w:ilvl="2">
      <w:start w:val="1"/>
      <w:numFmt w:val="lowerRoman"/>
      <w:lvlText w:val="%3."/>
      <w:lvlJc w:val="right"/>
      <w:pPr>
        <w:ind w:left="2183" w:hanging="480"/>
      </w:pPr>
    </w:lvl>
    <w:lvl w:ilvl="3">
      <w:start w:val="1"/>
      <w:numFmt w:val="decimal"/>
      <w:lvlText w:val="%4."/>
      <w:lvlJc w:val="left"/>
      <w:pPr>
        <w:ind w:left="2663" w:hanging="480"/>
      </w:pPr>
    </w:lvl>
    <w:lvl w:ilvl="4">
      <w:start w:val="1"/>
      <w:numFmt w:val="ideographTraditional"/>
      <w:lvlText w:val="%5、"/>
      <w:lvlJc w:val="left"/>
      <w:pPr>
        <w:ind w:left="3143" w:hanging="480"/>
      </w:pPr>
    </w:lvl>
    <w:lvl w:ilvl="5">
      <w:start w:val="1"/>
      <w:numFmt w:val="lowerRoman"/>
      <w:lvlText w:val="%6."/>
      <w:lvlJc w:val="right"/>
      <w:pPr>
        <w:ind w:left="3623" w:hanging="480"/>
      </w:pPr>
    </w:lvl>
    <w:lvl w:ilvl="6">
      <w:start w:val="1"/>
      <w:numFmt w:val="decimal"/>
      <w:lvlText w:val="%7."/>
      <w:lvlJc w:val="left"/>
      <w:pPr>
        <w:ind w:left="4103" w:hanging="480"/>
      </w:pPr>
    </w:lvl>
    <w:lvl w:ilvl="7">
      <w:start w:val="1"/>
      <w:numFmt w:val="ideographTraditional"/>
      <w:lvlText w:val="%8、"/>
      <w:lvlJc w:val="left"/>
      <w:pPr>
        <w:ind w:left="4583" w:hanging="480"/>
      </w:pPr>
    </w:lvl>
    <w:lvl w:ilvl="8">
      <w:start w:val="1"/>
      <w:numFmt w:val="lowerRoman"/>
      <w:lvlText w:val="%9."/>
      <w:lvlJc w:val="right"/>
      <w:pPr>
        <w:ind w:left="5063" w:hanging="480"/>
      </w:pPr>
    </w:lvl>
  </w:abstractNum>
  <w:abstractNum w:abstractNumId="20" w15:restartNumberingAfterBreak="0">
    <w:nsid w:val="349919F0"/>
    <w:multiLevelType w:val="hybridMultilevel"/>
    <w:tmpl w:val="B40E3228"/>
    <w:lvl w:ilvl="0" w:tplc="C28C1EBE">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1" w15:restartNumberingAfterBreak="0">
    <w:nsid w:val="3C3C1C8A"/>
    <w:multiLevelType w:val="multilevel"/>
    <w:tmpl w:val="0CB027C8"/>
    <w:lvl w:ilvl="0">
      <w:start w:val="1"/>
      <w:numFmt w:val="taiwaneseCountingThousand"/>
      <w:lvlText w:val="%1、"/>
      <w:lvlJc w:val="left"/>
      <w:pPr>
        <w:ind w:left="1076" w:hanging="480"/>
      </w:pPr>
      <w:rPr>
        <w:rFonts w:ascii="標楷體" w:eastAsia="標楷體" w:hAnsi="標楷體"/>
        <w:b w:val="0"/>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22" w15:restartNumberingAfterBreak="0">
    <w:nsid w:val="3D3C750F"/>
    <w:multiLevelType w:val="hybridMultilevel"/>
    <w:tmpl w:val="C616E710"/>
    <w:lvl w:ilvl="0" w:tplc="FFFFFFFF">
      <w:start w:val="1"/>
      <w:numFmt w:val="decimal"/>
      <w:lvlText w:val="(%1)"/>
      <w:lvlJc w:val="left"/>
      <w:pPr>
        <w:ind w:left="2335" w:hanging="72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3F9B5EEA"/>
    <w:multiLevelType w:val="multilevel"/>
    <w:tmpl w:val="E0A82708"/>
    <w:lvl w:ilvl="0">
      <w:start w:val="1"/>
      <w:numFmt w:val="upperLetter"/>
      <w:lvlText w:val="%1."/>
      <w:lvlJc w:val="left"/>
      <w:pPr>
        <w:ind w:left="972" w:hanging="480"/>
      </w:pPr>
    </w:lvl>
    <w:lvl w:ilvl="1">
      <w:start w:val="1"/>
      <w:numFmt w:val="decimal"/>
      <w:lvlText w:val="%2、"/>
      <w:lvlJc w:val="left"/>
      <w:pPr>
        <w:ind w:left="1452" w:hanging="480"/>
      </w:pPr>
      <w:rPr>
        <w:rFonts w:ascii="標楷體" w:eastAsia="標楷體" w:hAnsi="標楷體"/>
        <w:b w:val="0"/>
        <w:sz w:val="28"/>
      </w:rPr>
    </w:lvl>
    <w:lvl w:ilvl="2">
      <w:start w:val="1"/>
      <w:numFmt w:val="lowerRoman"/>
      <w:lvlText w:val="%3."/>
      <w:lvlJc w:val="right"/>
      <w:pPr>
        <w:ind w:left="1932" w:hanging="480"/>
      </w:pPr>
    </w:lvl>
    <w:lvl w:ilvl="3">
      <w:start w:val="1"/>
      <w:numFmt w:val="decimal"/>
      <w:lvlText w:val="%4."/>
      <w:lvlJc w:val="left"/>
      <w:pPr>
        <w:ind w:left="2412" w:hanging="480"/>
      </w:pPr>
    </w:lvl>
    <w:lvl w:ilvl="4">
      <w:start w:val="1"/>
      <w:numFmt w:val="ideographTraditional"/>
      <w:lvlText w:val="%5、"/>
      <w:lvlJc w:val="left"/>
      <w:pPr>
        <w:ind w:left="2892" w:hanging="480"/>
      </w:pPr>
    </w:lvl>
    <w:lvl w:ilvl="5">
      <w:start w:val="1"/>
      <w:numFmt w:val="lowerRoman"/>
      <w:lvlText w:val="%6."/>
      <w:lvlJc w:val="right"/>
      <w:pPr>
        <w:ind w:left="3372" w:hanging="480"/>
      </w:pPr>
    </w:lvl>
    <w:lvl w:ilvl="6">
      <w:start w:val="1"/>
      <w:numFmt w:val="decimal"/>
      <w:lvlText w:val="%7."/>
      <w:lvlJc w:val="left"/>
      <w:pPr>
        <w:ind w:left="3852" w:hanging="480"/>
      </w:pPr>
    </w:lvl>
    <w:lvl w:ilvl="7">
      <w:start w:val="1"/>
      <w:numFmt w:val="ideographTraditional"/>
      <w:lvlText w:val="%8、"/>
      <w:lvlJc w:val="left"/>
      <w:pPr>
        <w:ind w:left="4332" w:hanging="480"/>
      </w:pPr>
    </w:lvl>
    <w:lvl w:ilvl="8">
      <w:start w:val="1"/>
      <w:numFmt w:val="lowerRoman"/>
      <w:lvlText w:val="%9."/>
      <w:lvlJc w:val="right"/>
      <w:pPr>
        <w:ind w:left="4812" w:hanging="480"/>
      </w:pPr>
    </w:lvl>
  </w:abstractNum>
  <w:abstractNum w:abstractNumId="24" w15:restartNumberingAfterBreak="0">
    <w:nsid w:val="405D7A2A"/>
    <w:multiLevelType w:val="multilevel"/>
    <w:tmpl w:val="DC9A84A2"/>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25" w15:restartNumberingAfterBreak="0">
    <w:nsid w:val="4B983F10"/>
    <w:multiLevelType w:val="multilevel"/>
    <w:tmpl w:val="F844D38A"/>
    <w:lvl w:ilvl="0">
      <w:start w:val="1"/>
      <w:numFmt w:val="taiwaneseCountingThousand"/>
      <w:lvlText w:val="(%1)"/>
      <w:lvlJc w:val="left"/>
      <w:pPr>
        <w:ind w:left="1379" w:hanging="636"/>
      </w:pPr>
      <w:rPr>
        <w:rFonts w:ascii="標楷體" w:eastAsia="標楷體" w:hAnsi="標楷體"/>
        <w:b w:val="0"/>
        <w:color w:val="auto"/>
        <w:sz w:val="28"/>
      </w:rPr>
    </w:lvl>
    <w:lvl w:ilvl="1">
      <w:start w:val="1"/>
      <w:numFmt w:val="ideographTraditional"/>
      <w:lvlText w:val="%2、"/>
      <w:lvlJc w:val="left"/>
      <w:pPr>
        <w:ind w:left="1703" w:hanging="480"/>
      </w:pPr>
    </w:lvl>
    <w:lvl w:ilvl="2">
      <w:start w:val="1"/>
      <w:numFmt w:val="lowerRoman"/>
      <w:lvlText w:val="%3."/>
      <w:lvlJc w:val="right"/>
      <w:pPr>
        <w:ind w:left="2183" w:hanging="480"/>
      </w:pPr>
    </w:lvl>
    <w:lvl w:ilvl="3">
      <w:start w:val="1"/>
      <w:numFmt w:val="decimal"/>
      <w:lvlText w:val="%4."/>
      <w:lvlJc w:val="left"/>
      <w:pPr>
        <w:ind w:left="2663" w:hanging="480"/>
      </w:pPr>
    </w:lvl>
    <w:lvl w:ilvl="4">
      <w:start w:val="1"/>
      <w:numFmt w:val="ideographTraditional"/>
      <w:lvlText w:val="%5、"/>
      <w:lvlJc w:val="left"/>
      <w:pPr>
        <w:ind w:left="3143" w:hanging="480"/>
      </w:pPr>
    </w:lvl>
    <w:lvl w:ilvl="5">
      <w:start w:val="1"/>
      <w:numFmt w:val="lowerRoman"/>
      <w:lvlText w:val="%6."/>
      <w:lvlJc w:val="right"/>
      <w:pPr>
        <w:ind w:left="3623" w:hanging="480"/>
      </w:pPr>
    </w:lvl>
    <w:lvl w:ilvl="6">
      <w:start w:val="1"/>
      <w:numFmt w:val="decimal"/>
      <w:lvlText w:val="%7."/>
      <w:lvlJc w:val="left"/>
      <w:pPr>
        <w:ind w:left="4103" w:hanging="480"/>
      </w:pPr>
    </w:lvl>
    <w:lvl w:ilvl="7">
      <w:start w:val="1"/>
      <w:numFmt w:val="ideographTraditional"/>
      <w:lvlText w:val="%8、"/>
      <w:lvlJc w:val="left"/>
      <w:pPr>
        <w:ind w:left="4583" w:hanging="480"/>
      </w:pPr>
    </w:lvl>
    <w:lvl w:ilvl="8">
      <w:start w:val="1"/>
      <w:numFmt w:val="lowerRoman"/>
      <w:lvlText w:val="%9."/>
      <w:lvlJc w:val="right"/>
      <w:pPr>
        <w:ind w:left="5063" w:hanging="480"/>
      </w:pPr>
    </w:lvl>
  </w:abstractNum>
  <w:abstractNum w:abstractNumId="26" w15:restartNumberingAfterBreak="0">
    <w:nsid w:val="4E084E59"/>
    <w:multiLevelType w:val="hybridMultilevel"/>
    <w:tmpl w:val="C616E710"/>
    <w:lvl w:ilvl="0" w:tplc="FFFFFFFF">
      <w:start w:val="1"/>
      <w:numFmt w:val="decimal"/>
      <w:lvlText w:val="(%1)"/>
      <w:lvlJc w:val="left"/>
      <w:pPr>
        <w:ind w:left="2335" w:hanging="72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F2D37FE"/>
    <w:multiLevelType w:val="multilevel"/>
    <w:tmpl w:val="980C8632"/>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28" w15:restartNumberingAfterBreak="0">
    <w:nsid w:val="4F50647A"/>
    <w:multiLevelType w:val="hybridMultilevel"/>
    <w:tmpl w:val="08DAF970"/>
    <w:lvl w:ilvl="0" w:tplc="04090017">
      <w:start w:val="1"/>
      <w:numFmt w:val="ideographLegalTraditional"/>
      <w:lvlText w:val="%1、"/>
      <w:lvlJc w:val="left"/>
      <w:pPr>
        <w:tabs>
          <w:tab w:val="num" w:pos="906"/>
        </w:tabs>
        <w:ind w:left="906" w:hanging="480"/>
      </w:pPr>
      <w:rPr>
        <w:rFonts w:hint="default"/>
        <w:b/>
        <w:lang w:val="en-US"/>
      </w:rPr>
    </w:lvl>
    <w:lvl w:ilvl="1" w:tplc="C28C1EBE">
      <w:start w:val="1"/>
      <w:numFmt w:val="taiwaneseCountingThousand"/>
      <w:lvlText w:val="%2、"/>
      <w:lvlJc w:val="left"/>
      <w:pPr>
        <w:ind w:left="1200" w:hanging="720"/>
      </w:pPr>
      <w:rPr>
        <w:rFonts w:hint="default"/>
      </w:rPr>
    </w:lvl>
    <w:lvl w:ilvl="2" w:tplc="6D8C0B32">
      <w:start w:val="1"/>
      <w:numFmt w:val="taiwaneseCountingThousand"/>
      <w:lvlText w:val="(%3)"/>
      <w:lvlJc w:val="left"/>
      <w:pPr>
        <w:ind w:left="1680" w:hanging="720"/>
      </w:pPr>
      <w:rPr>
        <w:rFonts w:hint="default"/>
        <w:b w:val="0"/>
      </w:rPr>
    </w:lvl>
    <w:lvl w:ilvl="3" w:tplc="BB9CE2BE">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FDA3552"/>
    <w:multiLevelType w:val="multilevel"/>
    <w:tmpl w:val="98461FEA"/>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0" w15:restartNumberingAfterBreak="0">
    <w:nsid w:val="505F10F4"/>
    <w:multiLevelType w:val="multilevel"/>
    <w:tmpl w:val="02E20E16"/>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1" w15:restartNumberingAfterBreak="0">
    <w:nsid w:val="528502C0"/>
    <w:multiLevelType w:val="hybridMultilevel"/>
    <w:tmpl w:val="70D88302"/>
    <w:lvl w:ilvl="0" w:tplc="78F25832">
      <w:start w:val="1"/>
      <w:numFmt w:val="taiwaneseCountingThousand"/>
      <w:lvlText w:val="(%1)"/>
      <w:lvlJc w:val="left"/>
      <w:pPr>
        <w:ind w:left="2036" w:hanging="480"/>
      </w:pPr>
      <w:rPr>
        <w:rFonts w:ascii="標楷體" w:eastAsia="標楷體" w:hAnsi="標楷體" w:hint="default"/>
        <w:b w:val="0"/>
      </w:rPr>
    </w:lvl>
    <w:lvl w:ilvl="1" w:tplc="0409000F">
      <w:start w:val="1"/>
      <w:numFmt w:val="decimal"/>
      <w:lvlText w:val="%2."/>
      <w:lvlJc w:val="left"/>
      <w:pPr>
        <w:ind w:left="2516" w:hanging="480"/>
      </w:pPr>
    </w:lvl>
    <w:lvl w:ilvl="2" w:tplc="0409001B" w:tentative="1">
      <w:start w:val="1"/>
      <w:numFmt w:val="lowerRoman"/>
      <w:lvlText w:val="%3."/>
      <w:lvlJc w:val="right"/>
      <w:pPr>
        <w:ind w:left="2996" w:hanging="480"/>
      </w:pPr>
    </w:lvl>
    <w:lvl w:ilvl="3" w:tplc="0409000F" w:tentative="1">
      <w:start w:val="1"/>
      <w:numFmt w:val="decimal"/>
      <w:lvlText w:val="%4."/>
      <w:lvlJc w:val="left"/>
      <w:pPr>
        <w:ind w:left="3476" w:hanging="480"/>
      </w:pPr>
    </w:lvl>
    <w:lvl w:ilvl="4" w:tplc="04090019" w:tentative="1">
      <w:start w:val="1"/>
      <w:numFmt w:val="ideographTraditional"/>
      <w:lvlText w:val="%5、"/>
      <w:lvlJc w:val="left"/>
      <w:pPr>
        <w:ind w:left="3956" w:hanging="480"/>
      </w:pPr>
    </w:lvl>
    <w:lvl w:ilvl="5" w:tplc="0409001B" w:tentative="1">
      <w:start w:val="1"/>
      <w:numFmt w:val="lowerRoman"/>
      <w:lvlText w:val="%6."/>
      <w:lvlJc w:val="right"/>
      <w:pPr>
        <w:ind w:left="4436" w:hanging="480"/>
      </w:pPr>
    </w:lvl>
    <w:lvl w:ilvl="6" w:tplc="0409000F" w:tentative="1">
      <w:start w:val="1"/>
      <w:numFmt w:val="decimal"/>
      <w:lvlText w:val="%7."/>
      <w:lvlJc w:val="left"/>
      <w:pPr>
        <w:ind w:left="4916" w:hanging="480"/>
      </w:pPr>
    </w:lvl>
    <w:lvl w:ilvl="7" w:tplc="04090019" w:tentative="1">
      <w:start w:val="1"/>
      <w:numFmt w:val="ideographTraditional"/>
      <w:lvlText w:val="%8、"/>
      <w:lvlJc w:val="left"/>
      <w:pPr>
        <w:ind w:left="5396" w:hanging="480"/>
      </w:pPr>
    </w:lvl>
    <w:lvl w:ilvl="8" w:tplc="0409001B" w:tentative="1">
      <w:start w:val="1"/>
      <w:numFmt w:val="lowerRoman"/>
      <w:lvlText w:val="%9."/>
      <w:lvlJc w:val="right"/>
      <w:pPr>
        <w:ind w:left="5876" w:hanging="480"/>
      </w:pPr>
    </w:lvl>
  </w:abstractNum>
  <w:abstractNum w:abstractNumId="32" w15:restartNumberingAfterBreak="0">
    <w:nsid w:val="5B5476E8"/>
    <w:multiLevelType w:val="multilevel"/>
    <w:tmpl w:val="D368F30A"/>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3" w15:restartNumberingAfterBreak="0">
    <w:nsid w:val="5D3C1148"/>
    <w:multiLevelType w:val="multilevel"/>
    <w:tmpl w:val="62F612B4"/>
    <w:styleLink w:val="WWNum25"/>
    <w:lvl w:ilvl="0">
      <w:start w:val="1"/>
      <w:numFmt w:val="japaneseCounting"/>
      <w:lvlText w:val="%1、"/>
      <w:lvlJc w:val="left"/>
      <w:pPr>
        <w:ind w:left="1020" w:hanging="540"/>
      </w:pPr>
      <w:rPr>
        <w:rFonts w:ascii="標楷體" w:eastAsia="標楷體" w:hAnsi="標楷體"/>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34" w15:restartNumberingAfterBreak="0">
    <w:nsid w:val="5D457C80"/>
    <w:multiLevelType w:val="multilevel"/>
    <w:tmpl w:val="0602B920"/>
    <w:lvl w:ilvl="0">
      <w:start w:val="1"/>
      <w:numFmt w:val="taiwaneseCountingThousand"/>
      <w:lvlText w:val="(%1)"/>
      <w:lvlJc w:val="left"/>
      <w:pPr>
        <w:ind w:left="1379" w:hanging="636"/>
      </w:pPr>
      <w:rPr>
        <w:rFonts w:ascii="標楷體" w:eastAsia="標楷體" w:hAnsi="標楷體"/>
        <w:b w:val="0"/>
        <w:color w:val="auto"/>
        <w:sz w:val="28"/>
      </w:rPr>
    </w:lvl>
    <w:lvl w:ilvl="1">
      <w:start w:val="1"/>
      <w:numFmt w:val="ideographTraditional"/>
      <w:lvlText w:val="%2、"/>
      <w:lvlJc w:val="left"/>
      <w:pPr>
        <w:ind w:left="1703" w:hanging="480"/>
      </w:pPr>
    </w:lvl>
    <w:lvl w:ilvl="2">
      <w:start w:val="1"/>
      <w:numFmt w:val="lowerRoman"/>
      <w:lvlText w:val="%3."/>
      <w:lvlJc w:val="right"/>
      <w:pPr>
        <w:ind w:left="2183" w:hanging="480"/>
      </w:pPr>
    </w:lvl>
    <w:lvl w:ilvl="3">
      <w:start w:val="1"/>
      <w:numFmt w:val="decimal"/>
      <w:lvlText w:val="%4."/>
      <w:lvlJc w:val="left"/>
      <w:pPr>
        <w:ind w:left="2663" w:hanging="480"/>
      </w:pPr>
    </w:lvl>
    <w:lvl w:ilvl="4">
      <w:start w:val="1"/>
      <w:numFmt w:val="ideographTraditional"/>
      <w:lvlText w:val="%5、"/>
      <w:lvlJc w:val="left"/>
      <w:pPr>
        <w:ind w:left="3143" w:hanging="480"/>
      </w:pPr>
    </w:lvl>
    <w:lvl w:ilvl="5">
      <w:start w:val="1"/>
      <w:numFmt w:val="lowerRoman"/>
      <w:lvlText w:val="%6."/>
      <w:lvlJc w:val="right"/>
      <w:pPr>
        <w:ind w:left="3623" w:hanging="480"/>
      </w:pPr>
    </w:lvl>
    <w:lvl w:ilvl="6">
      <w:start w:val="1"/>
      <w:numFmt w:val="decimal"/>
      <w:lvlText w:val="%7."/>
      <w:lvlJc w:val="left"/>
      <w:pPr>
        <w:ind w:left="4103" w:hanging="480"/>
      </w:pPr>
    </w:lvl>
    <w:lvl w:ilvl="7">
      <w:start w:val="1"/>
      <w:numFmt w:val="ideographTraditional"/>
      <w:lvlText w:val="%8、"/>
      <w:lvlJc w:val="left"/>
      <w:pPr>
        <w:ind w:left="4583" w:hanging="480"/>
      </w:pPr>
    </w:lvl>
    <w:lvl w:ilvl="8">
      <w:start w:val="1"/>
      <w:numFmt w:val="lowerRoman"/>
      <w:lvlText w:val="%9."/>
      <w:lvlJc w:val="right"/>
      <w:pPr>
        <w:ind w:left="5063" w:hanging="480"/>
      </w:pPr>
    </w:lvl>
  </w:abstractNum>
  <w:abstractNum w:abstractNumId="35" w15:restartNumberingAfterBreak="0">
    <w:nsid w:val="64DE7655"/>
    <w:multiLevelType w:val="multilevel"/>
    <w:tmpl w:val="E9B8D7B0"/>
    <w:lvl w:ilvl="0">
      <w:start w:val="1"/>
      <w:numFmt w:val="upperLetter"/>
      <w:lvlText w:val="%1."/>
      <w:lvlJc w:val="left"/>
      <w:pPr>
        <w:ind w:left="972" w:hanging="480"/>
      </w:pPr>
    </w:lvl>
    <w:lvl w:ilvl="1">
      <w:start w:val="1"/>
      <w:numFmt w:val="decimal"/>
      <w:lvlText w:val="%2、"/>
      <w:lvlJc w:val="left"/>
      <w:pPr>
        <w:ind w:left="1452" w:hanging="480"/>
      </w:pPr>
      <w:rPr>
        <w:rFonts w:ascii="標楷體" w:eastAsia="標楷體" w:hAnsi="標楷體"/>
        <w:b w:val="0"/>
        <w:sz w:val="28"/>
      </w:rPr>
    </w:lvl>
    <w:lvl w:ilvl="2">
      <w:start w:val="1"/>
      <w:numFmt w:val="lowerRoman"/>
      <w:lvlText w:val="%3."/>
      <w:lvlJc w:val="right"/>
      <w:pPr>
        <w:ind w:left="1932" w:hanging="480"/>
      </w:pPr>
    </w:lvl>
    <w:lvl w:ilvl="3">
      <w:start w:val="1"/>
      <w:numFmt w:val="decimal"/>
      <w:lvlText w:val="%4."/>
      <w:lvlJc w:val="left"/>
      <w:pPr>
        <w:ind w:left="2412" w:hanging="480"/>
      </w:pPr>
    </w:lvl>
    <w:lvl w:ilvl="4">
      <w:start w:val="1"/>
      <w:numFmt w:val="ideographTraditional"/>
      <w:lvlText w:val="%5、"/>
      <w:lvlJc w:val="left"/>
      <w:pPr>
        <w:ind w:left="2892" w:hanging="480"/>
      </w:pPr>
    </w:lvl>
    <w:lvl w:ilvl="5">
      <w:start w:val="1"/>
      <w:numFmt w:val="lowerRoman"/>
      <w:lvlText w:val="%6."/>
      <w:lvlJc w:val="right"/>
      <w:pPr>
        <w:ind w:left="3372" w:hanging="480"/>
      </w:pPr>
    </w:lvl>
    <w:lvl w:ilvl="6">
      <w:start w:val="1"/>
      <w:numFmt w:val="decimal"/>
      <w:lvlText w:val="%7."/>
      <w:lvlJc w:val="left"/>
      <w:pPr>
        <w:ind w:left="3852" w:hanging="480"/>
      </w:pPr>
    </w:lvl>
    <w:lvl w:ilvl="7">
      <w:start w:val="1"/>
      <w:numFmt w:val="ideographTraditional"/>
      <w:lvlText w:val="%8、"/>
      <w:lvlJc w:val="left"/>
      <w:pPr>
        <w:ind w:left="4332" w:hanging="480"/>
      </w:pPr>
    </w:lvl>
    <w:lvl w:ilvl="8">
      <w:start w:val="1"/>
      <w:numFmt w:val="lowerRoman"/>
      <w:lvlText w:val="%9."/>
      <w:lvlJc w:val="right"/>
      <w:pPr>
        <w:ind w:left="4812" w:hanging="480"/>
      </w:pPr>
    </w:lvl>
  </w:abstractNum>
  <w:abstractNum w:abstractNumId="36" w15:restartNumberingAfterBreak="0">
    <w:nsid w:val="663B363D"/>
    <w:multiLevelType w:val="hybridMultilevel"/>
    <w:tmpl w:val="008406D6"/>
    <w:lvl w:ilvl="0" w:tplc="25A8E564">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687E77FC"/>
    <w:multiLevelType w:val="multilevel"/>
    <w:tmpl w:val="A45283B0"/>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38" w15:restartNumberingAfterBreak="0">
    <w:nsid w:val="6E1A1D3F"/>
    <w:multiLevelType w:val="multilevel"/>
    <w:tmpl w:val="3C7E0FAA"/>
    <w:styleLink w:val="WWNum28"/>
    <w:lvl w:ilvl="0">
      <w:start w:val="1"/>
      <w:numFmt w:val="japaneseCounting"/>
      <w:lvlText w:val="%1、"/>
      <w:lvlJc w:val="left"/>
      <w:pPr>
        <w:ind w:left="720" w:hanging="360"/>
      </w:pPr>
      <w:rPr>
        <w:rFonts w:ascii="標楷體" w:eastAsia="標楷體" w:hAnsi="標楷體" w:cs="新細明體"/>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15:restartNumberingAfterBreak="0">
    <w:nsid w:val="70972BB2"/>
    <w:multiLevelType w:val="multilevel"/>
    <w:tmpl w:val="083E7E9C"/>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40" w15:restartNumberingAfterBreak="0">
    <w:nsid w:val="718C56CF"/>
    <w:multiLevelType w:val="multilevel"/>
    <w:tmpl w:val="029207D8"/>
    <w:lvl w:ilvl="0">
      <w:start w:val="1"/>
      <w:numFmt w:val="taiwaneseCountingThousand"/>
      <w:lvlText w:val="%1、"/>
      <w:lvlJc w:val="left"/>
      <w:pPr>
        <w:ind w:left="1076" w:hanging="480"/>
      </w:pPr>
      <w:rPr>
        <w:rFonts w:ascii="標楷體" w:eastAsia="標楷體" w:hAnsi="標楷體"/>
        <w:b w:val="0"/>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41" w15:restartNumberingAfterBreak="0">
    <w:nsid w:val="7B413BCD"/>
    <w:multiLevelType w:val="multilevel"/>
    <w:tmpl w:val="B4F4AB4E"/>
    <w:lvl w:ilvl="0">
      <w:start w:val="1"/>
      <w:numFmt w:val="taiwaneseCountingThousand"/>
      <w:lvlText w:val="%1、"/>
      <w:lvlJc w:val="left"/>
      <w:pPr>
        <w:ind w:left="1076" w:hanging="480"/>
      </w:pPr>
      <w:rPr>
        <w:rFonts w:ascii="標楷體" w:eastAsia="標楷體" w:hAnsi="標楷體"/>
      </w:rPr>
    </w:lvl>
    <w:lvl w:ilvl="1">
      <w:start w:val="1"/>
      <w:numFmt w:val="ideographTraditional"/>
      <w:lvlText w:val="%2、"/>
      <w:lvlJc w:val="left"/>
      <w:pPr>
        <w:ind w:left="1556" w:hanging="480"/>
      </w:pPr>
    </w:lvl>
    <w:lvl w:ilvl="2">
      <w:start w:val="1"/>
      <w:numFmt w:val="lowerRoman"/>
      <w:lvlText w:val="%3."/>
      <w:lvlJc w:val="right"/>
      <w:pPr>
        <w:ind w:left="2036" w:hanging="480"/>
      </w:pPr>
    </w:lvl>
    <w:lvl w:ilvl="3">
      <w:start w:val="1"/>
      <w:numFmt w:val="decimal"/>
      <w:lvlText w:val="%4."/>
      <w:lvlJc w:val="left"/>
      <w:pPr>
        <w:ind w:left="2516" w:hanging="480"/>
      </w:pPr>
    </w:lvl>
    <w:lvl w:ilvl="4">
      <w:start w:val="1"/>
      <w:numFmt w:val="ideographTraditional"/>
      <w:lvlText w:val="%5、"/>
      <w:lvlJc w:val="left"/>
      <w:pPr>
        <w:ind w:left="2996" w:hanging="480"/>
      </w:pPr>
    </w:lvl>
    <w:lvl w:ilvl="5">
      <w:start w:val="1"/>
      <w:numFmt w:val="lowerRoman"/>
      <w:lvlText w:val="%6."/>
      <w:lvlJc w:val="right"/>
      <w:pPr>
        <w:ind w:left="3476" w:hanging="480"/>
      </w:pPr>
    </w:lvl>
    <w:lvl w:ilvl="6">
      <w:start w:val="1"/>
      <w:numFmt w:val="decimal"/>
      <w:lvlText w:val="%7."/>
      <w:lvlJc w:val="left"/>
      <w:pPr>
        <w:ind w:left="3956" w:hanging="480"/>
      </w:pPr>
    </w:lvl>
    <w:lvl w:ilvl="7">
      <w:start w:val="1"/>
      <w:numFmt w:val="ideographTraditional"/>
      <w:lvlText w:val="%8、"/>
      <w:lvlJc w:val="left"/>
      <w:pPr>
        <w:ind w:left="4436" w:hanging="480"/>
      </w:pPr>
    </w:lvl>
    <w:lvl w:ilvl="8">
      <w:start w:val="1"/>
      <w:numFmt w:val="lowerRoman"/>
      <w:lvlText w:val="%9."/>
      <w:lvlJc w:val="right"/>
      <w:pPr>
        <w:ind w:left="4916" w:hanging="480"/>
      </w:pPr>
    </w:lvl>
  </w:abstractNum>
  <w:abstractNum w:abstractNumId="42" w15:restartNumberingAfterBreak="0">
    <w:nsid w:val="7E903C8B"/>
    <w:multiLevelType w:val="hybridMultilevel"/>
    <w:tmpl w:val="150EF81A"/>
    <w:lvl w:ilvl="0" w:tplc="C28C1EBE">
      <w:start w:val="1"/>
      <w:numFmt w:val="taiwaneseCountingThousand"/>
      <w:lvlText w:val="%1、"/>
      <w:lvlJc w:val="left"/>
      <w:pPr>
        <w:ind w:left="1200" w:hanging="720"/>
      </w:pPr>
      <w:rPr>
        <w:rFonts w:hint="default"/>
      </w:rPr>
    </w:lvl>
    <w:lvl w:ilvl="1" w:tplc="CA769658">
      <w:start w:val="1"/>
      <w:numFmt w:val="taiwaneseCountingThousand"/>
      <w:lvlText w:val="(%2)"/>
      <w:lvlJc w:val="left"/>
      <w:pPr>
        <w:ind w:left="960" w:hanging="48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
  </w:num>
  <w:num w:numId="3">
    <w:abstractNumId w:val="12"/>
  </w:num>
  <w:num w:numId="4">
    <w:abstractNumId w:val="38"/>
  </w:num>
  <w:num w:numId="5">
    <w:abstractNumId w:val="10"/>
  </w:num>
  <w:num w:numId="6">
    <w:abstractNumId w:val="4"/>
  </w:num>
  <w:num w:numId="7">
    <w:abstractNumId w:val="24"/>
  </w:num>
  <w:num w:numId="8">
    <w:abstractNumId w:val="29"/>
  </w:num>
  <w:num w:numId="9">
    <w:abstractNumId w:val="32"/>
  </w:num>
  <w:num w:numId="10">
    <w:abstractNumId w:val="6"/>
  </w:num>
  <w:num w:numId="11">
    <w:abstractNumId w:val="27"/>
  </w:num>
  <w:num w:numId="12">
    <w:abstractNumId w:val="41"/>
  </w:num>
  <w:num w:numId="13">
    <w:abstractNumId w:val="18"/>
  </w:num>
  <w:num w:numId="14">
    <w:abstractNumId w:val="39"/>
  </w:num>
  <w:num w:numId="15">
    <w:abstractNumId w:val="17"/>
  </w:num>
  <w:num w:numId="16">
    <w:abstractNumId w:val="15"/>
  </w:num>
  <w:num w:numId="17">
    <w:abstractNumId w:val="25"/>
  </w:num>
  <w:num w:numId="18">
    <w:abstractNumId w:val="19"/>
  </w:num>
  <w:num w:numId="19">
    <w:abstractNumId w:val="23"/>
  </w:num>
  <w:num w:numId="20">
    <w:abstractNumId w:val="14"/>
  </w:num>
  <w:num w:numId="21">
    <w:abstractNumId w:val="35"/>
  </w:num>
  <w:num w:numId="22">
    <w:abstractNumId w:val="34"/>
  </w:num>
  <w:num w:numId="23">
    <w:abstractNumId w:val="30"/>
  </w:num>
  <w:num w:numId="24">
    <w:abstractNumId w:val="37"/>
  </w:num>
  <w:num w:numId="25">
    <w:abstractNumId w:val="40"/>
  </w:num>
  <w:num w:numId="26">
    <w:abstractNumId w:val="13"/>
  </w:num>
  <w:num w:numId="27">
    <w:abstractNumId w:val="5"/>
  </w:num>
  <w:num w:numId="28">
    <w:abstractNumId w:val="8"/>
  </w:num>
  <w:num w:numId="29">
    <w:abstractNumId w:val="21"/>
  </w:num>
  <w:num w:numId="30">
    <w:abstractNumId w:val="2"/>
  </w:num>
  <w:num w:numId="31">
    <w:abstractNumId w:val="28"/>
  </w:num>
  <w:num w:numId="32">
    <w:abstractNumId w:val="42"/>
  </w:num>
  <w:num w:numId="33">
    <w:abstractNumId w:val="11"/>
  </w:num>
  <w:num w:numId="34">
    <w:abstractNumId w:val="9"/>
  </w:num>
  <w:num w:numId="35">
    <w:abstractNumId w:val="7"/>
  </w:num>
  <w:num w:numId="36">
    <w:abstractNumId w:val="16"/>
  </w:num>
  <w:num w:numId="37">
    <w:abstractNumId w:val="0"/>
  </w:num>
  <w:num w:numId="38">
    <w:abstractNumId w:val="22"/>
  </w:num>
  <w:num w:numId="39">
    <w:abstractNumId w:val="26"/>
  </w:num>
  <w:num w:numId="40">
    <w:abstractNumId w:val="31"/>
  </w:num>
  <w:num w:numId="41">
    <w:abstractNumId w:val="3"/>
  </w:num>
  <w:num w:numId="42">
    <w:abstractNumId w:val="36"/>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fvFASp5yUBtQ+hZdFkKC+gjj1Am8dliovd7/zqGy5QyP/gTkLOJM8lsCIKNc9xWiRlLSoUxOg+FDO44wOK6uMw==" w:salt="BLus+nPTjDEVhX684zZQgA=="/>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922"/>
    <w:rsid w:val="00002607"/>
    <w:rsid w:val="00007950"/>
    <w:rsid w:val="00012288"/>
    <w:rsid w:val="000206C4"/>
    <w:rsid w:val="0002554A"/>
    <w:rsid w:val="0003183D"/>
    <w:rsid w:val="000468D3"/>
    <w:rsid w:val="00060181"/>
    <w:rsid w:val="00063BF8"/>
    <w:rsid w:val="000649A6"/>
    <w:rsid w:val="00065AE1"/>
    <w:rsid w:val="00070D2C"/>
    <w:rsid w:val="00071EB9"/>
    <w:rsid w:val="0007355C"/>
    <w:rsid w:val="00074D64"/>
    <w:rsid w:val="0007504F"/>
    <w:rsid w:val="00086A63"/>
    <w:rsid w:val="00094269"/>
    <w:rsid w:val="00096093"/>
    <w:rsid w:val="000A20A3"/>
    <w:rsid w:val="000A49D0"/>
    <w:rsid w:val="000C05BC"/>
    <w:rsid w:val="000C093B"/>
    <w:rsid w:val="000C3D09"/>
    <w:rsid w:val="000C5489"/>
    <w:rsid w:val="000C69A4"/>
    <w:rsid w:val="000C69ED"/>
    <w:rsid w:val="000D13E9"/>
    <w:rsid w:val="000D4C1D"/>
    <w:rsid w:val="000D6F5C"/>
    <w:rsid w:val="000E208F"/>
    <w:rsid w:val="000E3A81"/>
    <w:rsid w:val="000F2928"/>
    <w:rsid w:val="00100D35"/>
    <w:rsid w:val="00103939"/>
    <w:rsid w:val="00103F14"/>
    <w:rsid w:val="001057C4"/>
    <w:rsid w:val="0012042F"/>
    <w:rsid w:val="00120D7C"/>
    <w:rsid w:val="0012464F"/>
    <w:rsid w:val="00127E4C"/>
    <w:rsid w:val="001310D5"/>
    <w:rsid w:val="00132F64"/>
    <w:rsid w:val="001334C7"/>
    <w:rsid w:val="00134976"/>
    <w:rsid w:val="00142690"/>
    <w:rsid w:val="0014299D"/>
    <w:rsid w:val="00143C54"/>
    <w:rsid w:val="001479F2"/>
    <w:rsid w:val="001513EE"/>
    <w:rsid w:val="00154241"/>
    <w:rsid w:val="00154E79"/>
    <w:rsid w:val="0015669D"/>
    <w:rsid w:val="00157BDC"/>
    <w:rsid w:val="00161B30"/>
    <w:rsid w:val="00166D64"/>
    <w:rsid w:val="001670D6"/>
    <w:rsid w:val="00170E1B"/>
    <w:rsid w:val="00177326"/>
    <w:rsid w:val="001865A8"/>
    <w:rsid w:val="00187A31"/>
    <w:rsid w:val="001A1240"/>
    <w:rsid w:val="001A45A5"/>
    <w:rsid w:val="001B35C9"/>
    <w:rsid w:val="001D4DFF"/>
    <w:rsid w:val="001D6DF6"/>
    <w:rsid w:val="001E0C75"/>
    <w:rsid w:val="001E283B"/>
    <w:rsid w:val="001F1E1F"/>
    <w:rsid w:val="001F43A0"/>
    <w:rsid w:val="001F48DE"/>
    <w:rsid w:val="001F62AB"/>
    <w:rsid w:val="00202568"/>
    <w:rsid w:val="00214FD1"/>
    <w:rsid w:val="00215F5E"/>
    <w:rsid w:val="00216E4C"/>
    <w:rsid w:val="00217904"/>
    <w:rsid w:val="00230E0E"/>
    <w:rsid w:val="0024196B"/>
    <w:rsid w:val="002429D5"/>
    <w:rsid w:val="002529C4"/>
    <w:rsid w:val="002541BA"/>
    <w:rsid w:val="00256647"/>
    <w:rsid w:val="002568B2"/>
    <w:rsid w:val="00266EBF"/>
    <w:rsid w:val="00281C21"/>
    <w:rsid w:val="00292B01"/>
    <w:rsid w:val="00295CA6"/>
    <w:rsid w:val="002B1186"/>
    <w:rsid w:val="002B3C4D"/>
    <w:rsid w:val="002B6559"/>
    <w:rsid w:val="002D0991"/>
    <w:rsid w:val="002D3A0F"/>
    <w:rsid w:val="002D6848"/>
    <w:rsid w:val="002D6A28"/>
    <w:rsid w:val="002F4890"/>
    <w:rsid w:val="00300451"/>
    <w:rsid w:val="00301F25"/>
    <w:rsid w:val="00302006"/>
    <w:rsid w:val="003020CD"/>
    <w:rsid w:val="00305889"/>
    <w:rsid w:val="003108B2"/>
    <w:rsid w:val="00311D84"/>
    <w:rsid w:val="00314577"/>
    <w:rsid w:val="0031797E"/>
    <w:rsid w:val="0032187F"/>
    <w:rsid w:val="003230DD"/>
    <w:rsid w:val="0032696F"/>
    <w:rsid w:val="00330D16"/>
    <w:rsid w:val="00337B16"/>
    <w:rsid w:val="00352A06"/>
    <w:rsid w:val="00357BC6"/>
    <w:rsid w:val="003727EE"/>
    <w:rsid w:val="00384502"/>
    <w:rsid w:val="00384D7D"/>
    <w:rsid w:val="00387739"/>
    <w:rsid w:val="0039088B"/>
    <w:rsid w:val="00396358"/>
    <w:rsid w:val="003A2141"/>
    <w:rsid w:val="003B5792"/>
    <w:rsid w:val="003C47F7"/>
    <w:rsid w:val="003D0F52"/>
    <w:rsid w:val="003D205E"/>
    <w:rsid w:val="003D3CFD"/>
    <w:rsid w:val="003D4BC6"/>
    <w:rsid w:val="003D765D"/>
    <w:rsid w:val="003E36D9"/>
    <w:rsid w:val="003E4D98"/>
    <w:rsid w:val="004053D0"/>
    <w:rsid w:val="004060CF"/>
    <w:rsid w:val="004108AA"/>
    <w:rsid w:val="004119AB"/>
    <w:rsid w:val="004209ED"/>
    <w:rsid w:val="00424E24"/>
    <w:rsid w:val="00427F47"/>
    <w:rsid w:val="00430E9F"/>
    <w:rsid w:val="00432D0E"/>
    <w:rsid w:val="0043518F"/>
    <w:rsid w:val="00435D32"/>
    <w:rsid w:val="00435D4D"/>
    <w:rsid w:val="00435F91"/>
    <w:rsid w:val="00437437"/>
    <w:rsid w:val="0044304D"/>
    <w:rsid w:val="004606D4"/>
    <w:rsid w:val="00462FD4"/>
    <w:rsid w:val="00464D99"/>
    <w:rsid w:val="004710F4"/>
    <w:rsid w:val="00471676"/>
    <w:rsid w:val="004717CE"/>
    <w:rsid w:val="00471A49"/>
    <w:rsid w:val="00473258"/>
    <w:rsid w:val="004804AE"/>
    <w:rsid w:val="004809A3"/>
    <w:rsid w:val="00481EC3"/>
    <w:rsid w:val="004829BC"/>
    <w:rsid w:val="00482D55"/>
    <w:rsid w:val="0048370F"/>
    <w:rsid w:val="00487C53"/>
    <w:rsid w:val="004A4A84"/>
    <w:rsid w:val="004B1EE3"/>
    <w:rsid w:val="004B2813"/>
    <w:rsid w:val="004B7D65"/>
    <w:rsid w:val="004B7F02"/>
    <w:rsid w:val="004B7F14"/>
    <w:rsid w:val="004C4FB9"/>
    <w:rsid w:val="004F112E"/>
    <w:rsid w:val="004F26ED"/>
    <w:rsid w:val="004F33C9"/>
    <w:rsid w:val="004F3789"/>
    <w:rsid w:val="004F46D4"/>
    <w:rsid w:val="005079E1"/>
    <w:rsid w:val="00511C2A"/>
    <w:rsid w:val="00515D47"/>
    <w:rsid w:val="0053130A"/>
    <w:rsid w:val="00533B85"/>
    <w:rsid w:val="00541E8D"/>
    <w:rsid w:val="00544C47"/>
    <w:rsid w:val="0055218A"/>
    <w:rsid w:val="00554360"/>
    <w:rsid w:val="00554B06"/>
    <w:rsid w:val="00563776"/>
    <w:rsid w:val="00564139"/>
    <w:rsid w:val="00564F60"/>
    <w:rsid w:val="00565AB2"/>
    <w:rsid w:val="00565C37"/>
    <w:rsid w:val="00565FB7"/>
    <w:rsid w:val="005A10FA"/>
    <w:rsid w:val="005B3809"/>
    <w:rsid w:val="005C3319"/>
    <w:rsid w:val="005C7247"/>
    <w:rsid w:val="005D0878"/>
    <w:rsid w:val="005D2082"/>
    <w:rsid w:val="005D278F"/>
    <w:rsid w:val="005E1B1A"/>
    <w:rsid w:val="005F3C92"/>
    <w:rsid w:val="005F45CF"/>
    <w:rsid w:val="005F58B2"/>
    <w:rsid w:val="005F6ECA"/>
    <w:rsid w:val="005F778D"/>
    <w:rsid w:val="006030CC"/>
    <w:rsid w:val="00603F05"/>
    <w:rsid w:val="0060746F"/>
    <w:rsid w:val="00610AB0"/>
    <w:rsid w:val="00620A89"/>
    <w:rsid w:val="0062269C"/>
    <w:rsid w:val="00623796"/>
    <w:rsid w:val="00625432"/>
    <w:rsid w:val="0062564C"/>
    <w:rsid w:val="00626336"/>
    <w:rsid w:val="0062774A"/>
    <w:rsid w:val="006324E0"/>
    <w:rsid w:val="00633A49"/>
    <w:rsid w:val="006436E2"/>
    <w:rsid w:val="00655C7B"/>
    <w:rsid w:val="00657268"/>
    <w:rsid w:val="00666CA1"/>
    <w:rsid w:val="00672772"/>
    <w:rsid w:val="00672800"/>
    <w:rsid w:val="00690799"/>
    <w:rsid w:val="00694EEB"/>
    <w:rsid w:val="00695694"/>
    <w:rsid w:val="006A036D"/>
    <w:rsid w:val="006B1F81"/>
    <w:rsid w:val="006C1A3B"/>
    <w:rsid w:val="006C6A43"/>
    <w:rsid w:val="006C7F3D"/>
    <w:rsid w:val="006D71EF"/>
    <w:rsid w:val="006E109F"/>
    <w:rsid w:val="006E35EB"/>
    <w:rsid w:val="006E658B"/>
    <w:rsid w:val="006E6A76"/>
    <w:rsid w:val="00703CC2"/>
    <w:rsid w:val="007066EB"/>
    <w:rsid w:val="007106A9"/>
    <w:rsid w:val="00710C10"/>
    <w:rsid w:val="007115F0"/>
    <w:rsid w:val="0071185D"/>
    <w:rsid w:val="007141DA"/>
    <w:rsid w:val="007155B1"/>
    <w:rsid w:val="00715F9D"/>
    <w:rsid w:val="00717ADD"/>
    <w:rsid w:val="007314D2"/>
    <w:rsid w:val="007316FA"/>
    <w:rsid w:val="00747383"/>
    <w:rsid w:val="00753724"/>
    <w:rsid w:val="0075781C"/>
    <w:rsid w:val="007734D0"/>
    <w:rsid w:val="0077732C"/>
    <w:rsid w:val="00777581"/>
    <w:rsid w:val="00777C6E"/>
    <w:rsid w:val="0078314F"/>
    <w:rsid w:val="007832D6"/>
    <w:rsid w:val="007A20C1"/>
    <w:rsid w:val="007B1618"/>
    <w:rsid w:val="007B1FF8"/>
    <w:rsid w:val="007B518B"/>
    <w:rsid w:val="007B53AF"/>
    <w:rsid w:val="007C5625"/>
    <w:rsid w:val="007C6721"/>
    <w:rsid w:val="007C7C11"/>
    <w:rsid w:val="007D02E1"/>
    <w:rsid w:val="007E1881"/>
    <w:rsid w:val="007F05EE"/>
    <w:rsid w:val="007F20D3"/>
    <w:rsid w:val="007F25C3"/>
    <w:rsid w:val="00810694"/>
    <w:rsid w:val="00816B5A"/>
    <w:rsid w:val="00821F78"/>
    <w:rsid w:val="0082555A"/>
    <w:rsid w:val="00826471"/>
    <w:rsid w:val="00827183"/>
    <w:rsid w:val="00830807"/>
    <w:rsid w:val="0083342C"/>
    <w:rsid w:val="00833677"/>
    <w:rsid w:val="00843F04"/>
    <w:rsid w:val="008478EB"/>
    <w:rsid w:val="00847C63"/>
    <w:rsid w:val="00850A78"/>
    <w:rsid w:val="00862FDB"/>
    <w:rsid w:val="008636EB"/>
    <w:rsid w:val="00866922"/>
    <w:rsid w:val="00871593"/>
    <w:rsid w:val="008730ED"/>
    <w:rsid w:val="00895170"/>
    <w:rsid w:val="008964ED"/>
    <w:rsid w:val="008A1EA0"/>
    <w:rsid w:val="008A2071"/>
    <w:rsid w:val="008B1067"/>
    <w:rsid w:val="008B3EAF"/>
    <w:rsid w:val="008B7540"/>
    <w:rsid w:val="008D49CE"/>
    <w:rsid w:val="008E34C0"/>
    <w:rsid w:val="008E780F"/>
    <w:rsid w:val="008F21B5"/>
    <w:rsid w:val="008F56EE"/>
    <w:rsid w:val="008F573F"/>
    <w:rsid w:val="008F6DE8"/>
    <w:rsid w:val="009015CB"/>
    <w:rsid w:val="009049D1"/>
    <w:rsid w:val="00914038"/>
    <w:rsid w:val="00916697"/>
    <w:rsid w:val="00920B53"/>
    <w:rsid w:val="00920EED"/>
    <w:rsid w:val="009213A4"/>
    <w:rsid w:val="0092663D"/>
    <w:rsid w:val="0092751B"/>
    <w:rsid w:val="0093065E"/>
    <w:rsid w:val="0093105E"/>
    <w:rsid w:val="0093285D"/>
    <w:rsid w:val="009340D3"/>
    <w:rsid w:val="00934D24"/>
    <w:rsid w:val="0093638C"/>
    <w:rsid w:val="0094034A"/>
    <w:rsid w:val="00942120"/>
    <w:rsid w:val="00945AFF"/>
    <w:rsid w:val="00955D7A"/>
    <w:rsid w:val="00961A45"/>
    <w:rsid w:val="0096291C"/>
    <w:rsid w:val="00966B0D"/>
    <w:rsid w:val="00975123"/>
    <w:rsid w:val="009800F4"/>
    <w:rsid w:val="009858EB"/>
    <w:rsid w:val="00985CD7"/>
    <w:rsid w:val="00992620"/>
    <w:rsid w:val="009935A4"/>
    <w:rsid w:val="009A1543"/>
    <w:rsid w:val="009B543E"/>
    <w:rsid w:val="009B6821"/>
    <w:rsid w:val="009C113B"/>
    <w:rsid w:val="009C3780"/>
    <w:rsid w:val="009C526B"/>
    <w:rsid w:val="009C566D"/>
    <w:rsid w:val="009C6FFC"/>
    <w:rsid w:val="009D0110"/>
    <w:rsid w:val="009D558D"/>
    <w:rsid w:val="009D5635"/>
    <w:rsid w:val="009E500D"/>
    <w:rsid w:val="009F5A8E"/>
    <w:rsid w:val="00A047F4"/>
    <w:rsid w:val="00A04B1A"/>
    <w:rsid w:val="00A053A1"/>
    <w:rsid w:val="00A11C1A"/>
    <w:rsid w:val="00A2701B"/>
    <w:rsid w:val="00A27155"/>
    <w:rsid w:val="00A31AE4"/>
    <w:rsid w:val="00A46064"/>
    <w:rsid w:val="00A56A76"/>
    <w:rsid w:val="00A63DC9"/>
    <w:rsid w:val="00A65649"/>
    <w:rsid w:val="00A716EA"/>
    <w:rsid w:val="00A7377D"/>
    <w:rsid w:val="00A747AA"/>
    <w:rsid w:val="00A760F8"/>
    <w:rsid w:val="00A81220"/>
    <w:rsid w:val="00A93A45"/>
    <w:rsid w:val="00A93E47"/>
    <w:rsid w:val="00AA3C04"/>
    <w:rsid w:val="00AA6C28"/>
    <w:rsid w:val="00AA6F44"/>
    <w:rsid w:val="00AB4BA8"/>
    <w:rsid w:val="00AB52B2"/>
    <w:rsid w:val="00AC5A1F"/>
    <w:rsid w:val="00AC6C5B"/>
    <w:rsid w:val="00AD0CC4"/>
    <w:rsid w:val="00AD2921"/>
    <w:rsid w:val="00AD45EE"/>
    <w:rsid w:val="00AD5747"/>
    <w:rsid w:val="00AD69EF"/>
    <w:rsid w:val="00AD76C0"/>
    <w:rsid w:val="00AE03C7"/>
    <w:rsid w:val="00AF02C2"/>
    <w:rsid w:val="00AF1B78"/>
    <w:rsid w:val="00AF2590"/>
    <w:rsid w:val="00B03009"/>
    <w:rsid w:val="00B11C39"/>
    <w:rsid w:val="00B156BB"/>
    <w:rsid w:val="00B21056"/>
    <w:rsid w:val="00B224D1"/>
    <w:rsid w:val="00B2483E"/>
    <w:rsid w:val="00B24CA9"/>
    <w:rsid w:val="00B36D9A"/>
    <w:rsid w:val="00B45182"/>
    <w:rsid w:val="00B47AB4"/>
    <w:rsid w:val="00B55CF7"/>
    <w:rsid w:val="00B6523C"/>
    <w:rsid w:val="00B71598"/>
    <w:rsid w:val="00B76723"/>
    <w:rsid w:val="00B81766"/>
    <w:rsid w:val="00B83FA1"/>
    <w:rsid w:val="00B85ADD"/>
    <w:rsid w:val="00B912CC"/>
    <w:rsid w:val="00B95B30"/>
    <w:rsid w:val="00BA2CEC"/>
    <w:rsid w:val="00BB67FD"/>
    <w:rsid w:val="00BB68EC"/>
    <w:rsid w:val="00BB6B09"/>
    <w:rsid w:val="00BC0D7B"/>
    <w:rsid w:val="00BC0E70"/>
    <w:rsid w:val="00BD624C"/>
    <w:rsid w:val="00BE0538"/>
    <w:rsid w:val="00BE3EC4"/>
    <w:rsid w:val="00BE6B39"/>
    <w:rsid w:val="00BF073D"/>
    <w:rsid w:val="00BF5C4A"/>
    <w:rsid w:val="00BF7C1C"/>
    <w:rsid w:val="00C11FE0"/>
    <w:rsid w:val="00C15CD9"/>
    <w:rsid w:val="00C218EC"/>
    <w:rsid w:val="00C25AD6"/>
    <w:rsid w:val="00C35778"/>
    <w:rsid w:val="00C43F78"/>
    <w:rsid w:val="00C545C2"/>
    <w:rsid w:val="00C55D95"/>
    <w:rsid w:val="00C76CC7"/>
    <w:rsid w:val="00C834C5"/>
    <w:rsid w:val="00C83B15"/>
    <w:rsid w:val="00C8421E"/>
    <w:rsid w:val="00C93163"/>
    <w:rsid w:val="00C97A01"/>
    <w:rsid w:val="00CA1A1D"/>
    <w:rsid w:val="00CA1B3B"/>
    <w:rsid w:val="00CA323E"/>
    <w:rsid w:val="00CB4988"/>
    <w:rsid w:val="00CB4B4F"/>
    <w:rsid w:val="00CC0471"/>
    <w:rsid w:val="00CC12D0"/>
    <w:rsid w:val="00CC4989"/>
    <w:rsid w:val="00CC5211"/>
    <w:rsid w:val="00CD3405"/>
    <w:rsid w:val="00CF363F"/>
    <w:rsid w:val="00CF375B"/>
    <w:rsid w:val="00CF6BA7"/>
    <w:rsid w:val="00CF6BE8"/>
    <w:rsid w:val="00D00546"/>
    <w:rsid w:val="00D00C05"/>
    <w:rsid w:val="00D03F03"/>
    <w:rsid w:val="00D15D5D"/>
    <w:rsid w:val="00D17640"/>
    <w:rsid w:val="00D26F6B"/>
    <w:rsid w:val="00D377FE"/>
    <w:rsid w:val="00D627EA"/>
    <w:rsid w:val="00D770BB"/>
    <w:rsid w:val="00D827D9"/>
    <w:rsid w:val="00D83997"/>
    <w:rsid w:val="00D85CF8"/>
    <w:rsid w:val="00D8684D"/>
    <w:rsid w:val="00D9457A"/>
    <w:rsid w:val="00D94C63"/>
    <w:rsid w:val="00DA2325"/>
    <w:rsid w:val="00DA23B7"/>
    <w:rsid w:val="00DA354B"/>
    <w:rsid w:val="00DB0846"/>
    <w:rsid w:val="00DB1CD4"/>
    <w:rsid w:val="00DC5644"/>
    <w:rsid w:val="00DD091C"/>
    <w:rsid w:val="00DD22D2"/>
    <w:rsid w:val="00DE21D8"/>
    <w:rsid w:val="00DE3AAE"/>
    <w:rsid w:val="00DE6FDA"/>
    <w:rsid w:val="00DF49F4"/>
    <w:rsid w:val="00E023F1"/>
    <w:rsid w:val="00E02B4D"/>
    <w:rsid w:val="00E21C49"/>
    <w:rsid w:val="00E21EA0"/>
    <w:rsid w:val="00E26E0E"/>
    <w:rsid w:val="00E36D3D"/>
    <w:rsid w:val="00E4665A"/>
    <w:rsid w:val="00E62C54"/>
    <w:rsid w:val="00E657D8"/>
    <w:rsid w:val="00E67427"/>
    <w:rsid w:val="00E708D3"/>
    <w:rsid w:val="00E743B0"/>
    <w:rsid w:val="00E75BDC"/>
    <w:rsid w:val="00E75FD8"/>
    <w:rsid w:val="00E765B9"/>
    <w:rsid w:val="00E92834"/>
    <w:rsid w:val="00E92B00"/>
    <w:rsid w:val="00E967ED"/>
    <w:rsid w:val="00E97999"/>
    <w:rsid w:val="00EA16CB"/>
    <w:rsid w:val="00EA37BC"/>
    <w:rsid w:val="00EA4F13"/>
    <w:rsid w:val="00EB0414"/>
    <w:rsid w:val="00EB12F2"/>
    <w:rsid w:val="00EB1A6D"/>
    <w:rsid w:val="00EB4A7C"/>
    <w:rsid w:val="00EB72C4"/>
    <w:rsid w:val="00ED037F"/>
    <w:rsid w:val="00ED054D"/>
    <w:rsid w:val="00ED4D6A"/>
    <w:rsid w:val="00EF1814"/>
    <w:rsid w:val="00EF6407"/>
    <w:rsid w:val="00F00BCF"/>
    <w:rsid w:val="00F156A1"/>
    <w:rsid w:val="00F15848"/>
    <w:rsid w:val="00F17AE2"/>
    <w:rsid w:val="00F21A79"/>
    <w:rsid w:val="00F2444A"/>
    <w:rsid w:val="00F24EE1"/>
    <w:rsid w:val="00F37AE7"/>
    <w:rsid w:val="00F41F42"/>
    <w:rsid w:val="00F435F8"/>
    <w:rsid w:val="00F51CDD"/>
    <w:rsid w:val="00F5204E"/>
    <w:rsid w:val="00F53CD0"/>
    <w:rsid w:val="00F57296"/>
    <w:rsid w:val="00F63B31"/>
    <w:rsid w:val="00F670B9"/>
    <w:rsid w:val="00F70DBC"/>
    <w:rsid w:val="00F7112F"/>
    <w:rsid w:val="00F7167E"/>
    <w:rsid w:val="00F77D47"/>
    <w:rsid w:val="00F80F10"/>
    <w:rsid w:val="00F82B6F"/>
    <w:rsid w:val="00F94EE8"/>
    <w:rsid w:val="00FA49BA"/>
    <w:rsid w:val="00FB6A96"/>
    <w:rsid w:val="00FC1B33"/>
    <w:rsid w:val="00FC6424"/>
    <w:rsid w:val="00FC7D3B"/>
    <w:rsid w:val="00FD0912"/>
    <w:rsid w:val="00FE100A"/>
    <w:rsid w:val="00FE1C22"/>
    <w:rsid w:val="00FE2878"/>
    <w:rsid w:val="00FE43B7"/>
    <w:rsid w:val="00FF271C"/>
    <w:rsid w:val="00FF46AF"/>
    <w:rsid w:val="00FF6F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65EF3"/>
  <w15:docId w15:val="{4A82D07F-CB3F-4375-9717-16820398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卑南壹,List Paragraph,詳細說明,表名"/>
    <w:basedOn w:val="a0"/>
    <w:qFormat/>
    <w:pPr>
      <w:ind w:left="480"/>
    </w:pPr>
  </w:style>
  <w:style w:type="paragraph" w:styleId="a5">
    <w:name w:val="header"/>
    <w:basedOn w:val="a0"/>
    <w:pPr>
      <w:tabs>
        <w:tab w:val="center" w:pos="4153"/>
        <w:tab w:val="right" w:pos="8306"/>
      </w:tabs>
      <w:snapToGrid w:val="0"/>
    </w:pPr>
    <w:rPr>
      <w:sz w:val="20"/>
      <w:szCs w:val="20"/>
    </w:rPr>
  </w:style>
  <w:style w:type="character" w:customStyle="1" w:styleId="a6">
    <w:name w:val="頁首 字元"/>
    <w:basedOn w:val="a1"/>
    <w:rPr>
      <w:sz w:val="20"/>
      <w:szCs w:val="20"/>
    </w:rPr>
  </w:style>
  <w:style w:type="paragraph" w:styleId="a7">
    <w:name w:val="footer"/>
    <w:basedOn w:val="a0"/>
    <w:pPr>
      <w:tabs>
        <w:tab w:val="center" w:pos="4153"/>
        <w:tab w:val="right" w:pos="8306"/>
      </w:tabs>
      <w:snapToGrid w:val="0"/>
    </w:pPr>
    <w:rPr>
      <w:sz w:val="20"/>
      <w:szCs w:val="20"/>
    </w:rPr>
  </w:style>
  <w:style w:type="character" w:customStyle="1" w:styleId="a8">
    <w:name w:val="頁尾 字元"/>
    <w:basedOn w:val="a1"/>
    <w:rPr>
      <w:sz w:val="20"/>
      <w:szCs w:val="20"/>
    </w:rPr>
  </w:style>
  <w:style w:type="character" w:styleId="a9">
    <w:name w:val="Hyperlink"/>
    <w:basedOn w:val="a1"/>
    <w:rPr>
      <w:color w:val="0000FF"/>
      <w:u w:val="single"/>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rPr>
      <w:rFonts w:ascii="細明體" w:eastAsia="細明體" w:hAnsi="細明體" w:cs="細明體"/>
      <w:kern w:val="0"/>
      <w:szCs w:val="24"/>
    </w:rPr>
  </w:style>
  <w:style w:type="character" w:customStyle="1" w:styleId="aa">
    <w:name w:val="清單段落 字元"/>
    <w:aliases w:val="卑南壹 字元,List Paragraph 字元,詳細說明 字元,表名 字元"/>
  </w:style>
  <w:style w:type="paragraph" w:customStyle="1" w:styleId="a">
    <w:name w:val="條文三"/>
    <w:basedOn w:val="a0"/>
    <w:pPr>
      <w:numPr>
        <w:numId w:val="6"/>
      </w:numPr>
      <w:ind w:right="57"/>
      <w:jc w:val="both"/>
    </w:pPr>
    <w:rPr>
      <w:rFonts w:ascii="全真楷書" w:eastAsia="全真楷書" w:hAnsi="全真楷書"/>
      <w:sz w:val="28"/>
      <w:szCs w:val="20"/>
    </w:rPr>
  </w:style>
  <w:style w:type="paragraph" w:customStyle="1" w:styleId="ab">
    <w:name w:val="條文一"/>
    <w:basedOn w:val="a0"/>
    <w:pPr>
      <w:ind w:left="512" w:right="57" w:hanging="540"/>
      <w:jc w:val="both"/>
    </w:pPr>
    <w:rPr>
      <w:rFonts w:ascii="全真楷書" w:eastAsia="全真楷書" w:hAnsi="全真楷書"/>
      <w:sz w:val="28"/>
      <w:szCs w:val="20"/>
    </w:rPr>
  </w:style>
  <w:style w:type="paragraph" w:customStyle="1" w:styleId="ac">
    <w:name w:val="字元 字元 字元"/>
    <w:basedOn w:val="a0"/>
    <w:autoRedefine/>
    <w:pPr>
      <w:snapToGrid w:val="0"/>
      <w:spacing w:line="280" w:lineRule="exact"/>
      <w:ind w:left="504" w:hanging="504"/>
      <w:jc w:val="both"/>
    </w:pPr>
    <w:rPr>
      <w:rFonts w:ascii="Times New Roman" w:eastAsia="標楷體" w:hAnsi="Times New Roman"/>
      <w:bCs/>
      <w:spacing w:val="6"/>
      <w:szCs w:val="24"/>
    </w:rPr>
  </w:style>
  <w:style w:type="paragraph" w:customStyle="1" w:styleId="71">
    <w:name w:val="樣式71"/>
    <w:basedOn w:val="a0"/>
    <w:pPr>
      <w:spacing w:line="360" w:lineRule="exact"/>
      <w:ind w:left="1599" w:hanging="1599"/>
    </w:pPr>
    <w:rPr>
      <w:rFonts w:ascii="Times New Roman" w:eastAsia="全真楷書" w:hAnsi="Times New Roman"/>
      <w:spacing w:val="14"/>
      <w:kern w:val="0"/>
      <w:szCs w:val="20"/>
    </w:rPr>
  </w:style>
  <w:style w:type="paragraph" w:customStyle="1" w:styleId="Default">
    <w:name w:val="Default"/>
    <w:pPr>
      <w:widowControl w:val="0"/>
      <w:suppressAutoHyphens/>
      <w:autoSpaceDE w:val="0"/>
    </w:pPr>
    <w:rPr>
      <w:rFonts w:ascii="Times New Roman" w:hAnsi="Times New Roman"/>
      <w:color w:val="000000"/>
      <w:kern w:val="0"/>
      <w:szCs w:val="24"/>
    </w:rPr>
  </w:style>
  <w:style w:type="paragraph" w:styleId="ad">
    <w:name w:val="Body Text Indent"/>
    <w:basedOn w:val="a0"/>
    <w:pPr>
      <w:spacing w:after="120"/>
      <w:ind w:left="480"/>
    </w:pPr>
    <w:rPr>
      <w:rFonts w:ascii="Times New Roman" w:hAnsi="Times New Roman"/>
      <w:szCs w:val="24"/>
    </w:rPr>
  </w:style>
  <w:style w:type="character" w:customStyle="1" w:styleId="ae">
    <w:name w:val="本文縮排 字元"/>
    <w:basedOn w:val="a1"/>
    <w:rPr>
      <w:rFonts w:ascii="Times New Roman" w:eastAsia="新細明體" w:hAnsi="Times New Roman" w:cs="Times New Roman"/>
      <w:szCs w:val="24"/>
    </w:rPr>
  </w:style>
  <w:style w:type="paragraph" w:styleId="2">
    <w:name w:val="Body Text Indent 2"/>
    <w:basedOn w:val="a0"/>
    <w:pPr>
      <w:spacing w:after="120" w:line="480" w:lineRule="auto"/>
      <w:ind w:left="480"/>
    </w:pPr>
  </w:style>
  <w:style w:type="character" w:customStyle="1" w:styleId="20">
    <w:name w:val="本文縮排 2 字元"/>
    <w:basedOn w:val="a1"/>
  </w:style>
  <w:style w:type="paragraph" w:styleId="af">
    <w:name w:val="Balloon Text"/>
    <w:basedOn w:val="a0"/>
    <w:rPr>
      <w:rFonts w:ascii="Calibri Light" w:hAnsi="Calibri Light"/>
      <w:sz w:val="18"/>
      <w:szCs w:val="18"/>
    </w:rPr>
  </w:style>
  <w:style w:type="character" w:customStyle="1" w:styleId="af0">
    <w:name w:val="註解方塊文字 字元"/>
    <w:basedOn w:val="a1"/>
    <w:rPr>
      <w:rFonts w:ascii="Calibri Light" w:eastAsia="新細明體" w:hAnsi="Calibri Light" w:cs="Times New Roman"/>
      <w:sz w:val="18"/>
      <w:szCs w:val="18"/>
    </w:rPr>
  </w:style>
  <w:style w:type="paragraph" w:customStyle="1" w:styleId="af1">
    <w:name w:val="字元 字元 字元"/>
    <w:basedOn w:val="a0"/>
    <w:autoRedefine/>
    <w:pPr>
      <w:snapToGrid w:val="0"/>
      <w:spacing w:line="280" w:lineRule="exact"/>
      <w:ind w:left="504" w:hanging="504"/>
      <w:jc w:val="both"/>
    </w:pPr>
    <w:rPr>
      <w:rFonts w:ascii="Times New Roman" w:eastAsia="標楷體" w:hAnsi="Times New Roman"/>
      <w:bCs/>
      <w:spacing w:val="6"/>
      <w:szCs w:val="24"/>
    </w:rPr>
  </w:style>
  <w:style w:type="paragraph" w:styleId="af2">
    <w:name w:val="Plain Text"/>
    <w:basedOn w:val="a0"/>
    <w:rPr>
      <w:rFonts w:ascii="細明體" w:eastAsia="細明體" w:hAnsi="細明體" w:cs="Courier New"/>
      <w:szCs w:val="24"/>
    </w:rPr>
  </w:style>
  <w:style w:type="character" w:customStyle="1" w:styleId="af3">
    <w:name w:val="純文字 字元"/>
    <w:basedOn w:val="a1"/>
    <w:rPr>
      <w:rFonts w:ascii="細明體" w:eastAsia="細明體" w:hAnsi="細明體" w:cs="Courier New"/>
      <w:szCs w:val="24"/>
    </w:rPr>
  </w:style>
  <w:style w:type="character" w:styleId="af4">
    <w:name w:val="annotation reference"/>
    <w:basedOn w:val="a1"/>
    <w:rPr>
      <w:sz w:val="18"/>
      <w:szCs w:val="18"/>
    </w:rPr>
  </w:style>
  <w:style w:type="paragraph" w:styleId="af5">
    <w:name w:val="annotation text"/>
    <w:basedOn w:val="a0"/>
  </w:style>
  <w:style w:type="character" w:customStyle="1" w:styleId="af6">
    <w:name w:val="註解文字 字元"/>
    <w:basedOn w:val="a1"/>
  </w:style>
  <w:style w:type="paragraph" w:styleId="af7">
    <w:name w:val="annotation subject"/>
    <w:basedOn w:val="af5"/>
    <w:next w:val="af5"/>
    <w:rPr>
      <w:b/>
      <w:bCs/>
    </w:rPr>
  </w:style>
  <w:style w:type="character" w:customStyle="1" w:styleId="af8">
    <w:name w:val="註解主旨 字元"/>
    <w:basedOn w:val="af6"/>
    <w:rPr>
      <w:b/>
      <w:bCs/>
    </w:rPr>
  </w:style>
  <w:style w:type="paragraph" w:styleId="af9">
    <w:name w:val="Revision"/>
    <w:pPr>
      <w:textAlignment w:val="auto"/>
    </w:pPr>
  </w:style>
  <w:style w:type="paragraph" w:customStyle="1" w:styleId="Standard">
    <w:name w:val="Standard"/>
    <w:pPr>
      <w:widowControl w:val="0"/>
      <w:suppressAutoHyphens/>
    </w:pPr>
    <w:rPr>
      <w:rFonts w:ascii="Times New Roman" w:eastAsia="Times New Roman" w:hAnsi="Times New Roman"/>
      <w:szCs w:val="24"/>
    </w:rPr>
  </w:style>
  <w:style w:type="character" w:styleId="afa">
    <w:name w:val="Placeholder Text"/>
    <w:basedOn w:val="a1"/>
    <w:rPr>
      <w:color w:val="808080"/>
    </w:rPr>
  </w:style>
  <w:style w:type="numbering" w:customStyle="1" w:styleId="WWNum25">
    <w:name w:val="WWNum25"/>
    <w:basedOn w:val="a3"/>
    <w:pPr>
      <w:numPr>
        <w:numId w:val="1"/>
      </w:numPr>
    </w:pPr>
  </w:style>
  <w:style w:type="numbering" w:customStyle="1" w:styleId="WWNum31">
    <w:name w:val="WWNum31"/>
    <w:basedOn w:val="a3"/>
    <w:pPr>
      <w:numPr>
        <w:numId w:val="2"/>
      </w:numPr>
    </w:pPr>
  </w:style>
  <w:style w:type="numbering" w:customStyle="1" w:styleId="WWNum26">
    <w:name w:val="WWNum26"/>
    <w:basedOn w:val="a3"/>
    <w:pPr>
      <w:numPr>
        <w:numId w:val="3"/>
      </w:numPr>
    </w:pPr>
  </w:style>
  <w:style w:type="numbering" w:customStyle="1" w:styleId="WWNum28">
    <w:name w:val="WWNum28"/>
    <w:basedOn w:val="a3"/>
    <w:pPr>
      <w:numPr>
        <w:numId w:val="4"/>
      </w:numPr>
    </w:pPr>
  </w:style>
  <w:style w:type="numbering" w:customStyle="1" w:styleId="WWNum29">
    <w:name w:val="WWNum29"/>
    <w:basedOn w:val="a3"/>
    <w:pPr>
      <w:numPr>
        <w:numId w:val="5"/>
      </w:numPr>
    </w:pPr>
  </w:style>
  <w:style w:type="numbering" w:customStyle="1" w:styleId="LFO1">
    <w:name w:val="LFO1"/>
    <w:basedOn w:val="a3"/>
    <w:pPr>
      <w:numPr>
        <w:numId w:val="6"/>
      </w:numPr>
    </w:pPr>
  </w:style>
  <w:style w:type="table" w:styleId="afb">
    <w:name w:val="Table Grid"/>
    <w:basedOn w:val="a2"/>
    <w:uiPriority w:val="39"/>
    <w:rsid w:val="00D15D5D"/>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71891">
      <w:bodyDiv w:val="1"/>
      <w:marLeft w:val="0"/>
      <w:marRight w:val="0"/>
      <w:marTop w:val="0"/>
      <w:marBottom w:val="0"/>
      <w:divBdr>
        <w:top w:val="none" w:sz="0" w:space="0" w:color="auto"/>
        <w:left w:val="none" w:sz="0" w:space="0" w:color="auto"/>
        <w:bottom w:val="none" w:sz="0" w:space="0" w:color="auto"/>
        <w:right w:val="none" w:sz="0" w:space="0" w:color="auto"/>
      </w:divBdr>
    </w:div>
    <w:div w:id="634215948">
      <w:bodyDiv w:val="1"/>
      <w:marLeft w:val="0"/>
      <w:marRight w:val="0"/>
      <w:marTop w:val="0"/>
      <w:marBottom w:val="0"/>
      <w:divBdr>
        <w:top w:val="none" w:sz="0" w:space="0" w:color="auto"/>
        <w:left w:val="none" w:sz="0" w:space="0" w:color="auto"/>
        <w:bottom w:val="none" w:sz="0" w:space="0" w:color="auto"/>
        <w:right w:val="none" w:sz="0" w:space="0" w:color="auto"/>
      </w:divBdr>
    </w:div>
    <w:div w:id="1054743411">
      <w:bodyDiv w:val="1"/>
      <w:marLeft w:val="0"/>
      <w:marRight w:val="0"/>
      <w:marTop w:val="0"/>
      <w:marBottom w:val="0"/>
      <w:divBdr>
        <w:top w:val="none" w:sz="0" w:space="0" w:color="auto"/>
        <w:left w:val="none" w:sz="0" w:space="0" w:color="auto"/>
        <w:bottom w:val="none" w:sz="0" w:space="0" w:color="auto"/>
        <w:right w:val="none" w:sz="0" w:space="0" w:color="auto"/>
      </w:divBdr>
    </w:div>
    <w:div w:id="1683583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1665</Words>
  <Characters>9493</Characters>
  <Application>Microsoft Office Word</Application>
  <DocSecurity>8</DocSecurity>
  <Lines>79</Lines>
  <Paragraphs>22</Paragraphs>
  <ScaleCrop>false</ScaleCrop>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王齡儀</dc:creator>
  <dc:description/>
  <cp:lastModifiedBy>曾子芸</cp:lastModifiedBy>
  <cp:revision>4</cp:revision>
  <cp:lastPrinted>2024-11-11T08:29:00Z</cp:lastPrinted>
  <dcterms:created xsi:type="dcterms:W3CDTF">2024-11-14T09:20:00Z</dcterms:created>
  <dcterms:modified xsi:type="dcterms:W3CDTF">2024-11-19T03:28:00Z</dcterms:modified>
</cp:coreProperties>
</file>